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中科国生公司简介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姓名：林青（虚构）。求职方向：项目经理。所在地：上海。学历：本科，信息管理专业。工作经验：3年。联系方式：candidate@example.invalid。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