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8C9F" w14:textId="070AAFC8" w:rsidR="00B778CF" w:rsidRDefault="00B778CF" w:rsidP="00B778CF">
      <w:pPr>
        <w:pStyle w:val="1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科学研究</w:t>
      </w:r>
    </w:p>
    <w:p w14:paraId="09CA73BF" w14:textId="5B633026" w:rsidR="00B778CF" w:rsidRDefault="00B778CF" w:rsidP="00B778CF">
      <w:pPr>
        <w:pStyle w:val="2"/>
      </w:pPr>
      <w:r>
        <w:rPr>
          <w:rFonts w:hint="eastAsia"/>
        </w:rPr>
        <w:t>2.4.1（1）近三年教师科研项目一览表</w:t>
      </w:r>
    </w:p>
    <w:tbl>
      <w:tblPr>
        <w:tblStyle w:val="TableNormal"/>
        <w:tblW w:w="894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2030"/>
        <w:gridCol w:w="1893"/>
        <w:gridCol w:w="1276"/>
        <w:gridCol w:w="1274"/>
        <w:gridCol w:w="1720"/>
      </w:tblGrid>
      <w:tr w:rsidR="003C57B8" w14:paraId="7A4E8EA6" w14:textId="77777777" w:rsidTr="009F659F">
        <w:trPr>
          <w:trHeight w:val="990"/>
        </w:trPr>
        <w:tc>
          <w:tcPr>
            <w:tcW w:w="751" w:type="dxa"/>
          </w:tcPr>
          <w:p w14:paraId="68925972" w14:textId="77777777" w:rsidR="003C57B8" w:rsidRDefault="003C57B8" w:rsidP="009F659F">
            <w:pPr>
              <w:pStyle w:val="TableParagraph"/>
              <w:spacing w:before="9"/>
              <w:rPr>
                <w:rFonts w:ascii="等线"/>
                <w:b/>
                <w:sz w:val="24"/>
                <w:lang w:eastAsia="zh-CN"/>
              </w:rPr>
            </w:pPr>
          </w:p>
          <w:p w14:paraId="517E4620" w14:textId="77777777" w:rsidR="003C57B8" w:rsidRDefault="003C57B8" w:rsidP="009F659F">
            <w:pPr>
              <w:pStyle w:val="TableParagraph"/>
              <w:ind w:left="198" w:right="8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序号 </w:t>
            </w:r>
          </w:p>
        </w:tc>
        <w:tc>
          <w:tcPr>
            <w:tcW w:w="2030" w:type="dxa"/>
          </w:tcPr>
          <w:p w14:paraId="7455200D" w14:textId="77777777" w:rsidR="003C57B8" w:rsidRDefault="003C57B8" w:rsidP="009F659F">
            <w:pPr>
              <w:pStyle w:val="TableParagraph"/>
              <w:spacing w:before="9"/>
              <w:rPr>
                <w:rFonts w:ascii="等线"/>
                <w:b/>
                <w:sz w:val="24"/>
              </w:rPr>
            </w:pPr>
          </w:p>
          <w:p w14:paraId="00BB782E" w14:textId="77777777" w:rsidR="003C57B8" w:rsidRDefault="003C57B8" w:rsidP="009F659F">
            <w:pPr>
              <w:pStyle w:val="TableParagraph"/>
              <w:ind w:left="594"/>
              <w:rPr>
                <w:sz w:val="21"/>
              </w:rPr>
            </w:pPr>
            <w:r>
              <w:rPr>
                <w:sz w:val="21"/>
              </w:rPr>
              <w:t xml:space="preserve">项目名称 </w:t>
            </w:r>
          </w:p>
        </w:tc>
        <w:tc>
          <w:tcPr>
            <w:tcW w:w="1893" w:type="dxa"/>
          </w:tcPr>
          <w:p w14:paraId="32FE2E17" w14:textId="77777777" w:rsidR="003C57B8" w:rsidRDefault="003C57B8" w:rsidP="009F659F">
            <w:pPr>
              <w:pStyle w:val="TableParagraph"/>
              <w:spacing w:before="9"/>
              <w:rPr>
                <w:rFonts w:ascii="等线"/>
                <w:b/>
                <w:sz w:val="24"/>
              </w:rPr>
            </w:pPr>
          </w:p>
          <w:p w14:paraId="5C3AF6BB" w14:textId="77777777" w:rsidR="003C57B8" w:rsidRDefault="003C57B8" w:rsidP="009F659F">
            <w:pPr>
              <w:pStyle w:val="TableParagraph"/>
              <w:ind w:left="211" w:right="9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项目类别 </w:t>
            </w:r>
          </w:p>
        </w:tc>
        <w:tc>
          <w:tcPr>
            <w:tcW w:w="1276" w:type="dxa"/>
          </w:tcPr>
          <w:p w14:paraId="5D18491F" w14:textId="77777777" w:rsidR="003C57B8" w:rsidRDefault="003C57B8" w:rsidP="009F659F">
            <w:pPr>
              <w:pStyle w:val="TableParagraph"/>
              <w:spacing w:before="89"/>
              <w:ind w:left="324"/>
              <w:rPr>
                <w:sz w:val="21"/>
                <w:lang w:eastAsia="zh-CN"/>
              </w:rPr>
            </w:pPr>
            <w:r>
              <w:rPr>
                <w:spacing w:val="-1"/>
                <w:sz w:val="21"/>
                <w:lang w:eastAsia="zh-CN"/>
              </w:rPr>
              <w:t>主持人</w:t>
            </w:r>
            <w:r>
              <w:rPr>
                <w:sz w:val="21"/>
                <w:lang w:eastAsia="zh-CN"/>
              </w:rPr>
              <w:t xml:space="preserve"> </w:t>
            </w:r>
          </w:p>
          <w:p w14:paraId="07BA230D" w14:textId="77777777" w:rsidR="003C57B8" w:rsidRDefault="003C57B8" w:rsidP="009F659F">
            <w:pPr>
              <w:pStyle w:val="TableParagraph"/>
              <w:spacing w:before="12" w:line="249" w:lineRule="auto"/>
              <w:ind w:left="324" w:right="97" w:hanging="21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</w:t>
            </w:r>
            <w:r>
              <w:rPr>
                <w:spacing w:val="-6"/>
                <w:sz w:val="21"/>
                <w:lang w:eastAsia="zh-CN"/>
              </w:rPr>
              <w:t>重点学科</w:t>
            </w:r>
            <w:r>
              <w:rPr>
                <w:sz w:val="21"/>
                <w:lang w:eastAsia="zh-CN"/>
              </w:rPr>
              <w:t>成员</w:t>
            </w:r>
            <w:r>
              <w:rPr>
                <w:spacing w:val="-3"/>
                <w:sz w:val="21"/>
                <w:lang w:eastAsia="zh-CN"/>
              </w:rPr>
              <w:t>）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274" w:type="dxa"/>
          </w:tcPr>
          <w:p w14:paraId="0ADF55B6" w14:textId="77777777" w:rsidR="003C57B8" w:rsidRDefault="003C57B8" w:rsidP="009F659F">
            <w:pPr>
              <w:pStyle w:val="TableParagraph"/>
              <w:spacing w:before="5"/>
              <w:rPr>
                <w:rFonts w:ascii="等线"/>
                <w:b/>
                <w:sz w:val="15"/>
                <w:lang w:eastAsia="zh-CN"/>
              </w:rPr>
            </w:pPr>
          </w:p>
          <w:p w14:paraId="34E7CC22" w14:textId="77777777" w:rsidR="003C57B8" w:rsidRDefault="003C57B8" w:rsidP="009F659F">
            <w:pPr>
              <w:pStyle w:val="TableParagraph"/>
              <w:ind w:left="249" w:right="13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经费 </w:t>
            </w:r>
          </w:p>
          <w:p w14:paraId="3B8F03DA" w14:textId="77777777" w:rsidR="003C57B8" w:rsidRDefault="003C57B8" w:rsidP="009F659F">
            <w:pPr>
              <w:pStyle w:val="TableParagraph"/>
              <w:spacing w:before="10"/>
              <w:ind w:left="249" w:right="13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（万元） </w:t>
            </w:r>
          </w:p>
        </w:tc>
        <w:tc>
          <w:tcPr>
            <w:tcW w:w="1720" w:type="dxa"/>
          </w:tcPr>
          <w:p w14:paraId="78939151" w14:textId="77777777" w:rsidR="003C57B8" w:rsidRDefault="003C57B8" w:rsidP="009F659F">
            <w:pPr>
              <w:pStyle w:val="TableParagraph"/>
              <w:spacing w:before="9"/>
              <w:rPr>
                <w:rFonts w:ascii="等线"/>
                <w:b/>
                <w:sz w:val="24"/>
              </w:rPr>
            </w:pPr>
          </w:p>
          <w:p w14:paraId="503AC96F" w14:textId="77777777" w:rsidR="003C57B8" w:rsidRDefault="003C57B8" w:rsidP="009F659F">
            <w:pPr>
              <w:pStyle w:val="TableParagraph"/>
              <w:ind w:left="213" w:right="9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项目编号 </w:t>
            </w:r>
          </w:p>
        </w:tc>
      </w:tr>
      <w:tr w:rsidR="003C57B8" w14:paraId="370CC27B" w14:textId="77777777" w:rsidTr="009F659F">
        <w:trPr>
          <w:trHeight w:val="839"/>
        </w:trPr>
        <w:tc>
          <w:tcPr>
            <w:tcW w:w="751" w:type="dxa"/>
          </w:tcPr>
          <w:p w14:paraId="32C362A7" w14:textId="77777777" w:rsidR="003C57B8" w:rsidRDefault="003C57B8" w:rsidP="009F659F">
            <w:pPr>
              <w:pStyle w:val="TableParagraph"/>
              <w:spacing w:before="7"/>
              <w:rPr>
                <w:rFonts w:ascii="等线"/>
                <w:b/>
                <w:sz w:val="19"/>
              </w:rPr>
            </w:pPr>
          </w:p>
          <w:p w14:paraId="0CAC6D53" w14:textId="77777777" w:rsidR="003C57B8" w:rsidRDefault="003C57B8" w:rsidP="009F659F">
            <w:pPr>
              <w:pStyle w:val="TableParagraph"/>
              <w:ind w:left="7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1</w:t>
            </w:r>
          </w:p>
        </w:tc>
        <w:tc>
          <w:tcPr>
            <w:tcW w:w="2030" w:type="dxa"/>
          </w:tcPr>
          <w:p w14:paraId="4DEAB5A9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陶制文物数字化生存关键技术研究</w:t>
            </w:r>
          </w:p>
        </w:tc>
        <w:tc>
          <w:tcPr>
            <w:tcW w:w="1893" w:type="dxa"/>
          </w:tcPr>
          <w:p w14:paraId="4047EA30" w14:textId="77777777" w:rsidR="003C57B8" w:rsidRDefault="003C57B8" w:rsidP="009F659F">
            <w:pPr>
              <w:pStyle w:val="TableParagraph"/>
              <w:spacing w:before="12" w:line="247" w:lineRule="auto"/>
              <w:ind w:left="175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安徽省高校省级自然科学研究重</w:t>
            </w:r>
          </w:p>
          <w:p w14:paraId="21F00C74" w14:textId="77777777" w:rsidR="003C57B8" w:rsidRDefault="003C57B8" w:rsidP="009F659F">
            <w:pPr>
              <w:pStyle w:val="TableParagraph"/>
              <w:spacing w:before="12" w:line="247" w:lineRule="auto"/>
              <w:ind w:left="175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点项目</w:t>
            </w:r>
          </w:p>
        </w:tc>
        <w:tc>
          <w:tcPr>
            <w:tcW w:w="1276" w:type="dxa"/>
          </w:tcPr>
          <w:p w14:paraId="111A8FE4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张 勇</w:t>
            </w:r>
          </w:p>
        </w:tc>
        <w:tc>
          <w:tcPr>
            <w:tcW w:w="1274" w:type="dxa"/>
          </w:tcPr>
          <w:p w14:paraId="430ED7D3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2B7A83C2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6</w:t>
            </w:r>
          </w:p>
        </w:tc>
        <w:tc>
          <w:tcPr>
            <w:tcW w:w="1720" w:type="dxa"/>
          </w:tcPr>
          <w:p w14:paraId="161D759B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033583C5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 w:right="197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KJ2019A0682</w:t>
            </w:r>
          </w:p>
        </w:tc>
      </w:tr>
      <w:tr w:rsidR="003C57B8" w14:paraId="5FC6102F" w14:textId="77777777" w:rsidTr="009F659F">
        <w:trPr>
          <w:trHeight w:val="839"/>
        </w:trPr>
        <w:tc>
          <w:tcPr>
            <w:tcW w:w="751" w:type="dxa"/>
          </w:tcPr>
          <w:p w14:paraId="7F8DBF13" w14:textId="77777777" w:rsidR="003C57B8" w:rsidRDefault="003C57B8" w:rsidP="009F659F">
            <w:pPr>
              <w:pStyle w:val="TableParagraph"/>
              <w:spacing w:before="10"/>
              <w:rPr>
                <w:rFonts w:ascii="等线"/>
                <w:b/>
                <w:sz w:val="19"/>
              </w:rPr>
            </w:pPr>
          </w:p>
          <w:p w14:paraId="7BE83D4D" w14:textId="77777777" w:rsidR="003C57B8" w:rsidRDefault="003C57B8" w:rsidP="009F659F">
            <w:pPr>
              <w:pStyle w:val="TableParagraph"/>
              <w:ind w:left="7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2</w:t>
            </w:r>
          </w:p>
        </w:tc>
        <w:tc>
          <w:tcPr>
            <w:tcW w:w="2030" w:type="dxa"/>
          </w:tcPr>
          <w:p w14:paraId="1784A77D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多特征融合的文物碎片虚拟拼接研究</w:t>
            </w:r>
          </w:p>
        </w:tc>
        <w:tc>
          <w:tcPr>
            <w:tcW w:w="1893" w:type="dxa"/>
          </w:tcPr>
          <w:p w14:paraId="571A2B45" w14:textId="77777777" w:rsidR="003C57B8" w:rsidRDefault="003C57B8" w:rsidP="009F659F">
            <w:pPr>
              <w:pStyle w:val="TableParagraph"/>
              <w:spacing w:before="12" w:line="247" w:lineRule="auto"/>
              <w:ind w:left="211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安徽省高校省级</w:t>
            </w:r>
          </w:p>
          <w:p w14:paraId="21FACD23" w14:textId="77777777" w:rsidR="003C57B8" w:rsidRDefault="003C57B8" w:rsidP="009F659F">
            <w:pPr>
              <w:pStyle w:val="TableParagraph"/>
              <w:spacing w:before="12" w:line="247" w:lineRule="auto"/>
              <w:ind w:left="631" w:right="196" w:hanging="421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自然科学研究重点项目</w:t>
            </w:r>
          </w:p>
        </w:tc>
        <w:tc>
          <w:tcPr>
            <w:tcW w:w="1276" w:type="dxa"/>
          </w:tcPr>
          <w:p w14:paraId="2D9C6DBD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张 勇</w:t>
            </w:r>
          </w:p>
        </w:tc>
        <w:tc>
          <w:tcPr>
            <w:tcW w:w="1274" w:type="dxa"/>
          </w:tcPr>
          <w:p w14:paraId="652AC413" w14:textId="77777777" w:rsidR="003C57B8" w:rsidRPr="009109EF" w:rsidRDefault="003C57B8" w:rsidP="009F659F">
            <w:pPr>
              <w:pStyle w:val="TableParagraph"/>
              <w:spacing w:before="12" w:line="247" w:lineRule="auto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34B0F3A1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1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6</w:t>
            </w:r>
          </w:p>
        </w:tc>
        <w:tc>
          <w:tcPr>
            <w:tcW w:w="1720" w:type="dxa"/>
          </w:tcPr>
          <w:p w14:paraId="037F4275" w14:textId="77777777" w:rsidR="003C57B8" w:rsidRPr="009109EF" w:rsidRDefault="003C57B8" w:rsidP="009F659F">
            <w:pPr>
              <w:pStyle w:val="TableParagraph"/>
              <w:spacing w:before="12" w:line="247" w:lineRule="auto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4425233F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213" w:right="194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KJ2017A451</w:t>
            </w:r>
          </w:p>
        </w:tc>
      </w:tr>
      <w:tr w:rsidR="003C57B8" w14:paraId="1C655CBF" w14:textId="77777777" w:rsidTr="009F659F">
        <w:trPr>
          <w:trHeight w:val="555"/>
        </w:trPr>
        <w:tc>
          <w:tcPr>
            <w:tcW w:w="751" w:type="dxa"/>
          </w:tcPr>
          <w:p w14:paraId="41AAF34B" w14:textId="223824B3" w:rsidR="003C57B8" w:rsidRDefault="00E37D31" w:rsidP="009F659F">
            <w:pPr>
              <w:pStyle w:val="TableParagraph"/>
              <w:spacing w:before="151"/>
              <w:ind w:left="7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3</w:t>
            </w:r>
          </w:p>
        </w:tc>
        <w:tc>
          <w:tcPr>
            <w:tcW w:w="2030" w:type="dxa"/>
          </w:tcPr>
          <w:p w14:paraId="564452D8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带传递关系的循环</w:t>
            </w:r>
          </w:p>
          <w:p w14:paraId="162B1711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ALC 固定点语义</w:t>
            </w:r>
          </w:p>
        </w:tc>
        <w:tc>
          <w:tcPr>
            <w:tcW w:w="1893" w:type="dxa"/>
          </w:tcPr>
          <w:p w14:paraId="0E209E8D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巢湖学院自然科</w:t>
            </w:r>
          </w:p>
          <w:p w14:paraId="146F439E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学研究项目</w:t>
            </w:r>
          </w:p>
        </w:tc>
        <w:tc>
          <w:tcPr>
            <w:tcW w:w="1276" w:type="dxa"/>
          </w:tcPr>
          <w:p w14:paraId="0B81C750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张 勇</w:t>
            </w:r>
          </w:p>
        </w:tc>
        <w:tc>
          <w:tcPr>
            <w:tcW w:w="1274" w:type="dxa"/>
          </w:tcPr>
          <w:p w14:paraId="0CC80369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0.3</w:t>
            </w:r>
          </w:p>
        </w:tc>
        <w:tc>
          <w:tcPr>
            <w:tcW w:w="1720" w:type="dxa"/>
          </w:tcPr>
          <w:p w14:paraId="70378139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XLY-201408</w:t>
            </w:r>
          </w:p>
        </w:tc>
      </w:tr>
      <w:tr w:rsidR="003C57B8" w14:paraId="442C9C25" w14:textId="77777777" w:rsidTr="009F659F">
        <w:trPr>
          <w:trHeight w:val="1120"/>
        </w:trPr>
        <w:tc>
          <w:tcPr>
            <w:tcW w:w="751" w:type="dxa"/>
          </w:tcPr>
          <w:p w14:paraId="10069CA8" w14:textId="253362A7" w:rsidR="003C57B8" w:rsidRDefault="00E37D31" w:rsidP="009F659F">
            <w:pPr>
              <w:pStyle w:val="TableParagraph"/>
              <w:ind w:left="7"/>
              <w:jc w:val="center"/>
              <w:rPr>
                <w:rFonts w:ascii="楷体"/>
                <w:sz w:val="21"/>
                <w:lang w:eastAsia="zh-CN"/>
              </w:rPr>
            </w:pPr>
            <w:r>
              <w:rPr>
                <w:rFonts w:ascii="楷体" w:hint="eastAsia"/>
                <w:sz w:val="21"/>
                <w:lang w:eastAsia="zh-CN"/>
              </w:rPr>
              <w:t>4</w:t>
            </w:r>
          </w:p>
        </w:tc>
        <w:tc>
          <w:tcPr>
            <w:tcW w:w="2030" w:type="dxa"/>
          </w:tcPr>
          <w:p w14:paraId="68B49C3D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面向嵌入式人工智能的算法模型压缩和硬件加速的协同</w:t>
            </w:r>
          </w:p>
          <w:p w14:paraId="73DACDBD" w14:textId="77777777" w:rsidR="003C57B8" w:rsidRDefault="003C57B8" w:rsidP="009F659F">
            <w:pPr>
              <w:pStyle w:val="TableParagraph"/>
              <w:spacing w:before="12" w:line="247" w:lineRule="auto"/>
              <w:ind w:left="156" w:right="142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研究</w:t>
            </w:r>
          </w:p>
        </w:tc>
        <w:tc>
          <w:tcPr>
            <w:tcW w:w="1893" w:type="dxa"/>
          </w:tcPr>
          <w:p w14:paraId="2C13B5FC" w14:textId="77777777" w:rsidR="003C57B8" w:rsidRDefault="003C57B8" w:rsidP="009F659F">
            <w:pPr>
              <w:pStyle w:val="TableParagraph"/>
              <w:spacing w:before="12" w:line="247" w:lineRule="auto"/>
              <w:ind w:left="211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安徽省高校省级自然科学研究重点项目</w:t>
            </w:r>
          </w:p>
        </w:tc>
        <w:tc>
          <w:tcPr>
            <w:tcW w:w="1276" w:type="dxa"/>
          </w:tcPr>
          <w:p w14:paraId="0B3954CC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3176DE31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 w:hint="eastAsia"/>
                <w:sz w:val="21"/>
                <w:lang w:eastAsia="zh-CN"/>
              </w:rPr>
              <w:t>刘运（</w:t>
            </w:r>
            <w:r>
              <w:rPr>
                <w:rFonts w:ascii="楷体" w:eastAsia="楷体" w:hint="eastAsia"/>
                <w:sz w:val="21"/>
                <w:lang w:eastAsia="zh-CN"/>
              </w:rPr>
              <w:t>第三</w:t>
            </w:r>
            <w:r w:rsidRPr="009109EF">
              <w:rPr>
                <w:rFonts w:ascii="楷体" w:eastAsia="楷体" w:hint="eastAsia"/>
                <w:sz w:val="21"/>
                <w:lang w:eastAsia="zh-CN"/>
              </w:rPr>
              <w:t>）</w:t>
            </w:r>
          </w:p>
        </w:tc>
        <w:tc>
          <w:tcPr>
            <w:tcW w:w="1274" w:type="dxa"/>
          </w:tcPr>
          <w:p w14:paraId="3836CD9A" w14:textId="77777777" w:rsidR="003C57B8" w:rsidRPr="009109EF" w:rsidRDefault="003C57B8" w:rsidP="009F659F">
            <w:pPr>
              <w:pStyle w:val="TableParagraph"/>
              <w:spacing w:before="12" w:line="247" w:lineRule="auto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297A5195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9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6</w:t>
            </w:r>
          </w:p>
        </w:tc>
        <w:tc>
          <w:tcPr>
            <w:tcW w:w="1720" w:type="dxa"/>
          </w:tcPr>
          <w:p w14:paraId="5498834A" w14:textId="77777777" w:rsidR="003C57B8" w:rsidRPr="009109EF" w:rsidRDefault="003C57B8" w:rsidP="009F659F">
            <w:pPr>
              <w:pStyle w:val="TableParagraph"/>
              <w:spacing w:before="12" w:line="247" w:lineRule="auto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79F196A1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212" w:right="197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KJ2018A0461</w:t>
            </w:r>
          </w:p>
        </w:tc>
      </w:tr>
      <w:tr w:rsidR="003C57B8" w14:paraId="4ED28286" w14:textId="77777777" w:rsidTr="009F659F">
        <w:trPr>
          <w:trHeight w:val="839"/>
        </w:trPr>
        <w:tc>
          <w:tcPr>
            <w:tcW w:w="751" w:type="dxa"/>
          </w:tcPr>
          <w:p w14:paraId="03BDA270" w14:textId="3F5C59FD" w:rsidR="003C57B8" w:rsidRDefault="00E37D31" w:rsidP="009F659F">
            <w:pPr>
              <w:pStyle w:val="TableParagraph"/>
              <w:ind w:left="7"/>
              <w:jc w:val="center"/>
              <w:rPr>
                <w:rFonts w:ascii="楷体"/>
                <w:sz w:val="21"/>
                <w:lang w:eastAsia="zh-CN"/>
              </w:rPr>
            </w:pPr>
            <w:r>
              <w:rPr>
                <w:rFonts w:ascii="楷体" w:hint="eastAsia"/>
                <w:sz w:val="21"/>
                <w:lang w:eastAsia="zh-CN"/>
              </w:rPr>
              <w:t>5</w:t>
            </w:r>
          </w:p>
        </w:tc>
        <w:tc>
          <w:tcPr>
            <w:tcW w:w="2030" w:type="dxa"/>
          </w:tcPr>
          <w:p w14:paraId="1D0D600E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面向多源异构生态大数据全景融合的</w:t>
            </w:r>
          </w:p>
          <w:p w14:paraId="252AC9DC" w14:textId="77777777" w:rsidR="003C57B8" w:rsidRDefault="003C57B8" w:rsidP="009F659F">
            <w:pPr>
              <w:pStyle w:val="TableParagraph"/>
              <w:spacing w:before="12" w:line="245" w:lineRule="exact"/>
              <w:ind w:left="175" w:right="142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关键技术研究</w:t>
            </w:r>
          </w:p>
        </w:tc>
        <w:tc>
          <w:tcPr>
            <w:tcW w:w="1893" w:type="dxa"/>
          </w:tcPr>
          <w:p w14:paraId="758ECF6A" w14:textId="77777777" w:rsidR="003C57B8" w:rsidRDefault="003C57B8" w:rsidP="009F659F">
            <w:pPr>
              <w:pStyle w:val="TableParagraph"/>
              <w:spacing w:before="12" w:line="247" w:lineRule="auto"/>
              <w:ind w:left="175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安徽省高校省级自然科学研究重</w:t>
            </w:r>
          </w:p>
          <w:p w14:paraId="02B81531" w14:textId="77777777" w:rsidR="003C57B8" w:rsidRDefault="003C57B8" w:rsidP="009F659F">
            <w:pPr>
              <w:pStyle w:val="TableParagraph"/>
              <w:spacing w:before="12" w:line="245" w:lineRule="exact"/>
              <w:ind w:left="175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点项目</w:t>
            </w:r>
          </w:p>
        </w:tc>
        <w:tc>
          <w:tcPr>
            <w:tcW w:w="1276" w:type="dxa"/>
          </w:tcPr>
          <w:p w14:paraId="6B1199B1" w14:textId="77777777" w:rsidR="003C57B8" w:rsidRPr="009109EF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1D42118B" w14:textId="77777777" w:rsidR="003C57B8" w:rsidRDefault="003C57B8" w:rsidP="009F659F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刘运</w:t>
            </w:r>
          </w:p>
        </w:tc>
        <w:tc>
          <w:tcPr>
            <w:tcW w:w="1274" w:type="dxa"/>
          </w:tcPr>
          <w:p w14:paraId="0AA7BDD1" w14:textId="77777777" w:rsidR="003C57B8" w:rsidRPr="009109EF" w:rsidRDefault="003C57B8" w:rsidP="009F659F">
            <w:pPr>
              <w:pStyle w:val="TableParagraph"/>
              <w:spacing w:before="12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6029B6DE" w14:textId="77777777" w:rsidR="003C57B8" w:rsidRPr="009109EF" w:rsidRDefault="003C57B8" w:rsidP="009F659F">
            <w:pPr>
              <w:pStyle w:val="TableParagraph"/>
              <w:spacing w:before="12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6</w:t>
            </w:r>
          </w:p>
        </w:tc>
        <w:tc>
          <w:tcPr>
            <w:tcW w:w="1720" w:type="dxa"/>
          </w:tcPr>
          <w:p w14:paraId="3B59487A" w14:textId="77777777" w:rsidR="003C57B8" w:rsidRPr="009109EF" w:rsidRDefault="003C57B8" w:rsidP="009F659F">
            <w:pPr>
              <w:pStyle w:val="TableParagraph"/>
              <w:spacing w:before="12"/>
              <w:ind w:left="175"/>
              <w:rPr>
                <w:rFonts w:ascii="楷体" w:eastAsia="楷体"/>
                <w:sz w:val="21"/>
                <w:lang w:eastAsia="zh-CN"/>
              </w:rPr>
            </w:pPr>
          </w:p>
          <w:p w14:paraId="6B3E4463" w14:textId="77777777" w:rsidR="003C57B8" w:rsidRPr="009109EF" w:rsidRDefault="003C57B8" w:rsidP="009F659F">
            <w:pPr>
              <w:pStyle w:val="TableParagraph"/>
              <w:spacing w:before="12"/>
              <w:ind w:left="175" w:right="197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KJ2019A0681</w:t>
            </w:r>
          </w:p>
        </w:tc>
      </w:tr>
      <w:tr w:rsidR="00E37D31" w14:paraId="553181E0" w14:textId="77777777" w:rsidTr="009F659F">
        <w:trPr>
          <w:trHeight w:val="561"/>
        </w:trPr>
        <w:tc>
          <w:tcPr>
            <w:tcW w:w="751" w:type="dxa"/>
          </w:tcPr>
          <w:p w14:paraId="78EF69F5" w14:textId="77777777" w:rsidR="00E37D31" w:rsidRDefault="00E37D31" w:rsidP="00E37D31">
            <w:pPr>
              <w:pStyle w:val="TableParagraph"/>
              <w:spacing w:before="13"/>
              <w:rPr>
                <w:rFonts w:ascii="等线"/>
                <w:b/>
                <w:sz w:val="28"/>
              </w:rPr>
            </w:pPr>
          </w:p>
          <w:p w14:paraId="7CE6328E" w14:textId="13C0DBE9" w:rsidR="00E37D31" w:rsidRDefault="00E37D31" w:rsidP="00E37D31">
            <w:pPr>
              <w:pStyle w:val="TableParagraph"/>
              <w:spacing w:before="154"/>
              <w:ind w:left="7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6</w:t>
            </w:r>
          </w:p>
        </w:tc>
        <w:tc>
          <w:tcPr>
            <w:tcW w:w="2030" w:type="dxa"/>
          </w:tcPr>
          <w:p w14:paraId="262E76A9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并行增量更新属性约简算法研究</w:t>
            </w:r>
          </w:p>
        </w:tc>
        <w:tc>
          <w:tcPr>
            <w:tcW w:w="1893" w:type="dxa"/>
          </w:tcPr>
          <w:p w14:paraId="5F8AFBA6" w14:textId="77777777" w:rsidR="00E37D31" w:rsidRDefault="00E37D31" w:rsidP="00E37D31">
            <w:pPr>
              <w:pStyle w:val="TableParagraph"/>
              <w:spacing w:before="12" w:line="247" w:lineRule="auto"/>
              <w:ind w:left="175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省级优秀骨干国内外访学项目</w:t>
            </w:r>
          </w:p>
        </w:tc>
        <w:tc>
          <w:tcPr>
            <w:tcW w:w="1276" w:type="dxa"/>
          </w:tcPr>
          <w:p w14:paraId="71E4E95E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梁宝华</w:t>
            </w:r>
          </w:p>
        </w:tc>
        <w:tc>
          <w:tcPr>
            <w:tcW w:w="1274" w:type="dxa"/>
          </w:tcPr>
          <w:p w14:paraId="75D9A1B9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3</w:t>
            </w:r>
          </w:p>
        </w:tc>
        <w:tc>
          <w:tcPr>
            <w:tcW w:w="1720" w:type="dxa"/>
          </w:tcPr>
          <w:p w14:paraId="391E29AC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97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2017gxfx100</w:t>
            </w:r>
          </w:p>
        </w:tc>
      </w:tr>
      <w:tr w:rsidR="00E37D31" w14:paraId="2A753B4A" w14:textId="77777777" w:rsidTr="009F659F">
        <w:trPr>
          <w:trHeight w:val="836"/>
        </w:trPr>
        <w:tc>
          <w:tcPr>
            <w:tcW w:w="751" w:type="dxa"/>
          </w:tcPr>
          <w:p w14:paraId="68C12F84" w14:textId="77777777" w:rsidR="00E37D31" w:rsidRDefault="00E37D31" w:rsidP="00E37D31">
            <w:pPr>
              <w:pStyle w:val="TableParagraph"/>
              <w:spacing w:before="7"/>
              <w:rPr>
                <w:rFonts w:ascii="等线"/>
                <w:b/>
                <w:sz w:val="19"/>
              </w:rPr>
            </w:pPr>
          </w:p>
          <w:p w14:paraId="106A7B13" w14:textId="5648CBCB" w:rsidR="00E37D31" w:rsidRDefault="00E37D31" w:rsidP="00E37D31">
            <w:pPr>
              <w:pStyle w:val="TableParagraph"/>
              <w:spacing w:before="1"/>
              <w:ind w:left="7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7</w:t>
            </w:r>
          </w:p>
        </w:tc>
        <w:tc>
          <w:tcPr>
            <w:tcW w:w="2030" w:type="dxa"/>
          </w:tcPr>
          <w:p w14:paraId="600044E4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多线程并发增量更</w:t>
            </w:r>
          </w:p>
          <w:p w14:paraId="055FD97D" w14:textId="77777777" w:rsidR="00E37D31" w:rsidRDefault="00E37D31" w:rsidP="00E37D31">
            <w:pPr>
              <w:pStyle w:val="TableParagraph"/>
              <w:spacing w:before="12" w:line="247" w:lineRule="auto"/>
              <w:ind w:left="175" w:right="160" w:hanging="735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新属性约简算法研究</w:t>
            </w:r>
          </w:p>
        </w:tc>
        <w:tc>
          <w:tcPr>
            <w:tcW w:w="1893" w:type="dxa"/>
          </w:tcPr>
          <w:p w14:paraId="49275126" w14:textId="77777777" w:rsidR="00E37D31" w:rsidRDefault="00E37D31" w:rsidP="00E37D31">
            <w:pPr>
              <w:pStyle w:val="TableParagraph"/>
              <w:spacing w:before="12" w:line="247" w:lineRule="auto"/>
              <w:ind w:left="175" w:right="160" w:hanging="421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校级重点学科招标课题</w:t>
            </w:r>
          </w:p>
        </w:tc>
        <w:tc>
          <w:tcPr>
            <w:tcW w:w="1276" w:type="dxa"/>
          </w:tcPr>
          <w:p w14:paraId="0460F640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16D3A7C1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梁宝华</w:t>
            </w:r>
          </w:p>
        </w:tc>
        <w:tc>
          <w:tcPr>
            <w:tcW w:w="1274" w:type="dxa"/>
          </w:tcPr>
          <w:p w14:paraId="50D75AEC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70C7F855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3</w:t>
            </w:r>
          </w:p>
        </w:tc>
        <w:tc>
          <w:tcPr>
            <w:tcW w:w="1720" w:type="dxa"/>
          </w:tcPr>
          <w:p w14:paraId="428EC499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7A18F4D3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2018zdxk016</w:t>
            </w:r>
          </w:p>
        </w:tc>
      </w:tr>
      <w:tr w:rsidR="00E37D31" w14:paraId="25DE0ABC" w14:textId="77777777" w:rsidTr="009F659F">
        <w:trPr>
          <w:trHeight w:val="836"/>
        </w:trPr>
        <w:tc>
          <w:tcPr>
            <w:tcW w:w="751" w:type="dxa"/>
          </w:tcPr>
          <w:p w14:paraId="64E4B29B" w14:textId="41BF19B7" w:rsidR="00E37D31" w:rsidRDefault="00E37D31" w:rsidP="00E37D31">
            <w:pPr>
              <w:pStyle w:val="TableParagraph"/>
              <w:ind w:left="90" w:right="83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8</w:t>
            </w:r>
          </w:p>
        </w:tc>
        <w:tc>
          <w:tcPr>
            <w:tcW w:w="2030" w:type="dxa"/>
          </w:tcPr>
          <w:p w14:paraId="34A4D155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三值光学处理器重构与控制策略的</w:t>
            </w:r>
            <w:proofErr w:type="gramStart"/>
            <w:r>
              <w:rPr>
                <w:rFonts w:ascii="楷体" w:eastAsia="楷体" w:hint="eastAsia"/>
                <w:sz w:val="21"/>
                <w:lang w:eastAsia="zh-CN"/>
              </w:rPr>
              <w:t>研</w:t>
            </w:r>
            <w:proofErr w:type="gramEnd"/>
          </w:p>
          <w:p w14:paraId="31FF685F" w14:textId="77777777" w:rsidR="00E37D31" w:rsidRDefault="00E37D31" w:rsidP="00E37D31">
            <w:pPr>
              <w:pStyle w:val="TableParagraph"/>
              <w:spacing w:before="5" w:line="245" w:lineRule="exact"/>
              <w:ind w:left="9"/>
              <w:jc w:val="center"/>
              <w:rPr>
                <w:rFonts w:ascii="楷体" w:eastAsia="楷体"/>
                <w:sz w:val="21"/>
              </w:rPr>
            </w:pPr>
            <w:r>
              <w:rPr>
                <w:rFonts w:ascii="楷体" w:eastAsia="楷体" w:hint="eastAsia"/>
                <w:sz w:val="21"/>
              </w:rPr>
              <w:t>究</w:t>
            </w:r>
          </w:p>
        </w:tc>
        <w:tc>
          <w:tcPr>
            <w:tcW w:w="1893" w:type="dxa"/>
          </w:tcPr>
          <w:p w14:paraId="2E53CAB9" w14:textId="77777777" w:rsidR="00E37D31" w:rsidRDefault="00E37D31" w:rsidP="00E37D31">
            <w:pPr>
              <w:pStyle w:val="TableParagraph"/>
              <w:spacing w:before="12" w:line="247" w:lineRule="auto"/>
              <w:ind w:left="211" w:right="196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 w:eastAsia="楷体" w:hint="eastAsia"/>
                <w:sz w:val="21"/>
                <w:lang w:eastAsia="zh-CN"/>
              </w:rPr>
              <w:t>安徽省高校省级自然科学研究重</w:t>
            </w:r>
          </w:p>
          <w:p w14:paraId="5F94D640" w14:textId="77777777" w:rsidR="00E37D31" w:rsidRDefault="00E37D31" w:rsidP="00E37D31">
            <w:pPr>
              <w:pStyle w:val="TableParagraph"/>
              <w:spacing w:before="5" w:line="245" w:lineRule="exact"/>
              <w:ind w:left="208" w:right="196"/>
              <w:jc w:val="center"/>
              <w:rPr>
                <w:rFonts w:ascii="楷体" w:eastAsia="楷体"/>
                <w:sz w:val="21"/>
              </w:rPr>
            </w:pPr>
            <w:r>
              <w:rPr>
                <w:rFonts w:ascii="楷体" w:eastAsia="楷体" w:hint="eastAsia"/>
                <w:sz w:val="21"/>
              </w:rPr>
              <w:t>点项目</w:t>
            </w:r>
          </w:p>
        </w:tc>
        <w:tc>
          <w:tcPr>
            <w:tcW w:w="1276" w:type="dxa"/>
          </w:tcPr>
          <w:p w14:paraId="6BEC342F" w14:textId="77777777" w:rsidR="00E37D31" w:rsidRPr="00427856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  <w:p w14:paraId="5F9ACE3B" w14:textId="77777777" w:rsidR="00E37D31" w:rsidRPr="00427856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427856">
              <w:rPr>
                <w:rFonts w:ascii="楷体" w:eastAsia="楷体" w:hint="eastAsia"/>
                <w:sz w:val="21"/>
                <w:lang w:eastAsia="zh-CN"/>
              </w:rPr>
              <w:t>江家宝</w:t>
            </w:r>
          </w:p>
        </w:tc>
        <w:tc>
          <w:tcPr>
            <w:tcW w:w="1274" w:type="dxa"/>
          </w:tcPr>
          <w:p w14:paraId="50E6A1A6" w14:textId="77777777" w:rsidR="00E37D31" w:rsidRDefault="00E37D31" w:rsidP="00E37D31">
            <w:pPr>
              <w:pStyle w:val="TableParagraph"/>
              <w:spacing w:before="3"/>
              <w:jc w:val="center"/>
              <w:rPr>
                <w:rFonts w:ascii="等线"/>
                <w:b/>
                <w:sz w:val="20"/>
              </w:rPr>
            </w:pPr>
          </w:p>
          <w:p w14:paraId="3AD42C94" w14:textId="77777777" w:rsidR="00E37D31" w:rsidRDefault="00E37D31" w:rsidP="00E37D31">
            <w:pPr>
              <w:pStyle w:val="TableParagraph"/>
              <w:ind w:lef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1720" w:type="dxa"/>
          </w:tcPr>
          <w:p w14:paraId="78BF0A58" w14:textId="77777777" w:rsidR="00E37D31" w:rsidRDefault="00E37D31" w:rsidP="00E37D31">
            <w:pPr>
              <w:pStyle w:val="TableParagraph"/>
              <w:spacing w:before="3"/>
              <w:rPr>
                <w:rFonts w:ascii="等线"/>
                <w:b/>
                <w:sz w:val="20"/>
              </w:rPr>
            </w:pPr>
          </w:p>
          <w:p w14:paraId="53FCD757" w14:textId="77777777" w:rsidR="00E37D31" w:rsidRDefault="00E37D31" w:rsidP="00E37D31">
            <w:pPr>
              <w:pStyle w:val="TableParagraph"/>
              <w:ind w:left="212" w:right="1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KJ2017A452</w:t>
            </w:r>
          </w:p>
        </w:tc>
      </w:tr>
      <w:tr w:rsidR="00E37D31" w14:paraId="19CC404F" w14:textId="77777777" w:rsidTr="009F659F">
        <w:trPr>
          <w:trHeight w:val="1120"/>
        </w:trPr>
        <w:tc>
          <w:tcPr>
            <w:tcW w:w="751" w:type="dxa"/>
          </w:tcPr>
          <w:p w14:paraId="4EAC89D0" w14:textId="77777777" w:rsidR="00E37D31" w:rsidRDefault="00E37D31" w:rsidP="00E37D31">
            <w:pPr>
              <w:pStyle w:val="TableParagraph"/>
              <w:spacing w:before="4"/>
              <w:rPr>
                <w:rFonts w:ascii="等线"/>
                <w:b/>
                <w:sz w:val="19"/>
              </w:rPr>
            </w:pPr>
          </w:p>
          <w:p w14:paraId="2C255474" w14:textId="4C2FDBB6" w:rsidR="00E37D31" w:rsidRDefault="00E37D31" w:rsidP="00E37D31">
            <w:pPr>
              <w:pStyle w:val="TableParagraph"/>
              <w:ind w:left="90" w:right="83"/>
              <w:jc w:val="center"/>
              <w:rPr>
                <w:rFonts w:ascii="楷体"/>
                <w:sz w:val="21"/>
              </w:rPr>
            </w:pPr>
            <w:r>
              <w:rPr>
                <w:rFonts w:ascii="楷体"/>
                <w:sz w:val="21"/>
              </w:rPr>
              <w:t>9</w:t>
            </w:r>
          </w:p>
        </w:tc>
        <w:tc>
          <w:tcPr>
            <w:tcW w:w="2030" w:type="dxa"/>
          </w:tcPr>
          <w:p w14:paraId="2F25A515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 w:hint="eastAsia"/>
                <w:sz w:val="21"/>
                <w:lang w:eastAsia="zh-CN"/>
              </w:rPr>
              <w:t>多信息流环境下分布式最佳中继选择策略的研究</w:t>
            </w:r>
          </w:p>
        </w:tc>
        <w:tc>
          <w:tcPr>
            <w:tcW w:w="1893" w:type="dxa"/>
          </w:tcPr>
          <w:p w14:paraId="523AE048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 w:hint="eastAsia"/>
                <w:sz w:val="21"/>
                <w:lang w:eastAsia="zh-CN"/>
              </w:rPr>
              <w:t>校级重点项目</w:t>
            </w:r>
          </w:p>
        </w:tc>
        <w:tc>
          <w:tcPr>
            <w:tcW w:w="1276" w:type="dxa"/>
          </w:tcPr>
          <w:p w14:paraId="37BB1933" w14:textId="77777777" w:rsidR="00E37D31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/>
                <w:sz w:val="21"/>
                <w:lang w:eastAsia="zh-CN"/>
              </w:rPr>
              <w:t>严小燕</w:t>
            </w:r>
          </w:p>
        </w:tc>
        <w:tc>
          <w:tcPr>
            <w:tcW w:w="1274" w:type="dxa"/>
          </w:tcPr>
          <w:p w14:paraId="1FC29AB6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 w:hint="eastAsia"/>
                <w:sz w:val="21"/>
                <w:lang w:eastAsia="zh-CN"/>
              </w:rPr>
              <w:t>1</w:t>
            </w:r>
          </w:p>
        </w:tc>
        <w:tc>
          <w:tcPr>
            <w:tcW w:w="1720" w:type="dxa"/>
          </w:tcPr>
          <w:p w14:paraId="07B60226" w14:textId="77777777" w:rsidR="00E37D31" w:rsidRPr="009109EF" w:rsidRDefault="00E37D31" w:rsidP="00E37D31">
            <w:pPr>
              <w:widowControl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9109EF">
              <w:rPr>
                <w:rFonts w:ascii="楷体" w:eastAsia="楷体" w:hint="eastAsia"/>
                <w:sz w:val="21"/>
                <w:lang w:eastAsia="zh-CN"/>
              </w:rPr>
              <w:t>XLZ-201807</w:t>
            </w:r>
          </w:p>
          <w:p w14:paraId="6C7D30F6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</w:p>
        </w:tc>
      </w:tr>
      <w:tr w:rsidR="00E37D31" w14:paraId="3EF8692C" w14:textId="77777777" w:rsidTr="009F659F">
        <w:trPr>
          <w:trHeight w:val="1120"/>
        </w:trPr>
        <w:tc>
          <w:tcPr>
            <w:tcW w:w="751" w:type="dxa"/>
          </w:tcPr>
          <w:p w14:paraId="772B0F7C" w14:textId="77777777" w:rsidR="00E37D31" w:rsidRDefault="00E37D31" w:rsidP="00E37D31">
            <w:pPr>
              <w:pStyle w:val="TableParagraph"/>
              <w:spacing w:before="4"/>
              <w:rPr>
                <w:rFonts w:ascii="等线"/>
                <w:b/>
                <w:sz w:val="19"/>
              </w:rPr>
            </w:pPr>
          </w:p>
          <w:p w14:paraId="4BCBE2C0" w14:textId="49FE0673" w:rsidR="00E37D31" w:rsidRPr="00B11EAE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>
              <w:rPr>
                <w:rFonts w:ascii="楷体"/>
                <w:sz w:val="21"/>
              </w:rPr>
              <w:t>10</w:t>
            </w:r>
          </w:p>
        </w:tc>
        <w:tc>
          <w:tcPr>
            <w:tcW w:w="2030" w:type="dxa"/>
          </w:tcPr>
          <w:p w14:paraId="67C6C799" w14:textId="77777777" w:rsidR="00E37D31" w:rsidRPr="00B11EAE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B11EAE">
              <w:rPr>
                <w:rFonts w:ascii="楷体" w:eastAsia="楷体" w:hint="eastAsia"/>
                <w:sz w:val="21"/>
                <w:lang w:eastAsia="zh-CN"/>
              </w:rPr>
              <w:t>基于连接突触计算网络的图像对比度融合算法研究</w:t>
            </w:r>
          </w:p>
        </w:tc>
        <w:tc>
          <w:tcPr>
            <w:tcW w:w="1893" w:type="dxa"/>
          </w:tcPr>
          <w:p w14:paraId="4FE42F58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B11EAE">
              <w:rPr>
                <w:rFonts w:ascii="楷体" w:eastAsia="楷体" w:hint="eastAsia"/>
                <w:sz w:val="21"/>
                <w:lang w:eastAsia="zh-CN"/>
              </w:rPr>
              <w:t>校级重点</w:t>
            </w:r>
          </w:p>
        </w:tc>
        <w:tc>
          <w:tcPr>
            <w:tcW w:w="1276" w:type="dxa"/>
          </w:tcPr>
          <w:p w14:paraId="7FF918FC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B11EAE">
              <w:rPr>
                <w:rFonts w:ascii="楷体" w:eastAsia="楷体" w:hint="eastAsia"/>
                <w:sz w:val="21"/>
                <w:lang w:eastAsia="zh-CN"/>
              </w:rPr>
              <w:t>武彬</w:t>
            </w:r>
          </w:p>
        </w:tc>
        <w:tc>
          <w:tcPr>
            <w:tcW w:w="1274" w:type="dxa"/>
          </w:tcPr>
          <w:p w14:paraId="12406978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B11EAE">
              <w:rPr>
                <w:rFonts w:ascii="楷体" w:eastAsia="楷体" w:hint="eastAsia"/>
                <w:sz w:val="21"/>
                <w:lang w:eastAsia="zh-CN"/>
              </w:rPr>
              <w:t>1</w:t>
            </w:r>
          </w:p>
        </w:tc>
        <w:tc>
          <w:tcPr>
            <w:tcW w:w="1720" w:type="dxa"/>
          </w:tcPr>
          <w:p w14:paraId="4C1AE60D" w14:textId="77777777" w:rsidR="00E37D31" w:rsidRPr="009109EF" w:rsidRDefault="00E37D31" w:rsidP="00E37D31">
            <w:pPr>
              <w:pStyle w:val="TableParagraph"/>
              <w:spacing w:before="12" w:line="247" w:lineRule="auto"/>
              <w:ind w:left="175" w:right="160"/>
              <w:jc w:val="center"/>
              <w:rPr>
                <w:rFonts w:ascii="楷体" w:eastAsia="楷体"/>
                <w:sz w:val="21"/>
                <w:lang w:eastAsia="zh-CN"/>
              </w:rPr>
            </w:pPr>
            <w:r w:rsidRPr="00B11EAE">
              <w:rPr>
                <w:rFonts w:ascii="楷体" w:eastAsia="楷体"/>
                <w:sz w:val="21"/>
                <w:lang w:eastAsia="zh-CN"/>
              </w:rPr>
              <w:t>XLZ-201906</w:t>
            </w:r>
          </w:p>
        </w:tc>
      </w:tr>
    </w:tbl>
    <w:p w14:paraId="073B175F" w14:textId="77777777" w:rsidR="00345F0A" w:rsidRPr="00345F0A" w:rsidRDefault="00345F0A" w:rsidP="00345F0A"/>
    <w:p w14:paraId="5A8D058C" w14:textId="34A30248" w:rsidR="00EE1417" w:rsidRDefault="00B778CF" w:rsidP="008B4EBB">
      <w:pPr>
        <w:pStyle w:val="2"/>
      </w:pPr>
      <w:r>
        <w:rPr>
          <w:rFonts w:hint="eastAsia"/>
        </w:rPr>
        <w:lastRenderedPageBreak/>
        <w:t>2</w:t>
      </w:r>
      <w:r>
        <w:t>.4.1</w:t>
      </w:r>
      <w:r>
        <w:rPr>
          <w:rFonts w:hint="eastAsia"/>
        </w:rPr>
        <w:t>（2）近三年教师发表的学术论文、出版专著一览表</w:t>
      </w:r>
    </w:p>
    <w:tbl>
      <w:tblPr>
        <w:tblStyle w:val="TableNormal"/>
        <w:tblW w:w="8946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2539"/>
        <w:gridCol w:w="1839"/>
        <w:gridCol w:w="2835"/>
        <w:gridCol w:w="1277"/>
      </w:tblGrid>
      <w:tr w:rsidR="00EE1417" w:rsidRPr="00EE1417" w14:paraId="19FF8F18" w14:textId="77777777" w:rsidTr="00420F58">
        <w:trPr>
          <w:trHeight w:val="741"/>
        </w:trPr>
        <w:tc>
          <w:tcPr>
            <w:tcW w:w="456" w:type="dxa"/>
          </w:tcPr>
          <w:p w14:paraId="59FDC6A0" w14:textId="77777777" w:rsidR="00EE1417" w:rsidRPr="00EE1417" w:rsidRDefault="00EE1417" w:rsidP="00EE1417">
            <w:pPr>
              <w:spacing w:before="67" w:line="252" w:lineRule="auto"/>
              <w:ind w:left="107" w:right="-29"/>
              <w:jc w:val="left"/>
              <w:rPr>
                <w:rFonts w:ascii="宋体" w:hAnsi="宋体" w:cs="宋体"/>
                <w:sz w:val="24"/>
                <w:szCs w:val="22"/>
              </w:rPr>
            </w:pPr>
            <w:r w:rsidRPr="00EE1417">
              <w:rPr>
                <w:rFonts w:ascii="宋体" w:hAnsi="宋体" w:cs="宋体"/>
                <w:sz w:val="24"/>
                <w:szCs w:val="22"/>
              </w:rPr>
              <w:t xml:space="preserve">序号 </w:t>
            </w:r>
          </w:p>
        </w:tc>
        <w:tc>
          <w:tcPr>
            <w:tcW w:w="2539" w:type="dxa"/>
          </w:tcPr>
          <w:p w14:paraId="77B9DCA3" w14:textId="77777777" w:rsidR="00EE1417" w:rsidRPr="00EE1417" w:rsidRDefault="00EE1417" w:rsidP="00EE1417">
            <w:pPr>
              <w:spacing w:before="10"/>
              <w:jc w:val="left"/>
              <w:rPr>
                <w:rFonts w:ascii="宋体" w:hAnsi="宋体" w:cs="宋体"/>
                <w:b/>
                <w:sz w:val="17"/>
                <w:szCs w:val="22"/>
              </w:rPr>
            </w:pPr>
          </w:p>
          <w:p w14:paraId="3052445D" w14:textId="77777777" w:rsidR="00EE1417" w:rsidRPr="00EE1417" w:rsidRDefault="00EE1417" w:rsidP="00EE1417">
            <w:pPr>
              <w:ind w:left="789"/>
              <w:jc w:val="left"/>
              <w:rPr>
                <w:rFonts w:ascii="宋体" w:hAnsi="宋体" w:cs="宋体"/>
                <w:sz w:val="24"/>
                <w:szCs w:val="22"/>
              </w:rPr>
            </w:pPr>
            <w:r w:rsidRPr="00EE1417">
              <w:rPr>
                <w:rFonts w:ascii="宋体" w:hAnsi="宋体" w:cs="宋体"/>
                <w:sz w:val="24"/>
                <w:szCs w:val="22"/>
              </w:rPr>
              <w:t xml:space="preserve">论文名称 </w:t>
            </w:r>
          </w:p>
        </w:tc>
        <w:tc>
          <w:tcPr>
            <w:tcW w:w="1839" w:type="dxa"/>
          </w:tcPr>
          <w:p w14:paraId="5F157408" w14:textId="77777777" w:rsidR="00EE1417" w:rsidRPr="00EE1417" w:rsidRDefault="00EE1417" w:rsidP="00EE1417">
            <w:pPr>
              <w:spacing w:before="67" w:line="252" w:lineRule="auto"/>
              <w:ind w:left="361" w:right="113" w:hanging="240"/>
              <w:jc w:val="left"/>
              <w:rPr>
                <w:rFonts w:ascii="宋体" w:hAnsi="宋体" w:cs="宋体"/>
                <w:sz w:val="24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 w:val="24"/>
                <w:szCs w:val="22"/>
                <w:lang w:eastAsia="zh-CN"/>
              </w:rPr>
              <w:t xml:space="preserve">作者（重点学科成员） </w:t>
            </w:r>
          </w:p>
        </w:tc>
        <w:tc>
          <w:tcPr>
            <w:tcW w:w="2835" w:type="dxa"/>
          </w:tcPr>
          <w:p w14:paraId="55114559" w14:textId="77777777" w:rsidR="00EE1417" w:rsidRPr="00EE1417" w:rsidRDefault="00EE1417" w:rsidP="00EE1417">
            <w:pPr>
              <w:spacing w:before="10"/>
              <w:jc w:val="left"/>
              <w:rPr>
                <w:rFonts w:ascii="宋体" w:hAnsi="宋体" w:cs="宋体"/>
                <w:b/>
                <w:sz w:val="17"/>
                <w:szCs w:val="22"/>
                <w:lang w:eastAsia="zh-CN"/>
              </w:rPr>
            </w:pPr>
          </w:p>
          <w:p w14:paraId="129E5D7F" w14:textId="77777777" w:rsidR="00EE1417" w:rsidRPr="00EE1417" w:rsidRDefault="00EE1417" w:rsidP="00EE1417">
            <w:pPr>
              <w:ind w:left="317" w:right="186"/>
              <w:jc w:val="center"/>
              <w:rPr>
                <w:rFonts w:ascii="宋体" w:hAnsi="宋体" w:cs="宋体"/>
                <w:sz w:val="24"/>
                <w:szCs w:val="22"/>
              </w:rPr>
            </w:pPr>
            <w:r w:rsidRPr="00EE1417">
              <w:rPr>
                <w:rFonts w:ascii="宋体" w:hAnsi="宋体" w:cs="宋体"/>
                <w:sz w:val="24"/>
                <w:szCs w:val="22"/>
              </w:rPr>
              <w:t xml:space="preserve">发表期刊 </w:t>
            </w:r>
          </w:p>
        </w:tc>
        <w:tc>
          <w:tcPr>
            <w:tcW w:w="1277" w:type="dxa"/>
          </w:tcPr>
          <w:p w14:paraId="607595C5" w14:textId="77777777" w:rsidR="00EE1417" w:rsidRPr="00EE1417" w:rsidRDefault="00EE1417" w:rsidP="00EE1417">
            <w:pPr>
              <w:spacing w:before="67" w:line="252" w:lineRule="auto"/>
              <w:ind w:left="354" w:right="103" w:hanging="240"/>
              <w:jc w:val="left"/>
              <w:rPr>
                <w:rFonts w:ascii="宋体" w:hAnsi="宋体" w:cs="宋体"/>
                <w:sz w:val="24"/>
                <w:szCs w:val="22"/>
              </w:rPr>
            </w:pPr>
            <w:r w:rsidRPr="00EE1417">
              <w:rPr>
                <w:rFonts w:ascii="宋体" w:hAnsi="宋体" w:cs="宋体"/>
                <w:sz w:val="24"/>
                <w:szCs w:val="22"/>
              </w:rPr>
              <w:t xml:space="preserve">发表时间 </w:t>
            </w:r>
          </w:p>
        </w:tc>
      </w:tr>
      <w:tr w:rsidR="00EE1417" w:rsidRPr="00EE1417" w14:paraId="2A39C284" w14:textId="77777777" w:rsidTr="00420F58">
        <w:trPr>
          <w:trHeight w:val="959"/>
        </w:trPr>
        <w:tc>
          <w:tcPr>
            <w:tcW w:w="456" w:type="dxa"/>
          </w:tcPr>
          <w:p w14:paraId="7C214E1A" w14:textId="77777777" w:rsidR="00EE1417" w:rsidRPr="00EE1417" w:rsidRDefault="00EE1417" w:rsidP="00EE1417">
            <w:pPr>
              <w:spacing w:before="9"/>
              <w:jc w:val="left"/>
              <w:rPr>
                <w:rFonts w:ascii="宋体" w:hAnsi="宋体" w:cs="宋体"/>
                <w:b/>
                <w:sz w:val="28"/>
                <w:szCs w:val="22"/>
              </w:rPr>
            </w:pPr>
          </w:p>
          <w:p w14:paraId="24BE391A" w14:textId="77777777" w:rsidR="00EE1417" w:rsidRPr="00EE1417" w:rsidRDefault="00EE1417" w:rsidP="00EE1417">
            <w:pPr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1 </w:t>
            </w:r>
          </w:p>
        </w:tc>
        <w:tc>
          <w:tcPr>
            <w:tcW w:w="2539" w:type="dxa"/>
          </w:tcPr>
          <w:p w14:paraId="30A16573" w14:textId="77777777" w:rsidR="00EE1417" w:rsidRPr="00EE1417" w:rsidRDefault="00EE1417" w:rsidP="00EE1417">
            <w:pPr>
              <w:spacing w:before="46"/>
              <w:ind w:left="374" w:hanging="10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>Attribute</w:t>
            </w:r>
            <w:r w:rsidRPr="00EE1417">
              <w:rPr>
                <w:rFonts w:ascii="宋体" w:hAnsi="宋体" w:cs="宋体"/>
                <w:spacing w:val="-1"/>
                <w:szCs w:val="22"/>
              </w:rPr>
              <w:t xml:space="preserve"> </w:t>
            </w:r>
            <w:r w:rsidRPr="00EE1417">
              <w:rPr>
                <w:rFonts w:ascii="宋体" w:hAnsi="宋体" w:cs="宋体"/>
                <w:szCs w:val="22"/>
              </w:rPr>
              <w:t>reduction</w:t>
            </w:r>
            <w:r w:rsidRPr="00EE1417">
              <w:rPr>
                <w:rFonts w:ascii="宋体" w:hAnsi="宋体" w:cs="宋体"/>
                <w:spacing w:val="-3"/>
                <w:szCs w:val="22"/>
              </w:rPr>
              <w:t xml:space="preserve"> </w:t>
            </w:r>
          </w:p>
          <w:p w14:paraId="3ABDBFCC" w14:textId="77777777" w:rsidR="00EE1417" w:rsidRPr="00EE1417" w:rsidRDefault="00EE1417" w:rsidP="00EE1417">
            <w:pPr>
              <w:spacing w:before="2" w:line="320" w:lineRule="atLeast"/>
              <w:ind w:left="270" w:firstLine="103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>based on improved information</w:t>
            </w:r>
            <w:r w:rsidRPr="00EE1417">
              <w:rPr>
                <w:rFonts w:ascii="宋体" w:hAnsi="宋体" w:cs="宋体"/>
                <w:spacing w:val="-4"/>
                <w:szCs w:val="22"/>
              </w:rPr>
              <w:t xml:space="preserve"> </w:t>
            </w:r>
            <w:r w:rsidRPr="00EE1417">
              <w:rPr>
                <w:rFonts w:ascii="宋体" w:hAnsi="宋体" w:cs="宋体"/>
                <w:szCs w:val="22"/>
              </w:rPr>
              <w:t xml:space="preserve">entropy </w:t>
            </w:r>
          </w:p>
        </w:tc>
        <w:tc>
          <w:tcPr>
            <w:tcW w:w="1839" w:type="dxa"/>
          </w:tcPr>
          <w:p w14:paraId="1C73D8D7" w14:textId="77777777" w:rsidR="00EE1417" w:rsidRPr="00EE1417" w:rsidRDefault="00EE1417" w:rsidP="00EE1417">
            <w:pPr>
              <w:spacing w:before="2"/>
              <w:jc w:val="left"/>
              <w:rPr>
                <w:rFonts w:ascii="宋体" w:hAnsi="宋体" w:cs="宋体"/>
                <w:b/>
                <w:sz w:val="16"/>
                <w:szCs w:val="22"/>
              </w:rPr>
            </w:pPr>
          </w:p>
          <w:p w14:paraId="235280E1" w14:textId="77777777" w:rsidR="00EE1417" w:rsidRPr="00EE1417" w:rsidRDefault="00EE1417" w:rsidP="00EE1417">
            <w:pPr>
              <w:spacing w:line="285" w:lineRule="auto"/>
              <w:ind w:left="369" w:right="113" w:hanging="212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Baohua Liang, Yong Liu. </w:t>
            </w:r>
          </w:p>
        </w:tc>
        <w:tc>
          <w:tcPr>
            <w:tcW w:w="2835" w:type="dxa"/>
          </w:tcPr>
          <w:p w14:paraId="2F270A3C" w14:textId="77777777" w:rsidR="00EE1417" w:rsidRPr="00EE1417" w:rsidRDefault="00EE1417" w:rsidP="00EE1417">
            <w:pPr>
              <w:spacing w:before="2"/>
              <w:jc w:val="left"/>
              <w:rPr>
                <w:rFonts w:ascii="宋体" w:hAnsi="宋体" w:cs="宋体"/>
                <w:b/>
                <w:sz w:val="16"/>
                <w:szCs w:val="22"/>
              </w:rPr>
            </w:pPr>
          </w:p>
          <w:p w14:paraId="07C0791D" w14:textId="77777777" w:rsidR="00EE1417" w:rsidRPr="00EE1417" w:rsidRDefault="00EE1417" w:rsidP="00EE1417">
            <w:pPr>
              <w:spacing w:line="285" w:lineRule="auto"/>
              <w:ind w:left="870" w:right="276" w:hanging="473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>Journal of Intelligent &amp; Fuzzy</w:t>
            </w:r>
            <w:r w:rsidRPr="00EE1417">
              <w:rPr>
                <w:rFonts w:ascii="宋体" w:hAnsi="宋体" w:cs="宋体"/>
                <w:spacing w:val="103"/>
                <w:szCs w:val="22"/>
              </w:rPr>
              <w:t xml:space="preserve"> </w:t>
            </w:r>
            <w:r w:rsidRPr="00EE1417">
              <w:rPr>
                <w:rFonts w:ascii="宋体" w:hAnsi="宋体" w:cs="宋体"/>
                <w:szCs w:val="22"/>
              </w:rPr>
              <w:t xml:space="preserve">Systems </w:t>
            </w:r>
          </w:p>
        </w:tc>
        <w:tc>
          <w:tcPr>
            <w:tcW w:w="1277" w:type="dxa"/>
          </w:tcPr>
          <w:p w14:paraId="7DF314CA" w14:textId="77777777" w:rsidR="00EE1417" w:rsidRPr="00EE1417" w:rsidRDefault="00EE1417" w:rsidP="00EE1417">
            <w:pPr>
              <w:spacing w:before="9"/>
              <w:jc w:val="left"/>
              <w:rPr>
                <w:rFonts w:ascii="宋体" w:hAnsi="宋体" w:cs="宋体"/>
                <w:b/>
                <w:sz w:val="28"/>
                <w:szCs w:val="22"/>
              </w:rPr>
            </w:pPr>
          </w:p>
          <w:p w14:paraId="71717F9E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2019.01 </w:t>
            </w:r>
          </w:p>
        </w:tc>
      </w:tr>
      <w:tr w:rsidR="00EE1417" w:rsidRPr="00EE1417" w14:paraId="20A7CB33" w14:textId="77777777" w:rsidTr="00420F58">
        <w:trPr>
          <w:trHeight w:val="1281"/>
        </w:trPr>
        <w:tc>
          <w:tcPr>
            <w:tcW w:w="456" w:type="dxa"/>
          </w:tcPr>
          <w:p w14:paraId="04E80E02" w14:textId="77777777" w:rsidR="00EE1417" w:rsidRPr="00EE1417" w:rsidRDefault="00EE1417" w:rsidP="00EE1417">
            <w:pPr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556E2437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Cs w:val="22"/>
              </w:rPr>
            </w:pPr>
          </w:p>
          <w:p w14:paraId="7D702260" w14:textId="77777777" w:rsidR="00EE1417" w:rsidRPr="00EE1417" w:rsidRDefault="00EE1417" w:rsidP="00EE1417">
            <w:pPr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 </w:t>
            </w:r>
          </w:p>
        </w:tc>
        <w:tc>
          <w:tcPr>
            <w:tcW w:w="2539" w:type="dxa"/>
          </w:tcPr>
          <w:p w14:paraId="51E3B941" w14:textId="77777777" w:rsidR="00EE1417" w:rsidRPr="00EE1417" w:rsidRDefault="00EE1417" w:rsidP="00EE1417">
            <w:pPr>
              <w:spacing w:before="46" w:line="285" w:lineRule="auto"/>
              <w:ind w:left="270" w:right="156" w:firstLine="2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The attribute reduction algorithm based on parallel </w:t>
            </w:r>
          </w:p>
          <w:p w14:paraId="2846E089" w14:textId="77777777" w:rsidR="00EE1417" w:rsidRPr="00EE1417" w:rsidRDefault="00EE1417" w:rsidP="00EE1417">
            <w:pPr>
              <w:spacing w:line="254" w:lineRule="exact"/>
              <w:ind w:left="133" w:right="19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computing </w:t>
            </w:r>
          </w:p>
        </w:tc>
        <w:tc>
          <w:tcPr>
            <w:tcW w:w="1839" w:type="dxa"/>
          </w:tcPr>
          <w:p w14:paraId="4220AD27" w14:textId="77777777" w:rsidR="00EE1417" w:rsidRPr="00EE1417" w:rsidRDefault="00EE1417" w:rsidP="00EE1417">
            <w:pPr>
              <w:spacing w:before="2"/>
              <w:jc w:val="left"/>
              <w:rPr>
                <w:rFonts w:ascii="宋体" w:hAnsi="宋体" w:cs="宋体"/>
                <w:b/>
                <w:sz w:val="16"/>
                <w:szCs w:val="22"/>
              </w:rPr>
            </w:pPr>
          </w:p>
          <w:p w14:paraId="7A9F92A5" w14:textId="77777777" w:rsidR="00EE1417" w:rsidRPr="00EE1417" w:rsidRDefault="00EE1417" w:rsidP="00EE1417">
            <w:pPr>
              <w:spacing w:line="285" w:lineRule="auto"/>
              <w:ind w:left="144" w:right="22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Baohua </w:t>
            </w:r>
            <w:proofErr w:type="gramStart"/>
            <w:r w:rsidRPr="00EE1417">
              <w:rPr>
                <w:rFonts w:ascii="宋体" w:hAnsi="宋体" w:cs="宋体"/>
                <w:szCs w:val="22"/>
              </w:rPr>
              <w:t>Liang,Shangzhi</w:t>
            </w:r>
            <w:proofErr w:type="gramEnd"/>
            <w:r w:rsidRPr="00EE1417">
              <w:rPr>
                <w:rFonts w:ascii="宋体" w:hAnsi="宋体" w:cs="宋体"/>
                <w:szCs w:val="22"/>
              </w:rPr>
              <w:t xml:space="preserve"> Zheng </w:t>
            </w:r>
          </w:p>
        </w:tc>
        <w:tc>
          <w:tcPr>
            <w:tcW w:w="2835" w:type="dxa"/>
          </w:tcPr>
          <w:p w14:paraId="56C9D035" w14:textId="77777777" w:rsidR="00EE1417" w:rsidRPr="00EE1417" w:rsidRDefault="00EE1417" w:rsidP="00EE1417">
            <w:pPr>
              <w:spacing w:before="9"/>
              <w:jc w:val="left"/>
              <w:rPr>
                <w:rFonts w:ascii="宋体" w:hAnsi="宋体" w:cs="宋体"/>
                <w:b/>
                <w:sz w:val="28"/>
                <w:szCs w:val="22"/>
              </w:rPr>
            </w:pPr>
          </w:p>
          <w:p w14:paraId="17455C4B" w14:textId="77777777" w:rsidR="00EE1417" w:rsidRPr="00EE1417" w:rsidRDefault="00EE1417" w:rsidP="00EE1417">
            <w:pPr>
              <w:spacing w:line="285" w:lineRule="auto"/>
              <w:ind w:left="870" w:right="276" w:hanging="473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>Journal of Intelligent &amp; Fuzzy</w:t>
            </w:r>
            <w:r w:rsidRPr="00EE1417">
              <w:rPr>
                <w:rFonts w:ascii="宋体" w:hAnsi="宋体" w:cs="宋体"/>
                <w:spacing w:val="103"/>
                <w:szCs w:val="22"/>
              </w:rPr>
              <w:t xml:space="preserve"> </w:t>
            </w:r>
            <w:r w:rsidRPr="00EE1417">
              <w:rPr>
                <w:rFonts w:ascii="宋体" w:hAnsi="宋体" w:cs="宋体"/>
                <w:szCs w:val="22"/>
              </w:rPr>
              <w:t xml:space="preserve">Systems </w:t>
            </w:r>
          </w:p>
        </w:tc>
        <w:tc>
          <w:tcPr>
            <w:tcW w:w="1277" w:type="dxa"/>
          </w:tcPr>
          <w:p w14:paraId="5AF27752" w14:textId="77777777" w:rsidR="00EE1417" w:rsidRPr="00EE1417" w:rsidRDefault="00EE1417" w:rsidP="00EE1417">
            <w:pPr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22D868F8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Cs w:val="22"/>
              </w:rPr>
            </w:pPr>
          </w:p>
          <w:p w14:paraId="633FC650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2017.05 </w:t>
            </w:r>
          </w:p>
        </w:tc>
      </w:tr>
      <w:tr w:rsidR="00EE1417" w:rsidRPr="00EE1417" w14:paraId="685B873F" w14:textId="77777777" w:rsidTr="00420F58">
        <w:trPr>
          <w:trHeight w:val="741"/>
        </w:trPr>
        <w:tc>
          <w:tcPr>
            <w:tcW w:w="456" w:type="dxa"/>
          </w:tcPr>
          <w:p w14:paraId="602B18BA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7060700F" w14:textId="77777777" w:rsidR="00EE1417" w:rsidRPr="00EE1417" w:rsidRDefault="00EE1417" w:rsidP="00EE1417">
            <w:pPr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3 </w:t>
            </w:r>
          </w:p>
        </w:tc>
        <w:tc>
          <w:tcPr>
            <w:tcW w:w="2539" w:type="dxa"/>
          </w:tcPr>
          <w:p w14:paraId="3EB7DD25" w14:textId="77777777" w:rsidR="00EE1417" w:rsidRPr="00EE1417" w:rsidRDefault="00EE1417" w:rsidP="00EE1417">
            <w:pPr>
              <w:spacing w:before="46" w:line="320" w:lineRule="atLeast"/>
              <w:ind w:left="532" w:right="101" w:hanging="421"/>
              <w:jc w:val="left"/>
              <w:rPr>
                <w:rFonts w:ascii="宋体" w:hAnsi="宋体" w:cs="宋体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Cs w:val="22"/>
                <w:lang w:eastAsia="zh-CN"/>
              </w:rPr>
              <w:t xml:space="preserve">有序不可分辨串的属性约简增量更新算法 </w:t>
            </w:r>
          </w:p>
        </w:tc>
        <w:tc>
          <w:tcPr>
            <w:tcW w:w="1839" w:type="dxa"/>
          </w:tcPr>
          <w:p w14:paraId="2EABAB49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  <w:lang w:eastAsia="zh-CN"/>
              </w:rPr>
            </w:pPr>
          </w:p>
          <w:p w14:paraId="0AD6D701" w14:textId="77777777" w:rsidR="00EE1417" w:rsidRPr="00EE1417" w:rsidRDefault="00EE1417" w:rsidP="00EE1417">
            <w:pPr>
              <w:ind w:left="160"/>
              <w:jc w:val="left"/>
              <w:rPr>
                <w:rFonts w:ascii="宋体" w:hAnsi="宋体" w:cs="宋体"/>
                <w:szCs w:val="22"/>
              </w:rPr>
            </w:pPr>
            <w:proofErr w:type="gramStart"/>
            <w:r w:rsidRPr="00EE1417">
              <w:rPr>
                <w:rFonts w:ascii="宋体" w:hAnsi="宋体" w:cs="宋体"/>
                <w:szCs w:val="22"/>
              </w:rPr>
              <w:t>梁宝华,严小燕</w:t>
            </w:r>
            <w:proofErr w:type="gramEnd"/>
            <w:r w:rsidRPr="00EE1417">
              <w:rPr>
                <w:rFonts w:ascii="宋体" w:hAnsi="宋体" w:cs="宋体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6F02FFC7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611B5AE5" w14:textId="77777777" w:rsidR="00EE1417" w:rsidRPr="00EE1417" w:rsidRDefault="00EE1417" w:rsidP="00EE1417">
            <w:pPr>
              <w:ind w:left="317" w:right="200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计算机科学与探索 </w:t>
            </w:r>
          </w:p>
        </w:tc>
        <w:tc>
          <w:tcPr>
            <w:tcW w:w="1277" w:type="dxa"/>
          </w:tcPr>
          <w:p w14:paraId="717AE8B7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133EB968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2017.05 </w:t>
            </w:r>
          </w:p>
        </w:tc>
      </w:tr>
      <w:tr w:rsidR="00EE1417" w:rsidRPr="00EE1417" w14:paraId="6CEC6901" w14:textId="77777777" w:rsidTr="00420F58">
        <w:trPr>
          <w:trHeight w:val="741"/>
        </w:trPr>
        <w:tc>
          <w:tcPr>
            <w:tcW w:w="456" w:type="dxa"/>
          </w:tcPr>
          <w:p w14:paraId="1A606C22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00210B94" w14:textId="77777777" w:rsidR="00EE1417" w:rsidRPr="00EE1417" w:rsidRDefault="00EE1417" w:rsidP="00EE1417">
            <w:pPr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4 </w:t>
            </w:r>
          </w:p>
        </w:tc>
        <w:tc>
          <w:tcPr>
            <w:tcW w:w="2539" w:type="dxa"/>
          </w:tcPr>
          <w:p w14:paraId="0EC5DB39" w14:textId="77777777" w:rsidR="00EE1417" w:rsidRPr="00EE1417" w:rsidRDefault="00EE1417" w:rsidP="00EE1417">
            <w:pPr>
              <w:spacing w:before="48" w:line="320" w:lineRule="atLeast"/>
              <w:ind w:left="849" w:right="101" w:hanging="737"/>
              <w:jc w:val="left"/>
              <w:rPr>
                <w:rFonts w:ascii="宋体" w:hAnsi="宋体" w:cs="宋体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Cs w:val="22"/>
                <w:lang w:eastAsia="zh-CN"/>
              </w:rPr>
              <w:t>基于近似边界精度混合</w:t>
            </w:r>
            <w:proofErr w:type="gramStart"/>
            <w:r w:rsidRPr="00EE1417">
              <w:rPr>
                <w:rFonts w:ascii="宋体" w:hAnsi="宋体" w:cs="宋体"/>
                <w:szCs w:val="22"/>
                <w:lang w:eastAsia="zh-CN"/>
              </w:rPr>
              <w:t>熵</w:t>
            </w:r>
            <w:proofErr w:type="gramEnd"/>
            <w:r w:rsidRPr="00EE1417">
              <w:rPr>
                <w:rFonts w:ascii="宋体" w:hAnsi="宋体" w:cs="宋体"/>
                <w:szCs w:val="22"/>
                <w:lang w:eastAsia="zh-CN"/>
              </w:rPr>
              <w:t xml:space="preserve">属性约简 </w:t>
            </w:r>
          </w:p>
        </w:tc>
        <w:tc>
          <w:tcPr>
            <w:tcW w:w="1839" w:type="dxa"/>
          </w:tcPr>
          <w:p w14:paraId="5777E4DC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  <w:lang w:eastAsia="zh-CN"/>
              </w:rPr>
            </w:pPr>
          </w:p>
          <w:p w14:paraId="2D93BB3F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proofErr w:type="gramStart"/>
            <w:r w:rsidRPr="00EE1417">
              <w:rPr>
                <w:rFonts w:ascii="宋体" w:hAnsi="宋体" w:cs="宋体"/>
                <w:spacing w:val="-3"/>
                <w:szCs w:val="22"/>
              </w:rPr>
              <w:t>梁宝华,吴其林</w:t>
            </w:r>
            <w:proofErr w:type="gramEnd"/>
            <w:r w:rsidRPr="00EE1417">
              <w:rPr>
                <w:rFonts w:ascii="宋体" w:hAnsi="宋体" w:cs="宋体"/>
                <w:spacing w:val="-3"/>
                <w:szCs w:val="22"/>
              </w:rPr>
              <w:t>.</w:t>
            </w:r>
            <w:r w:rsidRPr="00EE1417">
              <w:rPr>
                <w:rFonts w:ascii="宋体" w:hAnsi="宋体" w:cs="宋体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17833E73" w14:textId="77777777" w:rsidR="00EE1417" w:rsidRPr="00EE1417" w:rsidRDefault="00EE1417" w:rsidP="00EE1417">
            <w:pPr>
              <w:spacing w:before="48" w:line="320" w:lineRule="atLeast"/>
              <w:ind w:left="1446" w:right="276" w:hanging="1155"/>
              <w:jc w:val="left"/>
              <w:rPr>
                <w:rFonts w:ascii="宋体" w:hAnsi="宋体" w:cs="宋体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Cs w:val="22"/>
                <w:lang w:eastAsia="zh-CN"/>
              </w:rPr>
              <w:t xml:space="preserve">华东师范大学学报（自然科学版） </w:t>
            </w:r>
          </w:p>
        </w:tc>
        <w:tc>
          <w:tcPr>
            <w:tcW w:w="1277" w:type="dxa"/>
          </w:tcPr>
          <w:p w14:paraId="20FF7E19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  <w:lang w:eastAsia="zh-CN"/>
              </w:rPr>
            </w:pPr>
          </w:p>
          <w:p w14:paraId="04954107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2017.09 </w:t>
            </w:r>
          </w:p>
        </w:tc>
      </w:tr>
      <w:tr w:rsidR="00EE1417" w:rsidRPr="00EE1417" w14:paraId="64AA9D77" w14:textId="77777777" w:rsidTr="00420F58">
        <w:trPr>
          <w:trHeight w:val="743"/>
        </w:trPr>
        <w:tc>
          <w:tcPr>
            <w:tcW w:w="456" w:type="dxa"/>
          </w:tcPr>
          <w:p w14:paraId="448545CC" w14:textId="77777777" w:rsidR="00EE1417" w:rsidRPr="00EE1417" w:rsidRDefault="00EE1417" w:rsidP="00EE1417">
            <w:pPr>
              <w:spacing w:before="3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47D37575" w14:textId="77777777" w:rsidR="00EE1417" w:rsidRPr="00EE1417" w:rsidRDefault="00EE1417" w:rsidP="00EE1417">
            <w:pPr>
              <w:spacing w:before="1"/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5 </w:t>
            </w:r>
          </w:p>
        </w:tc>
        <w:tc>
          <w:tcPr>
            <w:tcW w:w="2539" w:type="dxa"/>
          </w:tcPr>
          <w:p w14:paraId="164DD4E2" w14:textId="77777777" w:rsidR="00EE1417" w:rsidRPr="00EE1417" w:rsidRDefault="00EE1417" w:rsidP="00EE1417">
            <w:pPr>
              <w:spacing w:before="48" w:line="320" w:lineRule="atLeast"/>
              <w:ind w:left="743" w:right="101" w:hanging="632"/>
              <w:jc w:val="left"/>
              <w:rPr>
                <w:rFonts w:ascii="宋体" w:hAnsi="宋体" w:cs="宋体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Cs w:val="22"/>
                <w:lang w:eastAsia="zh-CN"/>
              </w:rPr>
              <w:t xml:space="preserve">基于链表结构的启发式属性约简算法 </w:t>
            </w:r>
          </w:p>
        </w:tc>
        <w:tc>
          <w:tcPr>
            <w:tcW w:w="1839" w:type="dxa"/>
          </w:tcPr>
          <w:p w14:paraId="42ECB19A" w14:textId="77777777" w:rsidR="00EE1417" w:rsidRPr="00EE1417" w:rsidRDefault="00EE1417" w:rsidP="00EE1417">
            <w:pPr>
              <w:spacing w:before="3"/>
              <w:jc w:val="left"/>
              <w:rPr>
                <w:rFonts w:ascii="宋体" w:hAnsi="宋体" w:cs="宋体"/>
                <w:b/>
                <w:sz w:val="20"/>
                <w:szCs w:val="22"/>
                <w:lang w:eastAsia="zh-CN"/>
              </w:rPr>
            </w:pPr>
          </w:p>
          <w:p w14:paraId="0D663013" w14:textId="77777777" w:rsidR="00EE1417" w:rsidRPr="00EE1417" w:rsidRDefault="00EE1417" w:rsidP="00EE1417">
            <w:pPr>
              <w:spacing w:before="1"/>
              <w:ind w:left="527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梁宝华 </w:t>
            </w:r>
          </w:p>
        </w:tc>
        <w:tc>
          <w:tcPr>
            <w:tcW w:w="2835" w:type="dxa"/>
          </w:tcPr>
          <w:p w14:paraId="244EF530" w14:textId="77777777" w:rsidR="00EE1417" w:rsidRPr="00EE1417" w:rsidRDefault="00EE1417" w:rsidP="00EE1417">
            <w:pPr>
              <w:spacing w:before="3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0420F354" w14:textId="77777777" w:rsidR="00EE1417" w:rsidRPr="00EE1417" w:rsidRDefault="00EE1417" w:rsidP="00EE1417">
            <w:pPr>
              <w:spacing w:before="1"/>
              <w:ind w:left="317" w:right="200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计算机应用与软件 </w:t>
            </w:r>
          </w:p>
        </w:tc>
        <w:tc>
          <w:tcPr>
            <w:tcW w:w="1277" w:type="dxa"/>
          </w:tcPr>
          <w:p w14:paraId="7F239C87" w14:textId="77777777" w:rsidR="00EE1417" w:rsidRPr="00EE1417" w:rsidRDefault="00EE1417" w:rsidP="00EE1417">
            <w:pPr>
              <w:spacing w:before="3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1438DE08" w14:textId="77777777" w:rsidR="00EE1417" w:rsidRPr="00EE1417" w:rsidRDefault="00EE1417" w:rsidP="00EE1417">
            <w:pPr>
              <w:spacing w:before="1"/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2016.03 </w:t>
            </w:r>
          </w:p>
        </w:tc>
      </w:tr>
      <w:tr w:rsidR="00EE1417" w:rsidRPr="00EE1417" w14:paraId="2B562809" w14:textId="77777777" w:rsidTr="00420F58">
        <w:trPr>
          <w:trHeight w:val="741"/>
        </w:trPr>
        <w:tc>
          <w:tcPr>
            <w:tcW w:w="456" w:type="dxa"/>
          </w:tcPr>
          <w:p w14:paraId="0067BFCB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27356EE4" w14:textId="77777777" w:rsidR="00EE1417" w:rsidRPr="00EE1417" w:rsidRDefault="00EE1417" w:rsidP="00EE1417">
            <w:pPr>
              <w:ind w:left="174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6 </w:t>
            </w:r>
          </w:p>
        </w:tc>
        <w:tc>
          <w:tcPr>
            <w:tcW w:w="2539" w:type="dxa"/>
          </w:tcPr>
          <w:p w14:paraId="47EBF7BF" w14:textId="77777777" w:rsidR="00EE1417" w:rsidRPr="00EE1417" w:rsidRDefault="00EE1417" w:rsidP="00EE1417">
            <w:pPr>
              <w:spacing w:before="46" w:line="320" w:lineRule="atLeast"/>
              <w:ind w:left="323" w:right="101" w:hanging="212"/>
              <w:jc w:val="left"/>
              <w:rPr>
                <w:rFonts w:ascii="宋体" w:hAnsi="宋体" w:cs="宋体"/>
                <w:szCs w:val="22"/>
                <w:lang w:eastAsia="zh-CN"/>
              </w:rPr>
            </w:pPr>
            <w:r w:rsidRPr="00EE1417">
              <w:rPr>
                <w:rFonts w:ascii="宋体" w:hAnsi="宋体" w:cs="宋体"/>
                <w:szCs w:val="22"/>
                <w:lang w:eastAsia="zh-CN"/>
              </w:rPr>
              <w:t xml:space="preserve">基于容差计算的非完备信息系统属性约简算法 </w:t>
            </w:r>
          </w:p>
        </w:tc>
        <w:tc>
          <w:tcPr>
            <w:tcW w:w="1839" w:type="dxa"/>
          </w:tcPr>
          <w:p w14:paraId="428C3739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  <w:lang w:eastAsia="zh-CN"/>
              </w:rPr>
            </w:pPr>
          </w:p>
          <w:p w14:paraId="182F6192" w14:textId="77777777" w:rsidR="00EE1417" w:rsidRPr="00EE1417" w:rsidRDefault="00EE1417" w:rsidP="00EE1417">
            <w:pPr>
              <w:ind w:left="527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梁宝华 </w:t>
            </w:r>
          </w:p>
        </w:tc>
        <w:tc>
          <w:tcPr>
            <w:tcW w:w="2835" w:type="dxa"/>
          </w:tcPr>
          <w:p w14:paraId="6CBEEC09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737218D7" w14:textId="77777777" w:rsidR="00EE1417" w:rsidRPr="00EE1417" w:rsidRDefault="00EE1417" w:rsidP="00EE1417">
            <w:pPr>
              <w:ind w:left="317" w:right="200"/>
              <w:jc w:val="center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计算机应用与软件 </w:t>
            </w:r>
          </w:p>
        </w:tc>
        <w:tc>
          <w:tcPr>
            <w:tcW w:w="1277" w:type="dxa"/>
          </w:tcPr>
          <w:p w14:paraId="7B2FEECE" w14:textId="77777777" w:rsidR="00EE1417" w:rsidRPr="00EE1417" w:rsidRDefault="00EE1417" w:rsidP="00EE1417">
            <w:pPr>
              <w:spacing w:before="1"/>
              <w:jc w:val="left"/>
              <w:rPr>
                <w:rFonts w:ascii="宋体" w:hAnsi="宋体" w:cs="宋体"/>
                <w:b/>
                <w:sz w:val="20"/>
                <w:szCs w:val="22"/>
              </w:rPr>
            </w:pPr>
          </w:p>
          <w:p w14:paraId="78E95B08" w14:textId="77777777" w:rsidR="00EE1417" w:rsidRPr="00EE1417" w:rsidRDefault="00EE1417" w:rsidP="00EE1417">
            <w:pPr>
              <w:ind w:left="107" w:right="-15"/>
              <w:jc w:val="left"/>
              <w:rPr>
                <w:rFonts w:ascii="宋体" w:hAnsi="宋体" w:cs="宋体"/>
                <w:szCs w:val="22"/>
              </w:rPr>
            </w:pPr>
            <w:r w:rsidRPr="00EE1417">
              <w:rPr>
                <w:rFonts w:ascii="宋体" w:hAnsi="宋体" w:cs="宋体"/>
                <w:szCs w:val="22"/>
              </w:rPr>
              <w:t xml:space="preserve">2017.10 </w:t>
            </w:r>
          </w:p>
        </w:tc>
      </w:tr>
    </w:tbl>
    <w:tbl>
      <w:tblPr>
        <w:tblStyle w:val="TableNormal1"/>
        <w:tblW w:w="894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2539"/>
        <w:gridCol w:w="1849"/>
        <w:gridCol w:w="2835"/>
        <w:gridCol w:w="1267"/>
      </w:tblGrid>
      <w:tr w:rsidR="00F46C9C" w14:paraId="0E1FEF1C" w14:textId="77777777" w:rsidTr="008049C1">
        <w:trPr>
          <w:trHeight w:val="959"/>
        </w:trPr>
        <w:tc>
          <w:tcPr>
            <w:tcW w:w="456" w:type="dxa"/>
          </w:tcPr>
          <w:p w14:paraId="246AC281" w14:textId="77777777" w:rsidR="00F46C9C" w:rsidRDefault="00F46C9C" w:rsidP="009F659F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EB49526" w14:textId="492739FE" w:rsidR="00F46C9C" w:rsidRDefault="00990F0C" w:rsidP="009F659F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7</w:t>
            </w:r>
            <w:r w:rsidR="00F46C9C">
              <w:rPr>
                <w:sz w:val="21"/>
              </w:rPr>
              <w:t xml:space="preserve"> </w:t>
            </w:r>
          </w:p>
        </w:tc>
        <w:tc>
          <w:tcPr>
            <w:tcW w:w="2539" w:type="dxa"/>
          </w:tcPr>
          <w:p w14:paraId="60CA94D1" w14:textId="77777777" w:rsidR="00F46C9C" w:rsidRDefault="00F46C9C" w:rsidP="009F659F">
            <w:pPr>
              <w:pStyle w:val="TableParagraph"/>
              <w:spacing w:line="320" w:lineRule="exact"/>
              <w:ind w:left="112" w:right="101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基于不变尺度特征变换和有界失真映射的受损文物图像匹配方法 </w:t>
            </w:r>
          </w:p>
        </w:tc>
        <w:tc>
          <w:tcPr>
            <w:tcW w:w="1849" w:type="dxa"/>
          </w:tcPr>
          <w:p w14:paraId="56BBF0BD" w14:textId="77777777" w:rsidR="00F46C9C" w:rsidRDefault="00F46C9C" w:rsidP="009F659F">
            <w:pPr>
              <w:pStyle w:val="TableParagraph"/>
              <w:spacing w:before="7"/>
              <w:rPr>
                <w:b/>
                <w:sz w:val="28"/>
                <w:lang w:eastAsia="zh-CN"/>
              </w:rPr>
            </w:pPr>
          </w:p>
          <w:p w14:paraId="030F6233" w14:textId="77777777" w:rsidR="00F46C9C" w:rsidRDefault="00F46C9C" w:rsidP="009F659F">
            <w:pPr>
              <w:pStyle w:val="TableParagraph"/>
              <w:ind w:left="137" w:right="2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张 勇 </w:t>
            </w:r>
          </w:p>
        </w:tc>
        <w:tc>
          <w:tcPr>
            <w:tcW w:w="2835" w:type="dxa"/>
          </w:tcPr>
          <w:p w14:paraId="0036E259" w14:textId="77777777" w:rsidR="00F46C9C" w:rsidRDefault="00F46C9C" w:rsidP="009F659F">
            <w:pPr>
              <w:pStyle w:val="TableParagraph"/>
              <w:spacing w:before="7"/>
              <w:rPr>
                <w:b/>
                <w:sz w:val="28"/>
                <w:lang w:eastAsia="zh-CN"/>
              </w:rPr>
            </w:pPr>
          </w:p>
          <w:p w14:paraId="54961D11" w14:textId="77777777" w:rsidR="00F46C9C" w:rsidRDefault="00F46C9C" w:rsidP="009F659F">
            <w:pPr>
              <w:pStyle w:val="TableParagraph"/>
              <w:ind w:left="29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厦门大学学报（自然科学版） </w:t>
            </w:r>
          </w:p>
        </w:tc>
        <w:tc>
          <w:tcPr>
            <w:tcW w:w="1267" w:type="dxa"/>
          </w:tcPr>
          <w:p w14:paraId="1DE5F083" w14:textId="77777777" w:rsidR="00F46C9C" w:rsidRDefault="00F46C9C" w:rsidP="009F659F">
            <w:pPr>
              <w:pStyle w:val="TableParagraph"/>
              <w:spacing w:before="7"/>
              <w:rPr>
                <w:b/>
                <w:sz w:val="28"/>
                <w:lang w:eastAsia="zh-CN"/>
              </w:rPr>
            </w:pPr>
          </w:p>
          <w:p w14:paraId="194884EB" w14:textId="77777777" w:rsidR="00F46C9C" w:rsidRDefault="00F46C9C" w:rsidP="009F659F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2019.05 </w:t>
            </w:r>
          </w:p>
        </w:tc>
      </w:tr>
      <w:tr w:rsidR="00F46C9C" w14:paraId="0DD81D72" w14:textId="77777777" w:rsidTr="008049C1">
        <w:trPr>
          <w:trHeight w:val="741"/>
        </w:trPr>
        <w:tc>
          <w:tcPr>
            <w:tcW w:w="456" w:type="dxa"/>
          </w:tcPr>
          <w:p w14:paraId="7A24C070" w14:textId="77777777" w:rsidR="00F46C9C" w:rsidRDefault="00F46C9C" w:rsidP="009F659F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EF77C86" w14:textId="76527708" w:rsidR="00F46C9C" w:rsidRDefault="00990F0C" w:rsidP="009F659F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8</w:t>
            </w:r>
            <w:r w:rsidR="00F46C9C">
              <w:rPr>
                <w:sz w:val="21"/>
              </w:rPr>
              <w:t xml:space="preserve"> </w:t>
            </w:r>
          </w:p>
        </w:tc>
        <w:tc>
          <w:tcPr>
            <w:tcW w:w="2539" w:type="dxa"/>
          </w:tcPr>
          <w:p w14:paraId="277119FE" w14:textId="77777777" w:rsidR="00F46C9C" w:rsidRDefault="00F46C9C" w:rsidP="009F659F">
            <w:pPr>
              <w:pStyle w:val="TableParagraph"/>
              <w:spacing w:before="45" w:line="285" w:lineRule="auto"/>
              <w:ind w:left="270" w:right="156" w:hanging="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An Improved Sobel Algorithm for Image Edge Detection and </w:t>
            </w:r>
          </w:p>
          <w:p w14:paraId="38FEDBBF" w14:textId="77777777" w:rsidR="00F46C9C" w:rsidRDefault="00F46C9C" w:rsidP="009F659F">
            <w:pPr>
              <w:pStyle w:val="TableParagraph"/>
              <w:spacing w:before="45" w:line="320" w:lineRule="atLeast"/>
              <w:ind w:left="532" w:right="101" w:hanging="421"/>
              <w:rPr>
                <w:sz w:val="21"/>
                <w:lang w:eastAsia="zh-CN"/>
              </w:rPr>
            </w:pPr>
            <w:r>
              <w:rPr>
                <w:sz w:val="21"/>
              </w:rPr>
              <w:t xml:space="preserve">FPGA Simulation </w:t>
            </w:r>
          </w:p>
        </w:tc>
        <w:tc>
          <w:tcPr>
            <w:tcW w:w="1849" w:type="dxa"/>
          </w:tcPr>
          <w:p w14:paraId="24410A40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6E33073F" w14:textId="77777777" w:rsidR="00F46C9C" w:rsidRDefault="00F46C9C" w:rsidP="009F659F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36A9FF76" w14:textId="77777777" w:rsidR="00F46C9C" w:rsidRDefault="00F46C9C" w:rsidP="009F659F">
            <w:pPr>
              <w:pStyle w:val="TableParagraph"/>
              <w:ind w:left="137" w:right="2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刘运 </w:t>
            </w:r>
          </w:p>
        </w:tc>
        <w:tc>
          <w:tcPr>
            <w:tcW w:w="2835" w:type="dxa"/>
          </w:tcPr>
          <w:p w14:paraId="32BA2A35" w14:textId="77777777" w:rsidR="00F46C9C" w:rsidRDefault="00F46C9C" w:rsidP="009F659F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2AF21304" w14:textId="77777777" w:rsidR="00F46C9C" w:rsidRDefault="00F46C9C" w:rsidP="009F659F">
            <w:pPr>
              <w:pStyle w:val="TableParagraph"/>
              <w:ind w:left="1132"/>
              <w:rPr>
                <w:sz w:val="21"/>
              </w:rPr>
            </w:pPr>
            <w:r>
              <w:rPr>
                <w:sz w:val="21"/>
              </w:rPr>
              <w:t>Revista</w:t>
            </w:r>
            <w:r>
              <w:rPr>
                <w:sz w:val="21"/>
              </w:rPr>
              <w:tab/>
              <w:t>lberoamericana</w:t>
            </w:r>
            <w:r>
              <w:rPr>
                <w:sz w:val="21"/>
              </w:rPr>
              <w:tab/>
              <w:t>de Tecnologias del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Aprendizaje </w:t>
            </w:r>
          </w:p>
        </w:tc>
        <w:tc>
          <w:tcPr>
            <w:tcW w:w="1267" w:type="dxa"/>
          </w:tcPr>
          <w:p w14:paraId="23D0392D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062E3A15" w14:textId="77777777" w:rsidR="00F46C9C" w:rsidRDefault="00F46C9C" w:rsidP="009F659F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3676FD17" w14:textId="77777777" w:rsidR="00F46C9C" w:rsidRDefault="00F46C9C" w:rsidP="009F659F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2017.04 </w:t>
            </w:r>
          </w:p>
        </w:tc>
      </w:tr>
      <w:tr w:rsidR="00F46C9C" w14:paraId="2FBF5477" w14:textId="77777777" w:rsidTr="008049C1">
        <w:trPr>
          <w:trHeight w:val="1281"/>
        </w:trPr>
        <w:tc>
          <w:tcPr>
            <w:tcW w:w="456" w:type="dxa"/>
          </w:tcPr>
          <w:p w14:paraId="36EE59D5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70F91BCA" w14:textId="77777777" w:rsidR="00F46C9C" w:rsidRDefault="00F46C9C" w:rsidP="009F659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1FAC054D" w14:textId="1D463B5F" w:rsidR="00F46C9C" w:rsidRDefault="00990F0C" w:rsidP="009F659F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539" w:type="dxa"/>
          </w:tcPr>
          <w:p w14:paraId="25542AA0" w14:textId="77777777" w:rsidR="00F46C9C" w:rsidRDefault="00F46C9C" w:rsidP="009F659F">
            <w:pPr>
              <w:pStyle w:val="TableParagraph"/>
              <w:spacing w:before="46" w:line="285" w:lineRule="auto"/>
              <w:ind w:left="165" w:right="48" w:hanging="1"/>
              <w:jc w:val="center"/>
              <w:rPr>
                <w:sz w:val="21"/>
              </w:rPr>
            </w:pPr>
            <w:r>
              <w:rPr>
                <w:sz w:val="21"/>
              </w:rPr>
              <w:t>Virtual Reality and Simulation Technology Application in 3D Urban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Landscape</w:t>
            </w:r>
            <w:r>
              <w:rPr>
                <w:spacing w:val="-3"/>
                <w:sz w:val="21"/>
              </w:rPr>
              <w:t xml:space="preserve"> </w:t>
            </w:r>
          </w:p>
          <w:p w14:paraId="28F3F2D3" w14:textId="77777777" w:rsidR="00F46C9C" w:rsidRDefault="00F46C9C" w:rsidP="009F659F">
            <w:pPr>
              <w:pStyle w:val="TableParagraph"/>
              <w:spacing w:line="254" w:lineRule="exact"/>
              <w:ind w:left="133" w:right="2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Environment Design </w:t>
            </w:r>
          </w:p>
        </w:tc>
        <w:tc>
          <w:tcPr>
            <w:tcW w:w="1849" w:type="dxa"/>
          </w:tcPr>
          <w:p w14:paraId="31B7530F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60FA2816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77E0B253" w14:textId="77777777" w:rsidR="00F46C9C" w:rsidRDefault="00F46C9C" w:rsidP="009F659F">
            <w:pPr>
              <w:pStyle w:val="TableParagraph"/>
              <w:ind w:left="136" w:right="2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刘运 </w:t>
            </w:r>
          </w:p>
        </w:tc>
        <w:tc>
          <w:tcPr>
            <w:tcW w:w="2835" w:type="dxa"/>
          </w:tcPr>
          <w:p w14:paraId="02260E4C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08FF1BB5" w14:textId="77777777" w:rsidR="00F46C9C" w:rsidRDefault="00F46C9C" w:rsidP="009F659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DD694AC" w14:textId="77777777" w:rsidR="00F46C9C" w:rsidRDefault="00F46C9C" w:rsidP="009F659F">
            <w:pPr>
              <w:pStyle w:val="TableParagraph"/>
              <w:spacing w:line="285" w:lineRule="auto"/>
              <w:ind w:left="450" w:right="280" w:hanging="53"/>
              <w:jc w:val="both"/>
              <w:rPr>
                <w:sz w:val="21"/>
              </w:rPr>
            </w:pPr>
            <w:r>
              <w:rPr>
                <w:sz w:val="21"/>
              </w:rPr>
              <w:t xml:space="preserve">Revista de la Facultad de Ingeniería </w:t>
            </w:r>
          </w:p>
        </w:tc>
        <w:tc>
          <w:tcPr>
            <w:tcW w:w="1267" w:type="dxa"/>
          </w:tcPr>
          <w:p w14:paraId="6C125181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15CDBA47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106FE560" w14:textId="77777777" w:rsidR="00F46C9C" w:rsidRDefault="00F46C9C" w:rsidP="009F659F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2017.07 </w:t>
            </w:r>
          </w:p>
        </w:tc>
      </w:tr>
      <w:tr w:rsidR="00F46C9C" w14:paraId="5BC027A2" w14:textId="77777777" w:rsidTr="008049C1">
        <w:trPr>
          <w:trHeight w:val="741"/>
        </w:trPr>
        <w:tc>
          <w:tcPr>
            <w:tcW w:w="456" w:type="dxa"/>
          </w:tcPr>
          <w:p w14:paraId="5A1822BC" w14:textId="77777777" w:rsidR="00F46C9C" w:rsidRDefault="00F46C9C" w:rsidP="009F659F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AF96767" w14:textId="7EEEA5C4" w:rsidR="00F46C9C" w:rsidRDefault="00990F0C" w:rsidP="009F659F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10</w:t>
            </w:r>
            <w:r w:rsidR="00F46C9C">
              <w:rPr>
                <w:sz w:val="21"/>
              </w:rPr>
              <w:t xml:space="preserve"> </w:t>
            </w:r>
          </w:p>
        </w:tc>
        <w:tc>
          <w:tcPr>
            <w:tcW w:w="2539" w:type="dxa"/>
          </w:tcPr>
          <w:p w14:paraId="7D00C3D7" w14:textId="77777777" w:rsidR="00F46C9C" w:rsidRDefault="00F46C9C" w:rsidP="009F659F">
            <w:pPr>
              <w:pStyle w:val="TableParagraph"/>
              <w:spacing w:before="46" w:line="285" w:lineRule="auto"/>
              <w:ind w:left="133" w:right="2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Research on Face Resolution Enhancement </w:t>
            </w:r>
            <w:r>
              <w:rPr>
                <w:sz w:val="21"/>
              </w:rPr>
              <w:lastRenderedPageBreak/>
              <w:t xml:space="preserve">Algorithm based on Tensor Feature </w:t>
            </w:r>
          </w:p>
          <w:p w14:paraId="2165FED3" w14:textId="77777777" w:rsidR="00F46C9C" w:rsidRDefault="00F46C9C" w:rsidP="009F659F">
            <w:pPr>
              <w:pStyle w:val="TableParagraph"/>
              <w:ind w:left="112"/>
              <w:rPr>
                <w:sz w:val="21"/>
                <w:lang w:eastAsia="zh-CN"/>
              </w:rPr>
            </w:pPr>
            <w:r>
              <w:rPr>
                <w:sz w:val="21"/>
              </w:rPr>
              <w:t xml:space="preserve">Conversion </w:t>
            </w:r>
          </w:p>
        </w:tc>
        <w:tc>
          <w:tcPr>
            <w:tcW w:w="1849" w:type="dxa"/>
          </w:tcPr>
          <w:p w14:paraId="60EDB7E5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1AB4C4D4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23EFBD6D" w14:textId="77777777" w:rsidR="00F46C9C" w:rsidRDefault="00F46C9C" w:rsidP="009F659F">
            <w:pPr>
              <w:pStyle w:val="TableParagraph"/>
              <w:ind w:left="136" w:right="22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刘运 </w:t>
            </w:r>
          </w:p>
        </w:tc>
        <w:tc>
          <w:tcPr>
            <w:tcW w:w="2835" w:type="dxa"/>
          </w:tcPr>
          <w:p w14:paraId="3F42D238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01877D19" w14:textId="77777777" w:rsidR="00F46C9C" w:rsidRDefault="00F46C9C" w:rsidP="009F659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5D6D7E3" w14:textId="77777777" w:rsidR="00F46C9C" w:rsidRDefault="00F46C9C" w:rsidP="009F659F">
            <w:pPr>
              <w:pStyle w:val="TableParagraph"/>
              <w:ind w:left="921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Revista de la Facultad de Ingeniería </w:t>
            </w:r>
          </w:p>
        </w:tc>
        <w:tc>
          <w:tcPr>
            <w:tcW w:w="1267" w:type="dxa"/>
          </w:tcPr>
          <w:p w14:paraId="5E24F4F5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4AD649F9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19E0AFAC" w14:textId="77777777" w:rsidR="00F46C9C" w:rsidRDefault="00F46C9C" w:rsidP="009F659F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2017.09 </w:t>
            </w:r>
          </w:p>
        </w:tc>
      </w:tr>
      <w:tr w:rsidR="00F46C9C" w14:paraId="3602566B" w14:textId="77777777" w:rsidTr="008049C1">
        <w:trPr>
          <w:trHeight w:val="1278"/>
        </w:trPr>
        <w:tc>
          <w:tcPr>
            <w:tcW w:w="456" w:type="dxa"/>
          </w:tcPr>
          <w:p w14:paraId="75BD5CFF" w14:textId="77777777" w:rsidR="00F46C9C" w:rsidRDefault="00F46C9C" w:rsidP="009F659F">
            <w:pPr>
              <w:pStyle w:val="TableParagraph"/>
              <w:rPr>
                <w:b/>
                <w:sz w:val="20"/>
              </w:rPr>
            </w:pPr>
          </w:p>
          <w:p w14:paraId="7CA59918" w14:textId="77777777" w:rsidR="00F46C9C" w:rsidRDefault="00F46C9C" w:rsidP="009F659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7EF34A9" w14:textId="3F7EC184" w:rsidR="00F46C9C" w:rsidRDefault="00990F0C" w:rsidP="009F659F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11</w:t>
            </w:r>
            <w:r w:rsidR="00F46C9C">
              <w:rPr>
                <w:sz w:val="21"/>
              </w:rPr>
              <w:t xml:space="preserve"> </w:t>
            </w:r>
          </w:p>
        </w:tc>
        <w:tc>
          <w:tcPr>
            <w:tcW w:w="2539" w:type="dxa"/>
          </w:tcPr>
          <w:p w14:paraId="2EC43CD8" w14:textId="77777777" w:rsidR="00F46C9C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</w:rPr>
            </w:pPr>
            <w:r>
              <w:rPr>
                <w:sz w:val="21"/>
              </w:rPr>
              <w:t xml:space="preserve">Attribute Reduction based on Improved </w:t>
            </w:r>
          </w:p>
          <w:p w14:paraId="395EF147" w14:textId="77777777" w:rsidR="00F46C9C" w:rsidRDefault="00F46C9C" w:rsidP="009F659F">
            <w:pPr>
              <w:pStyle w:val="TableParagraph"/>
              <w:spacing w:line="252" w:lineRule="exact"/>
              <w:ind w:left="133" w:right="1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Information Entropy </w:t>
            </w:r>
          </w:p>
        </w:tc>
        <w:tc>
          <w:tcPr>
            <w:tcW w:w="1849" w:type="dxa"/>
          </w:tcPr>
          <w:p w14:paraId="0A5AFD39" w14:textId="77777777" w:rsidR="00F46C9C" w:rsidRDefault="00F46C9C" w:rsidP="009F659F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5FB131AC" w14:textId="77777777" w:rsidR="00F46C9C" w:rsidRDefault="00F46C9C" w:rsidP="009F659F">
            <w:pPr>
              <w:pStyle w:val="TableParagraph"/>
              <w:ind w:left="134" w:right="2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刘运 </w:t>
            </w:r>
          </w:p>
        </w:tc>
        <w:tc>
          <w:tcPr>
            <w:tcW w:w="2835" w:type="dxa"/>
          </w:tcPr>
          <w:p w14:paraId="2BCB75A4" w14:textId="77777777" w:rsidR="00F46C9C" w:rsidRDefault="00F46C9C" w:rsidP="009F659F">
            <w:pPr>
              <w:pStyle w:val="TableParagraph"/>
              <w:spacing w:before="6"/>
              <w:rPr>
                <w:b/>
                <w:sz w:val="28"/>
                <w:lang w:eastAsia="zh-CN"/>
              </w:rPr>
            </w:pPr>
          </w:p>
          <w:p w14:paraId="376CEC78" w14:textId="77777777" w:rsidR="00F46C9C" w:rsidRDefault="00F46C9C" w:rsidP="009F659F">
            <w:pPr>
              <w:pStyle w:val="TableParagraph"/>
              <w:spacing w:line="288" w:lineRule="auto"/>
              <w:ind w:left="712" w:right="276" w:hanging="31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第三届模式识别国际会议 IWPR</w:t>
            </w:r>
          </w:p>
        </w:tc>
        <w:tc>
          <w:tcPr>
            <w:tcW w:w="1267" w:type="dxa"/>
          </w:tcPr>
          <w:p w14:paraId="68B893E7" w14:textId="77777777" w:rsidR="00F46C9C" w:rsidRDefault="00F46C9C" w:rsidP="009F659F">
            <w:pPr>
              <w:pStyle w:val="TableParagraph"/>
              <w:spacing w:before="7"/>
              <w:rPr>
                <w:b/>
                <w:sz w:val="28"/>
                <w:lang w:eastAsia="zh-CN"/>
              </w:rPr>
            </w:pPr>
          </w:p>
          <w:p w14:paraId="0C0EFCBB" w14:textId="77777777" w:rsidR="00F46C9C" w:rsidRDefault="00F46C9C" w:rsidP="009F659F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 xml:space="preserve">2018.03 </w:t>
            </w:r>
          </w:p>
        </w:tc>
      </w:tr>
      <w:tr w:rsidR="00F46C9C" w:rsidRPr="00C37086" w14:paraId="42E9C791" w14:textId="77777777" w:rsidTr="008049C1">
        <w:trPr>
          <w:trHeight w:val="1278"/>
        </w:trPr>
        <w:tc>
          <w:tcPr>
            <w:tcW w:w="456" w:type="dxa"/>
          </w:tcPr>
          <w:p w14:paraId="12BA2176" w14:textId="4A44CBDB" w:rsidR="00F46C9C" w:rsidRDefault="00990F0C" w:rsidP="009F659F">
            <w:pPr>
              <w:pStyle w:val="TableParagraph"/>
              <w:rPr>
                <w:b/>
                <w:sz w:val="20"/>
                <w:lang w:eastAsia="zh-CN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539" w:type="dxa"/>
          </w:tcPr>
          <w:p w14:paraId="09A27680" w14:textId="77777777" w:rsidR="00F46C9C" w:rsidRPr="00C37086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  <w:lang w:eastAsia="zh-CN"/>
              </w:rPr>
            </w:pPr>
            <w:r w:rsidRPr="00C37086">
              <w:rPr>
                <w:rFonts w:hint="eastAsia"/>
                <w:sz w:val="21"/>
                <w:lang w:eastAsia="zh-CN"/>
              </w:rPr>
              <w:t>基于链接突触计算网络的遥感图像对比度增强算法</w:t>
            </w:r>
          </w:p>
          <w:p w14:paraId="38A8BCAE" w14:textId="77777777" w:rsidR="00F46C9C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  <w:lang w:eastAsia="zh-CN"/>
              </w:rPr>
            </w:pPr>
          </w:p>
        </w:tc>
        <w:tc>
          <w:tcPr>
            <w:tcW w:w="1849" w:type="dxa"/>
          </w:tcPr>
          <w:p w14:paraId="3C5B312F" w14:textId="77777777" w:rsidR="00F46C9C" w:rsidRPr="00C37086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</w:rPr>
            </w:pPr>
            <w:r w:rsidRPr="00C37086">
              <w:rPr>
                <w:rFonts w:hint="eastAsia"/>
                <w:sz w:val="21"/>
              </w:rPr>
              <w:t>武彬，江家宝</w:t>
            </w:r>
          </w:p>
          <w:p w14:paraId="117AA6FA" w14:textId="77777777" w:rsidR="00F46C9C" w:rsidRPr="00C37086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</w:rPr>
            </w:pPr>
          </w:p>
        </w:tc>
        <w:tc>
          <w:tcPr>
            <w:tcW w:w="2835" w:type="dxa"/>
          </w:tcPr>
          <w:p w14:paraId="29648290" w14:textId="77777777" w:rsidR="00F46C9C" w:rsidRPr="00C37086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</w:rPr>
            </w:pPr>
            <w:r w:rsidRPr="00C37086">
              <w:rPr>
                <w:rFonts w:hint="eastAsia"/>
                <w:sz w:val="21"/>
              </w:rPr>
              <w:t>计算机应用与软件</w:t>
            </w:r>
          </w:p>
        </w:tc>
        <w:tc>
          <w:tcPr>
            <w:tcW w:w="1267" w:type="dxa"/>
          </w:tcPr>
          <w:p w14:paraId="0FF19B91" w14:textId="77777777" w:rsidR="00F46C9C" w:rsidRPr="00C37086" w:rsidRDefault="00F46C9C" w:rsidP="009F659F">
            <w:pPr>
              <w:pStyle w:val="TableParagraph"/>
              <w:spacing w:before="46" w:line="285" w:lineRule="auto"/>
              <w:ind w:left="374" w:hanging="104"/>
              <w:rPr>
                <w:sz w:val="21"/>
              </w:rPr>
            </w:pPr>
            <w:r w:rsidRPr="00C37086">
              <w:rPr>
                <w:rFonts w:hint="eastAsia"/>
                <w:sz w:val="21"/>
              </w:rPr>
              <w:t>2020.04</w:t>
            </w:r>
          </w:p>
        </w:tc>
      </w:tr>
    </w:tbl>
    <w:p w14:paraId="27267522" w14:textId="29CAABA4" w:rsidR="00B02A56" w:rsidRDefault="00B02A56" w:rsidP="0002074B"/>
    <w:p w14:paraId="7220D789" w14:textId="1B3AC370" w:rsidR="00B02A56" w:rsidRDefault="00B02A56" w:rsidP="0002074B">
      <w:pPr>
        <w:pStyle w:val="2"/>
      </w:pPr>
      <w:r>
        <w:rPr>
          <w:rFonts w:hint="eastAsia"/>
        </w:rPr>
        <w:t>科研材料附录：</w:t>
      </w:r>
    </w:p>
    <w:p w14:paraId="31587699" w14:textId="77777777" w:rsidR="00FD29F0" w:rsidRPr="00B778CF" w:rsidRDefault="00FD29F0"/>
    <w:sectPr w:rsidR="00FD29F0" w:rsidRPr="00B77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D874" w14:textId="77777777" w:rsidR="00334DD6" w:rsidRDefault="00334DD6" w:rsidP="00B778CF">
      <w:r>
        <w:separator/>
      </w:r>
    </w:p>
  </w:endnote>
  <w:endnote w:type="continuationSeparator" w:id="0">
    <w:p w14:paraId="1849B821" w14:textId="77777777" w:rsidR="00334DD6" w:rsidRDefault="00334DD6" w:rsidP="00B7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EA41" w14:textId="77777777" w:rsidR="00334DD6" w:rsidRDefault="00334DD6" w:rsidP="00B778CF">
      <w:r>
        <w:separator/>
      </w:r>
    </w:p>
  </w:footnote>
  <w:footnote w:type="continuationSeparator" w:id="0">
    <w:p w14:paraId="6F6F6025" w14:textId="77777777" w:rsidR="00334DD6" w:rsidRDefault="00334DD6" w:rsidP="00B77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E1"/>
    <w:rsid w:val="0002074B"/>
    <w:rsid w:val="001A575B"/>
    <w:rsid w:val="00235409"/>
    <w:rsid w:val="00334DD6"/>
    <w:rsid w:val="00345F0A"/>
    <w:rsid w:val="003557AB"/>
    <w:rsid w:val="003C57B8"/>
    <w:rsid w:val="00420F58"/>
    <w:rsid w:val="006805E1"/>
    <w:rsid w:val="006C33F3"/>
    <w:rsid w:val="008049C1"/>
    <w:rsid w:val="008B4EBB"/>
    <w:rsid w:val="00990F0C"/>
    <w:rsid w:val="00A115DA"/>
    <w:rsid w:val="00A84DEC"/>
    <w:rsid w:val="00B02A56"/>
    <w:rsid w:val="00B778CF"/>
    <w:rsid w:val="00CD2F31"/>
    <w:rsid w:val="00E37D31"/>
    <w:rsid w:val="00E96D28"/>
    <w:rsid w:val="00EE1417"/>
    <w:rsid w:val="00F46C9C"/>
    <w:rsid w:val="00F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2CF3"/>
  <w15:chartTrackingRefBased/>
  <w15:docId w15:val="{5FD004BF-97CE-473D-B914-99C2C7A9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8C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7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8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78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78CF"/>
    <w:rPr>
      <w:rFonts w:ascii="Calibri" w:eastAsia="宋体" w:hAnsi="Calibri" w:cs="Times New Roman"/>
      <w:b/>
      <w:bCs/>
      <w:kern w:val="44"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rsid w:val="00EE141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标题 4 字符"/>
    <w:basedOn w:val="a0"/>
    <w:link w:val="4"/>
    <w:uiPriority w:val="9"/>
    <w:semiHidden/>
    <w:rsid w:val="00EE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E1417"/>
    <w:rPr>
      <w:rFonts w:ascii="Calibri" w:eastAsia="宋体" w:hAnsi="Calibri" w:cs="Times New Roman"/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F46C9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6C9C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681</Words>
  <Characters>1254</Characters>
  <Application>Microsoft Office Word</Application>
  <DocSecurity>0</DocSecurity>
  <Lines>250</Lines>
  <Paragraphs>193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310945033@qq.com</dc:creator>
  <cp:keywords/>
  <dc:description/>
  <cp:lastModifiedBy>310945033@qq.com</cp:lastModifiedBy>
  <cp:revision>21</cp:revision>
  <dcterms:created xsi:type="dcterms:W3CDTF">2020-09-17T04:04:00Z</dcterms:created>
  <dcterms:modified xsi:type="dcterms:W3CDTF">2020-09-17T04:19:00Z</dcterms:modified>
</cp:coreProperties>
</file>