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D7" w:rsidRDefault="003A75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3A754B">
        <w:rPr>
          <w:rFonts w:hint="eastAsia"/>
          <w:sz w:val="30"/>
          <w:szCs w:val="30"/>
        </w:rPr>
        <w:t>权证分为认购权证和认沽权证，认购权证对应着股权激励，认沽权证对应着现金选择</w:t>
      </w:r>
      <w:r w:rsidR="000D239C">
        <w:rPr>
          <w:rFonts w:hint="eastAsia"/>
          <w:sz w:val="30"/>
          <w:szCs w:val="30"/>
        </w:rPr>
        <w:t>权</w:t>
      </w:r>
    </w:p>
    <w:p w:rsidR="003A754B" w:rsidRDefault="003A75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、股权激励处理周期为：发放权益</w:t>
      </w:r>
      <w:r>
        <w:rPr>
          <w:rFonts w:hint="eastAsia"/>
          <w:sz w:val="30"/>
          <w:szCs w:val="30"/>
        </w:rPr>
        <w:t>--&gt;</w:t>
      </w:r>
      <w:r>
        <w:rPr>
          <w:rFonts w:hint="eastAsia"/>
          <w:sz w:val="30"/>
          <w:szCs w:val="30"/>
        </w:rPr>
        <w:t>行权清算</w:t>
      </w:r>
      <w:r>
        <w:rPr>
          <w:rFonts w:hint="eastAsia"/>
          <w:sz w:val="30"/>
          <w:szCs w:val="30"/>
        </w:rPr>
        <w:t>--&gt;</w:t>
      </w:r>
      <w:r>
        <w:rPr>
          <w:rFonts w:hint="eastAsia"/>
          <w:sz w:val="30"/>
          <w:szCs w:val="30"/>
        </w:rPr>
        <w:t>交收，一般清算下一日交收。也有可能清算当日交收。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660"/>
        <w:gridCol w:w="1478"/>
        <w:gridCol w:w="2534"/>
        <w:gridCol w:w="1466"/>
      </w:tblGrid>
      <w:tr w:rsidR="003A754B" w:rsidTr="003A754B">
        <w:tc>
          <w:tcPr>
            <w:tcW w:w="1704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业务周期</w:t>
            </w:r>
          </w:p>
        </w:tc>
        <w:tc>
          <w:tcPr>
            <w:tcW w:w="1704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使用文件</w:t>
            </w:r>
          </w:p>
        </w:tc>
        <w:tc>
          <w:tcPr>
            <w:tcW w:w="1704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业务类型</w:t>
            </w:r>
          </w:p>
        </w:tc>
        <w:tc>
          <w:tcPr>
            <w:tcW w:w="1705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文件特征</w:t>
            </w:r>
          </w:p>
        </w:tc>
        <w:tc>
          <w:tcPr>
            <w:tcW w:w="1705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处理说明</w:t>
            </w:r>
          </w:p>
        </w:tc>
      </w:tr>
      <w:tr w:rsidR="003A754B" w:rsidTr="003A754B">
        <w:tc>
          <w:tcPr>
            <w:tcW w:w="1704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权益发放</w:t>
            </w:r>
          </w:p>
        </w:tc>
        <w:tc>
          <w:tcPr>
            <w:tcW w:w="1704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jsjg.dbf</w:t>
            </w:r>
          </w:p>
        </w:tc>
        <w:tc>
          <w:tcPr>
            <w:tcW w:w="1704" w:type="dxa"/>
          </w:tcPr>
          <w:p w:rsidR="003A754B" w:rsidRPr="000D002C" w:rsidRDefault="003A754B" w:rsidP="003A754B">
            <w:pPr>
              <w:rPr>
                <w:sz w:val="30"/>
                <w:szCs w:val="30"/>
              </w:rPr>
            </w:pPr>
            <w:r w:rsidRPr="000D002C">
              <w:rPr>
                <w:sz w:val="30"/>
                <w:szCs w:val="30"/>
              </w:rPr>
              <w:t>TGZF</w:t>
            </w:r>
          </w:p>
          <w:p w:rsidR="003A754B" w:rsidRDefault="003A754B" w:rsidP="003A754B">
            <w:pPr>
              <w:rPr>
                <w:sz w:val="30"/>
                <w:szCs w:val="30"/>
              </w:rPr>
            </w:pPr>
            <w:r w:rsidRPr="000D002C">
              <w:rPr>
                <w:sz w:val="30"/>
                <w:szCs w:val="30"/>
              </w:rPr>
              <w:t>TGSS</w:t>
            </w:r>
          </w:p>
        </w:tc>
        <w:tc>
          <w:tcPr>
            <w:tcW w:w="1705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  <w:r>
              <w:rPr>
                <w:rFonts w:hint="eastAsia"/>
                <w:sz w:val="30"/>
                <w:szCs w:val="30"/>
              </w:rPr>
              <w:t>gzqdm=</w:t>
            </w:r>
            <w:r>
              <w:rPr>
                <w:rFonts w:hint="eastAsia"/>
                <w:sz w:val="30"/>
                <w:szCs w:val="30"/>
              </w:rPr>
              <w:t>权证代码</w:t>
            </w:r>
          </w:p>
        </w:tc>
        <w:tc>
          <w:tcPr>
            <w:tcW w:w="1705" w:type="dxa"/>
          </w:tcPr>
          <w:p w:rsidR="003A754B" w:rsidRP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增加权证持仓</w:t>
            </w:r>
          </w:p>
        </w:tc>
      </w:tr>
      <w:tr w:rsidR="003A754B" w:rsidTr="003A754B">
        <w:tc>
          <w:tcPr>
            <w:tcW w:w="1704" w:type="dxa"/>
          </w:tcPr>
          <w:p w:rsidR="003A754B" w:rsidRDefault="003A754B" w:rsidP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行权清算</w:t>
            </w:r>
          </w:p>
        </w:tc>
        <w:tc>
          <w:tcPr>
            <w:tcW w:w="1704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jsmx2.dbf</w:t>
            </w:r>
          </w:p>
        </w:tc>
        <w:tc>
          <w:tcPr>
            <w:tcW w:w="1704" w:type="dxa"/>
          </w:tcPr>
          <w:p w:rsid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QZ04</w:t>
            </w:r>
          </w:p>
        </w:tc>
        <w:tc>
          <w:tcPr>
            <w:tcW w:w="1705" w:type="dxa"/>
          </w:tcPr>
          <w:p w:rsidR="003A754B" w:rsidRDefault="003A754B" w:rsidP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mxzqdm=</w:t>
            </w:r>
            <w:r>
              <w:rPr>
                <w:rFonts w:hint="eastAsia"/>
                <w:sz w:val="30"/>
                <w:szCs w:val="30"/>
              </w:rPr>
              <w:t>权证代码</w:t>
            </w:r>
            <w:r>
              <w:rPr>
                <w:rFonts w:hint="eastAsia"/>
                <w:sz w:val="30"/>
                <w:szCs w:val="30"/>
              </w:rPr>
              <w:t>mxzqdm2=</w:t>
            </w:r>
            <w:r>
              <w:rPr>
                <w:rFonts w:hint="eastAsia"/>
                <w:sz w:val="30"/>
                <w:szCs w:val="30"/>
              </w:rPr>
              <w:t>标的代码</w:t>
            </w:r>
          </w:p>
        </w:tc>
        <w:tc>
          <w:tcPr>
            <w:tcW w:w="1705" w:type="dxa"/>
          </w:tcPr>
          <w:p w:rsidR="003A754B" w:rsidRPr="003A754B" w:rsidRDefault="003A754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记录标的和权证未交收，并根据未交减少权证可用数量</w:t>
            </w:r>
          </w:p>
        </w:tc>
      </w:tr>
      <w:tr w:rsidR="000D002C" w:rsidTr="003A754B">
        <w:tc>
          <w:tcPr>
            <w:tcW w:w="1704" w:type="dxa"/>
          </w:tcPr>
          <w:p w:rsidR="000D002C" w:rsidRPr="003A754B" w:rsidRDefault="000D002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实际交收</w:t>
            </w:r>
          </w:p>
        </w:tc>
        <w:tc>
          <w:tcPr>
            <w:tcW w:w="1704" w:type="dxa"/>
          </w:tcPr>
          <w:p w:rsidR="000D002C" w:rsidRDefault="000D002C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jsjg.dbf</w:t>
            </w:r>
          </w:p>
        </w:tc>
        <w:tc>
          <w:tcPr>
            <w:tcW w:w="1704" w:type="dxa"/>
          </w:tcPr>
          <w:p w:rsidR="000D002C" w:rsidRDefault="000D002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QZ04</w:t>
            </w:r>
          </w:p>
        </w:tc>
        <w:tc>
          <w:tcPr>
            <w:tcW w:w="1705" w:type="dxa"/>
          </w:tcPr>
          <w:p w:rsidR="000D002C" w:rsidRDefault="000D00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  <w:r>
              <w:rPr>
                <w:rFonts w:hint="eastAsia"/>
                <w:sz w:val="30"/>
                <w:szCs w:val="30"/>
              </w:rPr>
              <w:t>gcjrq=</w:t>
            </w:r>
            <w:r>
              <w:rPr>
                <w:rFonts w:hint="eastAsia"/>
                <w:sz w:val="30"/>
                <w:szCs w:val="30"/>
              </w:rPr>
              <w:t>交易日期（</w:t>
            </w:r>
            <w:r>
              <w:rPr>
                <w:rFonts w:hint="eastAsia"/>
                <w:sz w:val="30"/>
                <w:szCs w:val="30"/>
              </w:rPr>
              <w:t>sjsmx2.mxcjrq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:rsidR="000D002C" w:rsidRDefault="000D002C" w:rsidP="000D00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  <w:r>
              <w:rPr>
                <w:rFonts w:hint="eastAsia"/>
                <w:sz w:val="30"/>
                <w:szCs w:val="30"/>
              </w:rPr>
              <w:t>gqsrq=</w:t>
            </w:r>
            <w:r>
              <w:rPr>
                <w:rFonts w:hint="eastAsia"/>
                <w:sz w:val="30"/>
                <w:szCs w:val="30"/>
              </w:rPr>
              <w:t>交易日期（</w:t>
            </w:r>
            <w:r>
              <w:rPr>
                <w:rFonts w:hint="eastAsia"/>
                <w:sz w:val="30"/>
                <w:szCs w:val="30"/>
              </w:rPr>
              <w:t>sjsmx2.mxcjrq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:rsidR="000D002C" w:rsidRDefault="000D002C" w:rsidP="000D002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其他同</w:t>
            </w:r>
            <w:r>
              <w:rPr>
                <w:rFonts w:hint="eastAsia"/>
                <w:sz w:val="30"/>
                <w:szCs w:val="30"/>
              </w:rPr>
              <w:t>sjsmx2</w:t>
            </w:r>
          </w:p>
        </w:tc>
        <w:tc>
          <w:tcPr>
            <w:tcW w:w="1705" w:type="dxa"/>
          </w:tcPr>
          <w:p w:rsidR="000D002C" w:rsidRPr="000D002C" w:rsidRDefault="000D002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扣减资金，增加标的持仓余额，减少权证持仓余额</w:t>
            </w:r>
          </w:p>
        </w:tc>
      </w:tr>
    </w:tbl>
    <w:p w:rsidR="003A754B" w:rsidRDefault="003A754B">
      <w:pPr>
        <w:rPr>
          <w:sz w:val="30"/>
          <w:szCs w:val="30"/>
        </w:rPr>
      </w:pPr>
    </w:p>
    <w:p w:rsidR="00C8069C" w:rsidRDefault="00C8069C">
      <w:pPr>
        <w:rPr>
          <w:sz w:val="30"/>
          <w:szCs w:val="30"/>
        </w:rPr>
      </w:pPr>
    </w:p>
    <w:p w:rsidR="00C8069C" w:rsidRDefault="00C806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rFonts w:hint="eastAsia"/>
          <w:sz w:val="30"/>
          <w:szCs w:val="30"/>
        </w:rPr>
        <w:t>、现金选择权行权申报可以为一个周期，到截止日时进行清算，清算次日或当日交收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275"/>
        <w:gridCol w:w="1560"/>
        <w:gridCol w:w="2885"/>
      </w:tblGrid>
      <w:tr w:rsidR="00B216AB" w:rsidTr="00CB79CF">
        <w:tc>
          <w:tcPr>
            <w:tcW w:w="1242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业务周期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使用文件</w:t>
            </w:r>
          </w:p>
        </w:tc>
        <w:tc>
          <w:tcPr>
            <w:tcW w:w="1275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业务类型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文件特征</w:t>
            </w:r>
          </w:p>
        </w:tc>
        <w:tc>
          <w:tcPr>
            <w:tcW w:w="2885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处理说明</w:t>
            </w:r>
          </w:p>
        </w:tc>
      </w:tr>
      <w:tr w:rsidR="00B216AB" w:rsidTr="00CB79CF">
        <w:trPr>
          <w:trHeight w:val="1726"/>
        </w:trPr>
        <w:tc>
          <w:tcPr>
            <w:tcW w:w="1242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权益发放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jsjg.dbf</w:t>
            </w:r>
          </w:p>
        </w:tc>
        <w:tc>
          <w:tcPr>
            <w:tcW w:w="1275" w:type="dxa"/>
          </w:tcPr>
          <w:p w:rsidR="00B216AB" w:rsidRDefault="00B216AB" w:rsidP="00CB79CF">
            <w:pPr>
              <w:rPr>
                <w:sz w:val="30"/>
                <w:szCs w:val="30"/>
              </w:rPr>
            </w:pPr>
            <w:r w:rsidRPr="000D002C">
              <w:rPr>
                <w:sz w:val="30"/>
                <w:szCs w:val="30"/>
              </w:rPr>
              <w:t>TG</w:t>
            </w:r>
            <w:r w:rsidR="00CB79CF">
              <w:rPr>
                <w:rFonts w:hint="eastAsia"/>
                <w:sz w:val="30"/>
                <w:szCs w:val="30"/>
              </w:rPr>
              <w:t>XG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  <w:r>
              <w:rPr>
                <w:rFonts w:hint="eastAsia"/>
                <w:sz w:val="30"/>
                <w:szCs w:val="30"/>
              </w:rPr>
              <w:t>gzqdm=</w:t>
            </w:r>
            <w:r>
              <w:rPr>
                <w:rFonts w:hint="eastAsia"/>
                <w:sz w:val="30"/>
                <w:szCs w:val="30"/>
              </w:rPr>
              <w:t>权证代码</w:t>
            </w:r>
          </w:p>
        </w:tc>
        <w:tc>
          <w:tcPr>
            <w:tcW w:w="2885" w:type="dxa"/>
          </w:tcPr>
          <w:p w:rsidR="00B216AB" w:rsidRPr="003A754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增加权证持仓</w:t>
            </w:r>
          </w:p>
        </w:tc>
      </w:tr>
      <w:tr w:rsidR="00B216AB" w:rsidTr="00CB79CF">
        <w:tc>
          <w:tcPr>
            <w:tcW w:w="1242" w:type="dxa"/>
          </w:tcPr>
          <w:p w:rsidR="00B216AB" w:rsidRDefault="00B216AB" w:rsidP="00B216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行权申请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jsjg.dbf</w:t>
            </w:r>
          </w:p>
        </w:tc>
        <w:tc>
          <w:tcPr>
            <w:tcW w:w="1275" w:type="dxa"/>
          </w:tcPr>
          <w:p w:rsidR="00B216AB" w:rsidRDefault="00B216AB" w:rsidP="00B216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QZ06</w:t>
            </w:r>
          </w:p>
        </w:tc>
        <w:tc>
          <w:tcPr>
            <w:tcW w:w="1560" w:type="dxa"/>
          </w:tcPr>
          <w:p w:rsidR="00B216AB" w:rsidRDefault="00CB79CF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没有价格和金额</w:t>
            </w:r>
          </w:p>
        </w:tc>
        <w:tc>
          <w:tcPr>
            <w:tcW w:w="2885" w:type="dxa"/>
          </w:tcPr>
          <w:p w:rsidR="00B216AB" w:rsidRDefault="00CB79CF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记录未交收</w:t>
            </w:r>
          </w:p>
        </w:tc>
      </w:tr>
      <w:tr w:rsidR="00B216AB" w:rsidTr="00CB79CF">
        <w:tc>
          <w:tcPr>
            <w:tcW w:w="1242" w:type="dxa"/>
          </w:tcPr>
          <w:p w:rsidR="00B216AB" w:rsidRDefault="00B216AB" w:rsidP="00B216AB">
            <w:pPr>
              <w:rPr>
                <w:sz w:val="30"/>
                <w:szCs w:val="30"/>
              </w:rPr>
            </w:pPr>
            <w:bookmarkStart w:id="0" w:name="_GoBack" w:colFirst="1" w:colLast="4"/>
            <w:r>
              <w:rPr>
                <w:rFonts w:hint="eastAsia"/>
                <w:sz w:val="30"/>
                <w:szCs w:val="30"/>
              </w:rPr>
              <w:t>行权交收回报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jsmx2.dbf</w:t>
            </w:r>
          </w:p>
        </w:tc>
        <w:tc>
          <w:tcPr>
            <w:tcW w:w="1275" w:type="dxa"/>
          </w:tcPr>
          <w:p w:rsidR="00B216AB" w:rsidRDefault="00B216AB" w:rsidP="00B216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QZ02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mxzqdm=</w:t>
            </w:r>
            <w:r>
              <w:rPr>
                <w:rFonts w:hint="eastAsia"/>
                <w:sz w:val="30"/>
                <w:szCs w:val="30"/>
              </w:rPr>
              <w:t>权证代码</w:t>
            </w:r>
            <w:r>
              <w:rPr>
                <w:rFonts w:hint="eastAsia"/>
                <w:sz w:val="30"/>
                <w:szCs w:val="30"/>
              </w:rPr>
              <w:t>mxzqdm2=</w:t>
            </w:r>
            <w:r>
              <w:rPr>
                <w:rFonts w:hint="eastAsia"/>
                <w:sz w:val="30"/>
                <w:szCs w:val="30"/>
              </w:rPr>
              <w:t>标的代码</w:t>
            </w:r>
            <w:r w:rsidR="00CB79CF">
              <w:rPr>
                <w:rFonts w:hint="eastAsia"/>
                <w:sz w:val="30"/>
                <w:szCs w:val="30"/>
              </w:rPr>
              <w:t>，</w:t>
            </w:r>
            <w:r w:rsidR="00CB79CF">
              <w:rPr>
                <w:rFonts w:hint="eastAsia"/>
                <w:sz w:val="30"/>
                <w:szCs w:val="30"/>
              </w:rPr>
              <w:t>mxcjrq=</w:t>
            </w:r>
            <w:r w:rsidR="00CB79CF">
              <w:rPr>
                <w:rFonts w:hint="eastAsia"/>
                <w:sz w:val="30"/>
                <w:szCs w:val="30"/>
              </w:rPr>
              <w:t>行权申请的交易日期</w:t>
            </w:r>
          </w:p>
        </w:tc>
        <w:tc>
          <w:tcPr>
            <w:tcW w:w="2885" w:type="dxa"/>
          </w:tcPr>
          <w:p w:rsidR="00B216AB" w:rsidRPr="003A754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记录标的和权证未交收，并根据未交减少权证可用数量</w:t>
            </w:r>
            <w:r w:rsidR="00CB79CF">
              <w:rPr>
                <w:rFonts w:hint="eastAsia"/>
                <w:sz w:val="30"/>
                <w:szCs w:val="30"/>
              </w:rPr>
              <w:t>和正股可用数量</w:t>
            </w:r>
          </w:p>
        </w:tc>
      </w:tr>
      <w:bookmarkEnd w:id="0"/>
      <w:tr w:rsidR="00B216AB" w:rsidTr="00CB79CF">
        <w:tc>
          <w:tcPr>
            <w:tcW w:w="1242" w:type="dxa"/>
          </w:tcPr>
          <w:p w:rsidR="00B216AB" w:rsidRPr="003A754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行权交收回报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jsjg.dbf</w:t>
            </w:r>
          </w:p>
        </w:tc>
        <w:tc>
          <w:tcPr>
            <w:tcW w:w="1275" w:type="dxa"/>
          </w:tcPr>
          <w:p w:rsidR="00B216AB" w:rsidRDefault="00B216AB" w:rsidP="00B216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QZ02</w:t>
            </w:r>
          </w:p>
        </w:tc>
        <w:tc>
          <w:tcPr>
            <w:tcW w:w="1560" w:type="dxa"/>
          </w:tcPr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  <w:r>
              <w:rPr>
                <w:rFonts w:hint="eastAsia"/>
                <w:sz w:val="30"/>
                <w:szCs w:val="30"/>
              </w:rPr>
              <w:t>gcjrq=</w:t>
            </w:r>
            <w:r>
              <w:rPr>
                <w:rFonts w:hint="eastAsia"/>
                <w:sz w:val="30"/>
                <w:szCs w:val="30"/>
              </w:rPr>
              <w:t>交易日期（</w:t>
            </w:r>
            <w:r>
              <w:rPr>
                <w:rFonts w:hint="eastAsia"/>
                <w:sz w:val="30"/>
                <w:szCs w:val="30"/>
              </w:rPr>
              <w:t>sjsmx2.mxcjrq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  <w:r>
              <w:rPr>
                <w:rFonts w:hint="eastAsia"/>
                <w:sz w:val="30"/>
                <w:szCs w:val="30"/>
              </w:rPr>
              <w:t>gqsrq=</w:t>
            </w:r>
            <w:r>
              <w:rPr>
                <w:rFonts w:hint="eastAsia"/>
                <w:sz w:val="30"/>
                <w:szCs w:val="30"/>
              </w:rPr>
              <w:t>交</w:t>
            </w:r>
            <w:r>
              <w:rPr>
                <w:rFonts w:hint="eastAsia"/>
                <w:sz w:val="30"/>
                <w:szCs w:val="30"/>
              </w:rPr>
              <w:lastRenderedPageBreak/>
              <w:t>易日期（</w:t>
            </w:r>
            <w:r>
              <w:rPr>
                <w:rFonts w:hint="eastAsia"/>
                <w:sz w:val="30"/>
                <w:szCs w:val="30"/>
              </w:rPr>
              <w:t>sjsmx2.mxcjrq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:rsidR="00B216AB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其他同</w:t>
            </w:r>
            <w:r>
              <w:rPr>
                <w:rFonts w:hint="eastAsia"/>
                <w:sz w:val="30"/>
                <w:szCs w:val="30"/>
              </w:rPr>
              <w:t>sjsmx2</w:t>
            </w:r>
          </w:p>
        </w:tc>
        <w:tc>
          <w:tcPr>
            <w:tcW w:w="2885" w:type="dxa"/>
          </w:tcPr>
          <w:p w:rsidR="00B216AB" w:rsidRPr="000D002C" w:rsidRDefault="00B216AB" w:rsidP="00EE036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扣减资金，增加标的持仓余额，减少权证持仓余额</w:t>
            </w:r>
          </w:p>
        </w:tc>
      </w:tr>
    </w:tbl>
    <w:p w:rsidR="00B216AB" w:rsidRPr="00B216AB" w:rsidRDefault="00B216AB">
      <w:pPr>
        <w:rPr>
          <w:sz w:val="30"/>
          <w:szCs w:val="30"/>
        </w:rPr>
      </w:pPr>
    </w:p>
    <w:sectPr w:rsidR="00B216AB" w:rsidRPr="00B2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8C4" w:rsidRDefault="00D418C4" w:rsidP="003A754B">
      <w:r>
        <w:separator/>
      </w:r>
    </w:p>
  </w:endnote>
  <w:endnote w:type="continuationSeparator" w:id="0">
    <w:p w:rsidR="00D418C4" w:rsidRDefault="00D418C4" w:rsidP="003A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8C4" w:rsidRDefault="00D418C4" w:rsidP="003A754B">
      <w:r>
        <w:separator/>
      </w:r>
    </w:p>
  </w:footnote>
  <w:footnote w:type="continuationSeparator" w:id="0">
    <w:p w:rsidR="00D418C4" w:rsidRDefault="00D418C4" w:rsidP="003A7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754B"/>
    <w:rsid w:val="00037FD7"/>
    <w:rsid w:val="000D002C"/>
    <w:rsid w:val="000D239C"/>
    <w:rsid w:val="003A754B"/>
    <w:rsid w:val="00B216AB"/>
    <w:rsid w:val="00C8069C"/>
    <w:rsid w:val="00CB79CF"/>
    <w:rsid w:val="00D418C4"/>
    <w:rsid w:val="00D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02EE77-0392-4549-813C-CCCB131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7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A754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A7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A754B"/>
    <w:rPr>
      <w:sz w:val="18"/>
      <w:szCs w:val="18"/>
    </w:rPr>
  </w:style>
  <w:style w:type="table" w:styleId="a7">
    <w:name w:val="Table Grid"/>
    <w:basedOn w:val="a1"/>
    <w:uiPriority w:val="59"/>
    <w:rsid w:val="003A75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焦振鹏</dc:creator>
  <cp:keywords/>
  <dc:description/>
  <cp:lastModifiedBy>admin</cp:lastModifiedBy>
  <cp:revision>11</cp:revision>
  <dcterms:created xsi:type="dcterms:W3CDTF">2020-09-22T06:13:00Z</dcterms:created>
  <dcterms:modified xsi:type="dcterms:W3CDTF">2023-02-23T10:12:00Z</dcterms:modified>
</cp:coreProperties>
</file>