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11EC0" w14:textId="42729804" w:rsidR="00E63908" w:rsidRPr="00E63908" w:rsidRDefault="00E63908" w:rsidP="002251E9">
      <w:pPr>
        <w:pStyle w:val="1"/>
        <w:jc w:val="center"/>
        <w:rPr>
          <w:b/>
        </w:rPr>
      </w:pPr>
      <w:r w:rsidRPr="00E63908">
        <w:rPr>
          <w:b/>
        </w:rPr>
        <w:t>COMS W4115</w:t>
      </w:r>
      <w:r>
        <w:rPr>
          <w:b/>
        </w:rPr>
        <w:t xml:space="preserve"> </w:t>
      </w:r>
      <w:r w:rsidRPr="00E63908">
        <w:rPr>
          <w:b/>
        </w:rPr>
        <w:t xml:space="preserve">Programming Languages and Translators </w:t>
      </w:r>
    </w:p>
    <w:p w14:paraId="0925AC34" w14:textId="750D461F" w:rsidR="00EB69D6" w:rsidRDefault="00EB69D6" w:rsidP="002251E9">
      <w:pPr>
        <w:pStyle w:val="1"/>
        <w:jc w:val="center"/>
        <w:rPr>
          <w:b/>
        </w:rPr>
      </w:pPr>
      <w:r w:rsidRPr="00C957A6">
        <w:rPr>
          <w:rFonts w:hint="eastAsia"/>
          <w:b/>
        </w:rPr>
        <w:t>Liva</w:t>
      </w:r>
      <w:r w:rsidR="008405FA">
        <w:rPr>
          <w:b/>
        </w:rPr>
        <w:t xml:space="preserve"> Final Report</w:t>
      </w:r>
      <w:r w:rsidR="00E63908">
        <w:rPr>
          <w:b/>
        </w:rPr>
        <w:t>, s</w:t>
      </w:r>
      <w:r w:rsidR="00E63908" w:rsidRPr="00E63908">
        <w:rPr>
          <w:b/>
        </w:rPr>
        <w:t>ummer 2016</w:t>
      </w:r>
    </w:p>
    <w:p w14:paraId="6ADD344B" w14:textId="3AFB3A55" w:rsidR="00A72129" w:rsidRPr="00376257" w:rsidRDefault="00A72129" w:rsidP="002251E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2266"/>
        <w:gridCol w:w="2267"/>
        <w:gridCol w:w="2267"/>
      </w:tblGrid>
      <w:tr w:rsidR="00A72129" w14:paraId="2ED6313C" w14:textId="77777777" w:rsidTr="008740E5">
        <w:trPr>
          <w:trHeight w:val="263"/>
        </w:trPr>
        <w:tc>
          <w:tcPr>
            <w:tcW w:w="2266" w:type="dxa"/>
          </w:tcPr>
          <w:p w14:paraId="009D5AAF" w14:textId="5F8707AD" w:rsidR="00A72129" w:rsidRPr="006204BE" w:rsidRDefault="00A72129" w:rsidP="002251E9">
            <w:pPr>
              <w:jc w:val="center"/>
              <w:rPr>
                <w:rFonts w:cs="Times New Roman"/>
                <w:sz w:val="22"/>
              </w:rPr>
            </w:pPr>
            <w:r w:rsidRPr="006204BE">
              <w:rPr>
                <w:rFonts w:cs="Times New Roman"/>
                <w:sz w:val="22"/>
              </w:rPr>
              <w:t>Shanqi Lu</w:t>
            </w:r>
          </w:p>
        </w:tc>
        <w:tc>
          <w:tcPr>
            <w:tcW w:w="2266" w:type="dxa"/>
          </w:tcPr>
          <w:p w14:paraId="2FAC8F9E" w14:textId="6F671D63" w:rsidR="00A72129" w:rsidRPr="006204BE" w:rsidRDefault="00A72129" w:rsidP="002251E9">
            <w:pPr>
              <w:jc w:val="center"/>
              <w:rPr>
                <w:rFonts w:cs="Times New Roman"/>
                <w:sz w:val="22"/>
              </w:rPr>
            </w:pPr>
            <w:r w:rsidRPr="006204BE">
              <w:rPr>
                <w:rFonts w:cs="Times New Roman"/>
                <w:sz w:val="22"/>
              </w:rPr>
              <w:t>Jiafei Song</w:t>
            </w:r>
          </w:p>
        </w:tc>
        <w:tc>
          <w:tcPr>
            <w:tcW w:w="2267" w:type="dxa"/>
          </w:tcPr>
          <w:p w14:paraId="0A0E620A" w14:textId="61DF4DC8" w:rsidR="00A72129" w:rsidRPr="006204BE" w:rsidRDefault="00A72129" w:rsidP="002251E9">
            <w:pPr>
              <w:jc w:val="center"/>
              <w:rPr>
                <w:rFonts w:cs="Times New Roman"/>
                <w:sz w:val="22"/>
              </w:rPr>
            </w:pPr>
            <w:r w:rsidRPr="006204BE">
              <w:rPr>
                <w:rFonts w:cs="Times New Roman"/>
                <w:sz w:val="22"/>
              </w:rPr>
              <w:t>Zihan Jiao</w:t>
            </w:r>
          </w:p>
        </w:tc>
        <w:tc>
          <w:tcPr>
            <w:tcW w:w="2267" w:type="dxa"/>
          </w:tcPr>
          <w:p w14:paraId="64D3DD1B" w14:textId="59B8D34E" w:rsidR="00A72129" w:rsidRPr="006204BE" w:rsidRDefault="00A72129" w:rsidP="002251E9">
            <w:pPr>
              <w:jc w:val="center"/>
              <w:rPr>
                <w:rFonts w:cs="Times New Roman"/>
                <w:sz w:val="22"/>
              </w:rPr>
            </w:pPr>
            <w:r w:rsidRPr="006204BE">
              <w:rPr>
                <w:rFonts w:cs="Times New Roman"/>
                <w:sz w:val="22"/>
              </w:rPr>
              <w:t>Yanan Zhang</w:t>
            </w:r>
            <w:r w:rsidR="008740E5">
              <w:rPr>
                <w:rFonts w:cs="Times New Roman"/>
                <w:sz w:val="22"/>
              </w:rPr>
              <w:t xml:space="preserve">  </w:t>
            </w:r>
          </w:p>
        </w:tc>
      </w:tr>
      <w:tr w:rsidR="00A72129" w14:paraId="1D32A546" w14:textId="77777777" w:rsidTr="008740E5">
        <w:trPr>
          <w:trHeight w:val="254"/>
        </w:trPr>
        <w:tc>
          <w:tcPr>
            <w:tcW w:w="2266" w:type="dxa"/>
          </w:tcPr>
          <w:p w14:paraId="6A2B937A" w14:textId="4ECD4C63" w:rsidR="00A72129" w:rsidRPr="006204BE" w:rsidRDefault="00A72129" w:rsidP="002251E9">
            <w:pPr>
              <w:jc w:val="center"/>
              <w:rPr>
                <w:rFonts w:cs="Times New Roman"/>
                <w:sz w:val="22"/>
              </w:rPr>
            </w:pPr>
            <w:r w:rsidRPr="006204BE">
              <w:rPr>
                <w:rFonts w:cs="Times New Roman"/>
                <w:sz w:val="22"/>
              </w:rPr>
              <w:t>sl4017</w:t>
            </w:r>
          </w:p>
        </w:tc>
        <w:tc>
          <w:tcPr>
            <w:tcW w:w="2266" w:type="dxa"/>
          </w:tcPr>
          <w:p w14:paraId="24C59081" w14:textId="27726A4A" w:rsidR="00A72129" w:rsidRPr="006204BE" w:rsidRDefault="00A72129" w:rsidP="002251E9">
            <w:pPr>
              <w:jc w:val="center"/>
              <w:rPr>
                <w:rFonts w:cs="Times New Roman"/>
                <w:sz w:val="22"/>
              </w:rPr>
            </w:pPr>
            <w:r w:rsidRPr="006204BE">
              <w:rPr>
                <w:rFonts w:cs="Times New Roman"/>
                <w:sz w:val="22"/>
              </w:rPr>
              <w:t>js4984</w:t>
            </w:r>
          </w:p>
        </w:tc>
        <w:tc>
          <w:tcPr>
            <w:tcW w:w="2267" w:type="dxa"/>
          </w:tcPr>
          <w:p w14:paraId="4A456EE4" w14:textId="6B647079" w:rsidR="00A72129" w:rsidRPr="006204BE" w:rsidRDefault="00A72129" w:rsidP="002251E9">
            <w:pPr>
              <w:jc w:val="center"/>
              <w:rPr>
                <w:rFonts w:cs="Times New Roman"/>
                <w:sz w:val="22"/>
              </w:rPr>
            </w:pPr>
            <w:r w:rsidRPr="006204BE">
              <w:rPr>
                <w:rFonts w:cs="Times New Roman"/>
                <w:sz w:val="22"/>
              </w:rPr>
              <w:t>zj2203</w:t>
            </w:r>
          </w:p>
        </w:tc>
        <w:tc>
          <w:tcPr>
            <w:tcW w:w="2267" w:type="dxa"/>
          </w:tcPr>
          <w:p w14:paraId="64BC0C59" w14:textId="073BB8C3" w:rsidR="00A72129" w:rsidRPr="006204BE" w:rsidRDefault="00A72129" w:rsidP="002251E9">
            <w:pPr>
              <w:jc w:val="center"/>
              <w:rPr>
                <w:rFonts w:cs="Times New Roman"/>
                <w:sz w:val="22"/>
              </w:rPr>
            </w:pPr>
            <w:r w:rsidRPr="006204BE">
              <w:rPr>
                <w:rFonts w:cs="Times New Roman"/>
                <w:sz w:val="22"/>
              </w:rPr>
              <w:t>yz3054</w:t>
            </w:r>
          </w:p>
        </w:tc>
      </w:tr>
    </w:tbl>
    <w:p w14:paraId="76FB3CDD" w14:textId="100D575D" w:rsidR="00376257" w:rsidRPr="00376257" w:rsidRDefault="00376257" w:rsidP="002251E9"/>
    <w:p w14:paraId="2C4D1D64" w14:textId="6FF445C6" w:rsidR="00EB69D6" w:rsidRDefault="00EB69D6" w:rsidP="002251E9">
      <w:pPr>
        <w:pStyle w:val="2"/>
      </w:pPr>
      <w:r>
        <w:rPr>
          <w:rFonts w:hint="eastAsia"/>
        </w:rPr>
        <w:t>1 Introduction</w:t>
      </w:r>
    </w:p>
    <w:p w14:paraId="5BE66FC9" w14:textId="77777777" w:rsidR="00A514B7" w:rsidRDefault="00A514B7" w:rsidP="00A514B7">
      <w:pPr>
        <w:jc w:val="both"/>
      </w:pPr>
    </w:p>
    <w:p w14:paraId="5FACE8A7" w14:textId="021112C4" w:rsidR="00931514" w:rsidRDefault="00CE49AA" w:rsidP="00A514B7">
      <w:pPr>
        <w:jc w:val="both"/>
      </w:pPr>
      <w:r>
        <w:rPr>
          <w:rFonts w:hint="eastAsia"/>
        </w:rPr>
        <w:t>Liva is a general-</w:t>
      </w:r>
      <w:r w:rsidR="00931514">
        <w:rPr>
          <w:rFonts w:hint="eastAsia"/>
        </w:rPr>
        <w:t xml:space="preserve">purpose programming language and a lite version of Java. Having realized that the focus of this project </w:t>
      </w:r>
      <w:r w:rsidR="00EC59A0">
        <w:rPr>
          <w:rFonts w:hint="eastAsia"/>
        </w:rPr>
        <w:t xml:space="preserve">should be </w:t>
      </w:r>
      <w:r w:rsidR="006B6071">
        <w:rPr>
          <w:rFonts w:hint="eastAsia"/>
        </w:rPr>
        <w:t xml:space="preserve">applying compiler design theories in practice </w:t>
      </w:r>
      <w:r w:rsidR="006B6071">
        <w:t>r</w:t>
      </w:r>
      <w:r w:rsidR="00931514">
        <w:rPr>
          <w:rFonts w:hint="eastAsia"/>
        </w:rPr>
        <w:t xml:space="preserve">ather than </w:t>
      </w:r>
      <w:r w:rsidR="006B6071">
        <w:rPr>
          <w:rFonts w:hint="eastAsia"/>
        </w:rPr>
        <w:t>innovation</w:t>
      </w:r>
      <w:r w:rsidR="00931514">
        <w:rPr>
          <w:rFonts w:hint="eastAsia"/>
        </w:rPr>
        <w:t xml:space="preserve">, we decided to </w:t>
      </w:r>
      <w:r w:rsidR="006B6071">
        <w:rPr>
          <w:rFonts w:hint="eastAsia"/>
        </w:rPr>
        <w:t>develop</w:t>
      </w:r>
      <w:r w:rsidR="0001686C">
        <w:rPr>
          <w:rFonts w:hint="eastAsia"/>
        </w:rPr>
        <w:t xml:space="preserve"> a language </w:t>
      </w:r>
      <w:r w:rsidR="00A369C1">
        <w:rPr>
          <w:rFonts w:hint="eastAsia"/>
        </w:rPr>
        <w:t>that has</w:t>
      </w:r>
      <w:r w:rsidR="00A369C1">
        <w:t xml:space="preserve"> </w:t>
      </w:r>
      <w:r w:rsidR="00A369C1">
        <w:rPr>
          <w:rFonts w:hint="eastAsia"/>
        </w:rPr>
        <w:t xml:space="preserve">the </w:t>
      </w:r>
      <w:r w:rsidR="00A369C1">
        <w:t>similar</w:t>
      </w:r>
      <w:r w:rsidR="00A369C1">
        <w:rPr>
          <w:rFonts w:hint="eastAsia"/>
        </w:rPr>
        <w:t xml:space="preserve"> syntax and abstract data types </w:t>
      </w:r>
      <w:r w:rsidR="00EB69D6">
        <w:rPr>
          <w:rFonts w:hint="eastAsia"/>
        </w:rPr>
        <w:t>in Java</w:t>
      </w:r>
      <w:r>
        <w:rPr>
          <w:rFonts w:hint="eastAsia"/>
        </w:rPr>
        <w:t xml:space="preserve">. Past projects </w:t>
      </w:r>
      <w:r w:rsidR="00736ADD">
        <w:rPr>
          <w:rFonts w:hint="eastAsia"/>
        </w:rPr>
        <w:t>related</w:t>
      </w:r>
      <w:r>
        <w:rPr>
          <w:rFonts w:hint="eastAsia"/>
        </w:rPr>
        <w:t xml:space="preserve"> </w:t>
      </w:r>
      <w:r w:rsidR="00736ADD">
        <w:rPr>
          <w:rFonts w:hint="eastAsia"/>
        </w:rPr>
        <w:t xml:space="preserve">to </w:t>
      </w:r>
      <w:r>
        <w:t>general</w:t>
      </w:r>
      <w:r>
        <w:rPr>
          <w:rFonts w:hint="eastAsia"/>
        </w:rPr>
        <w:t xml:space="preserve">-purpose languages </w:t>
      </w:r>
      <w:r w:rsidR="00C07621">
        <w:rPr>
          <w:rFonts w:hint="eastAsia"/>
        </w:rPr>
        <w:t xml:space="preserve">all have their </w:t>
      </w:r>
      <w:r w:rsidR="0030404B">
        <w:rPr>
          <w:rFonts w:hint="eastAsia"/>
        </w:rPr>
        <w:t xml:space="preserve">own interesting </w:t>
      </w:r>
      <w:r w:rsidR="0030404B">
        <w:t>features</w:t>
      </w:r>
      <w:r w:rsidR="0030404B">
        <w:rPr>
          <w:rFonts w:hint="eastAsia"/>
        </w:rPr>
        <w:t xml:space="preserve"> </w:t>
      </w:r>
      <w:r w:rsidR="00736ADD">
        <w:t>like</w:t>
      </w:r>
      <w:r w:rsidR="00736ADD">
        <w:rPr>
          <w:rFonts w:hint="eastAsia"/>
        </w:rPr>
        <w:t xml:space="preserve"> Cpi (2013) implemented a data type called </w:t>
      </w:r>
      <w:r w:rsidR="00736ADD">
        <w:t>“</w:t>
      </w:r>
      <w:r w:rsidR="00736ADD">
        <w:rPr>
          <w:rFonts w:hint="eastAsia"/>
        </w:rPr>
        <w:t>struct</w:t>
      </w:r>
      <w:r w:rsidR="00736ADD">
        <w:t>”</w:t>
      </w:r>
      <w:r w:rsidR="00736ADD">
        <w:rPr>
          <w:rFonts w:hint="eastAsia"/>
        </w:rPr>
        <w:t xml:space="preserve"> and Dice (2015) developed </w:t>
      </w:r>
      <w:r w:rsidR="0030404B">
        <w:rPr>
          <w:rFonts w:hint="eastAsia"/>
        </w:rPr>
        <w:t xml:space="preserve">their own version of inheritance mechanism. Our preference is to develop </w:t>
      </w:r>
      <w:r w:rsidR="008F7D7C">
        <w:t xml:space="preserve">some basic features and </w:t>
      </w:r>
      <w:r w:rsidR="0030404B">
        <w:rPr>
          <w:rFonts w:hint="eastAsia"/>
        </w:rPr>
        <w:t xml:space="preserve">object-oriented model </w:t>
      </w:r>
      <w:r w:rsidR="00F23F38">
        <w:t>that resembles</w:t>
      </w:r>
      <w:r w:rsidR="008F7D7C">
        <w:t xml:space="preserve">. </w:t>
      </w:r>
      <w:r w:rsidR="0061766A">
        <w:rPr>
          <w:rFonts w:hint="eastAsia"/>
        </w:rPr>
        <w:t>This language is compiled down to LLVM.</w:t>
      </w:r>
    </w:p>
    <w:p w14:paraId="5F871E65" w14:textId="77777777" w:rsidR="00217D10" w:rsidRDefault="00217D10" w:rsidP="00A369C1">
      <w:pPr>
        <w:jc w:val="both"/>
      </w:pPr>
    </w:p>
    <w:p w14:paraId="5719BE54" w14:textId="5CE09948" w:rsidR="006204BE" w:rsidRDefault="0061766A" w:rsidP="008F7D7C">
      <w:pPr>
        <w:jc w:val="both"/>
      </w:pPr>
      <w:r>
        <w:rPr>
          <w:rFonts w:hint="eastAsia"/>
        </w:rPr>
        <w:t xml:space="preserve">Unlike </w:t>
      </w:r>
      <w:r>
        <w:t>domain</w:t>
      </w:r>
      <w:r>
        <w:rPr>
          <w:rFonts w:hint="eastAsia"/>
        </w:rPr>
        <w:t xml:space="preserve">-specific </w:t>
      </w:r>
      <w:r>
        <w:t>programming</w:t>
      </w:r>
      <w:r>
        <w:rPr>
          <w:rFonts w:hint="eastAsia"/>
        </w:rPr>
        <w:t xml:space="preserve"> language</w:t>
      </w:r>
      <w:r w:rsidR="00DB5B16">
        <w:rPr>
          <w:rFonts w:hint="eastAsia"/>
        </w:rPr>
        <w:t xml:space="preserve">s are designed for </w:t>
      </w:r>
      <w:r w:rsidR="00DB5B16">
        <w:t>specific</w:t>
      </w:r>
      <w:r w:rsidR="00DB5B16">
        <w:rPr>
          <w:rFonts w:hint="eastAsia"/>
        </w:rPr>
        <w:t xml:space="preserve"> fields</w:t>
      </w:r>
      <w:r>
        <w:rPr>
          <w:rFonts w:hint="eastAsia"/>
        </w:rPr>
        <w:t>, our language i</w:t>
      </w:r>
      <w:r w:rsidR="00DB5B16">
        <w:rPr>
          <w:rFonts w:hint="eastAsia"/>
        </w:rPr>
        <w:t xml:space="preserve">s designed for general purpose, </w:t>
      </w:r>
      <w:r>
        <w:rPr>
          <w:rFonts w:hint="eastAsia"/>
        </w:rPr>
        <w:t xml:space="preserve">hence </w:t>
      </w:r>
      <w:r w:rsidR="00DB5B16">
        <w:rPr>
          <w:rFonts w:hint="eastAsia"/>
        </w:rPr>
        <w:t>serving as a portable language that runs on many platforms as long as LLVM is runnable.</w:t>
      </w:r>
      <w:r w:rsidR="00F113CE">
        <w:rPr>
          <w:rFonts w:hint="eastAsia"/>
        </w:rPr>
        <w:t xml:space="preserve"> P</w:t>
      </w:r>
      <w:r w:rsidR="005C0B0E">
        <w:rPr>
          <w:rFonts w:hint="eastAsia"/>
        </w:rPr>
        <w:t xml:space="preserve">rograms </w:t>
      </w:r>
      <w:r w:rsidR="00F113CE">
        <w:t>written</w:t>
      </w:r>
      <w:r w:rsidR="00F113CE">
        <w:rPr>
          <w:rFonts w:hint="eastAsia"/>
        </w:rPr>
        <w:t xml:space="preserve"> in Liva </w:t>
      </w:r>
      <w:r w:rsidR="005C0B0E">
        <w:rPr>
          <w:rFonts w:hint="eastAsia"/>
        </w:rPr>
        <w:t xml:space="preserve">will look like Java in many ways including variable declaration </w:t>
      </w:r>
      <w:r w:rsidR="005C0B0E">
        <w:t>and class</w:t>
      </w:r>
      <w:r w:rsidR="005C0B0E">
        <w:rPr>
          <w:rFonts w:hint="eastAsia"/>
        </w:rPr>
        <w:t xml:space="preserve"> declaration. Common algorithms like GCD can be easily implemented using our language. </w:t>
      </w:r>
    </w:p>
    <w:p w14:paraId="2F6551F3" w14:textId="77777777" w:rsidR="008F7D7C" w:rsidRDefault="008F7D7C" w:rsidP="008F7D7C">
      <w:pPr>
        <w:jc w:val="both"/>
      </w:pPr>
    </w:p>
    <w:p w14:paraId="1B17338D" w14:textId="3C12E828" w:rsidR="00C44E2D" w:rsidRPr="00C44E2D" w:rsidRDefault="008F7D7C" w:rsidP="008F7D7C">
      <w:pPr>
        <w:pStyle w:val="2"/>
        <w:spacing w:line="360" w:lineRule="auto"/>
      </w:pPr>
      <w:r>
        <w:t>2.</w:t>
      </w:r>
      <w:r w:rsidR="006204BE">
        <w:rPr>
          <w:rFonts w:hint="eastAsia"/>
        </w:rPr>
        <w:t xml:space="preserve"> </w:t>
      </w:r>
      <w:r w:rsidR="00C44E2D">
        <w:t>Language Reference Manual</w:t>
      </w:r>
    </w:p>
    <w:p w14:paraId="7241BF69" w14:textId="0A81667E" w:rsidR="00C44E2D" w:rsidRDefault="008F7D7C" w:rsidP="007E25E5">
      <w:pPr>
        <w:pStyle w:val="2"/>
      </w:pPr>
      <w:bookmarkStart w:id="0" w:name="_GoBack"/>
      <w:r>
        <w:t>3</w:t>
      </w:r>
      <w:r w:rsidR="007E25E5">
        <w:rPr>
          <w:rFonts w:hint="eastAsia"/>
        </w:rPr>
        <w:t>.</w:t>
      </w:r>
      <w:r>
        <w:t xml:space="preserve"> </w:t>
      </w:r>
      <w:r w:rsidR="007E25E5">
        <w:rPr>
          <w:rFonts w:hint="eastAsia"/>
        </w:rPr>
        <w:t>Project</w:t>
      </w:r>
      <w:r w:rsidR="007E25E5">
        <w:t xml:space="preserve"> </w:t>
      </w:r>
      <w:r w:rsidR="007E25E5">
        <w:rPr>
          <w:rFonts w:hint="eastAsia"/>
        </w:rPr>
        <w:t>Plan</w:t>
      </w:r>
    </w:p>
    <w:bookmarkEnd w:id="0"/>
    <w:p w14:paraId="3ED8C3EA" w14:textId="77777777" w:rsidR="00D8086E" w:rsidRPr="00D8086E" w:rsidRDefault="00D8086E" w:rsidP="00D8086E"/>
    <w:p w14:paraId="2C3C225D" w14:textId="79758DE3" w:rsidR="009279FE" w:rsidRDefault="008F7D7C" w:rsidP="00D30E1F">
      <w:pPr>
        <w:pStyle w:val="3"/>
      </w:pPr>
      <w:r>
        <w:t>3</w:t>
      </w:r>
      <w:r w:rsidR="009279FE">
        <w:t xml:space="preserve">.1 </w:t>
      </w:r>
      <w:r w:rsidR="00A57965">
        <w:t>Plan</w:t>
      </w:r>
    </w:p>
    <w:p w14:paraId="353B4BF4" w14:textId="398B5CCD" w:rsidR="000A4D92" w:rsidRPr="000A4D92" w:rsidRDefault="000A4D92" w:rsidP="000A4D92">
      <w:r>
        <w:t xml:space="preserve">Our group members work collaboratively </w:t>
      </w:r>
      <w:r w:rsidR="00D8086E">
        <w:t>on</w:t>
      </w:r>
      <w:r>
        <w:t xml:space="preserve"> Github. First we read the code of the microC languge and LLVM tutorial for OCaml to get started. Every week we meet our TA and ask him some questions we have in our project. After we get “Hello Word” working, we work together to add some features and fix bugs. </w:t>
      </w:r>
      <w:r w:rsidR="00D8086E">
        <w:t>Finally,</w:t>
      </w:r>
      <w:r>
        <w:t xml:space="preserve"> in the last week, we ask </w:t>
      </w:r>
      <w:r w:rsidR="00D8086E">
        <w:t xml:space="preserve">our </w:t>
      </w:r>
      <w:r>
        <w:t>TA about the priority of the featured we plan</w:t>
      </w:r>
      <w:r w:rsidR="00D8086E">
        <w:t>ned</w:t>
      </w:r>
      <w:r>
        <w:t xml:space="preserve"> to add to LIVA and i</w:t>
      </w:r>
      <w:r w:rsidR="00D8086E">
        <w:t>mplement some with highest priori</w:t>
      </w:r>
      <w:r>
        <w:t xml:space="preserve">ties. </w:t>
      </w:r>
    </w:p>
    <w:p w14:paraId="3DB083C3" w14:textId="77777777" w:rsidR="000A4D92" w:rsidRPr="000A4D92" w:rsidRDefault="000A4D92" w:rsidP="000A4D92"/>
    <w:p w14:paraId="77328BE9" w14:textId="22FEDCCB" w:rsidR="009279FE" w:rsidRDefault="008F7D7C" w:rsidP="00D30E1F">
      <w:pPr>
        <w:pStyle w:val="3"/>
      </w:pPr>
      <w:r>
        <w:t>3</w:t>
      </w:r>
      <w:r w:rsidR="009279FE">
        <w:t>.2 Timeline</w:t>
      </w:r>
    </w:p>
    <w:tbl>
      <w:tblPr>
        <w:tblStyle w:val="a4"/>
        <w:tblW w:w="0" w:type="auto"/>
        <w:jc w:val="center"/>
        <w:tblLook w:val="04A0" w:firstRow="1" w:lastRow="0" w:firstColumn="1" w:lastColumn="0" w:noHBand="0" w:noVBand="1"/>
      </w:tblPr>
      <w:tblGrid>
        <w:gridCol w:w="2368"/>
        <w:gridCol w:w="4917"/>
      </w:tblGrid>
      <w:tr w:rsidR="009279FE" w14:paraId="09006A2A" w14:textId="77777777" w:rsidTr="00696954">
        <w:trPr>
          <w:trHeight w:val="161"/>
          <w:jc w:val="center"/>
        </w:trPr>
        <w:tc>
          <w:tcPr>
            <w:tcW w:w="2368" w:type="dxa"/>
          </w:tcPr>
          <w:p w14:paraId="2F40AAF6" w14:textId="0096A2DD" w:rsidR="009279FE" w:rsidRDefault="009279FE" w:rsidP="00A57965">
            <w:pPr>
              <w:jc w:val="center"/>
            </w:pPr>
            <w:r>
              <w:t>July 6</w:t>
            </w:r>
            <w:r w:rsidR="00A57965" w:rsidRPr="00A57965">
              <w:rPr>
                <w:vertAlign w:val="superscript"/>
              </w:rPr>
              <w:t>th</w:t>
            </w:r>
            <w:r w:rsidR="00A57965">
              <w:t xml:space="preserve"> </w:t>
            </w:r>
            <w:r>
              <w:t>- 11</w:t>
            </w:r>
            <w:r w:rsidR="00A57965" w:rsidRPr="00A57965">
              <w:rPr>
                <w:vertAlign w:val="superscript"/>
              </w:rPr>
              <w:t>th</w:t>
            </w:r>
          </w:p>
        </w:tc>
        <w:tc>
          <w:tcPr>
            <w:tcW w:w="4917" w:type="dxa"/>
          </w:tcPr>
          <w:p w14:paraId="5EEB6EA4" w14:textId="70407D31" w:rsidR="009279FE" w:rsidRDefault="00696954" w:rsidP="00696954">
            <w:r>
              <w:t>Brainstorm for language design</w:t>
            </w:r>
            <w:r w:rsidR="009279FE">
              <w:t xml:space="preserve"> and the proposal</w:t>
            </w:r>
          </w:p>
        </w:tc>
      </w:tr>
      <w:tr w:rsidR="009279FE" w14:paraId="6EDFF703" w14:textId="77777777" w:rsidTr="00696954">
        <w:trPr>
          <w:trHeight w:val="513"/>
          <w:jc w:val="center"/>
        </w:trPr>
        <w:tc>
          <w:tcPr>
            <w:tcW w:w="2368" w:type="dxa"/>
          </w:tcPr>
          <w:p w14:paraId="6FF585E7" w14:textId="2DF298E1" w:rsidR="009279FE" w:rsidRDefault="009279FE" w:rsidP="00A57965">
            <w:pPr>
              <w:jc w:val="center"/>
            </w:pPr>
            <w:r>
              <w:t>July 11</w:t>
            </w:r>
            <w:r w:rsidR="00A57965" w:rsidRPr="00A57965">
              <w:rPr>
                <w:vertAlign w:val="superscript"/>
              </w:rPr>
              <w:t>th</w:t>
            </w:r>
            <w:r w:rsidR="00A57965">
              <w:t xml:space="preserve"> –</w:t>
            </w:r>
            <w:r>
              <w:t xml:space="preserve"> 20</w:t>
            </w:r>
            <w:r w:rsidR="00A57965" w:rsidRPr="00A57965">
              <w:rPr>
                <w:vertAlign w:val="superscript"/>
              </w:rPr>
              <w:t>th</w:t>
            </w:r>
          </w:p>
        </w:tc>
        <w:tc>
          <w:tcPr>
            <w:tcW w:w="4917" w:type="dxa"/>
          </w:tcPr>
          <w:p w14:paraId="391ED50C" w14:textId="27BFF830" w:rsidR="009279FE" w:rsidRDefault="00696954" w:rsidP="00A57965">
            <w:r>
              <w:t xml:space="preserve">Determine language syntax and scope. Writhe the </w:t>
            </w:r>
            <w:r w:rsidR="009279FE">
              <w:t>Language Reference Manual</w:t>
            </w:r>
            <w:r>
              <w:t>.</w:t>
            </w:r>
          </w:p>
        </w:tc>
      </w:tr>
      <w:tr w:rsidR="009279FE" w14:paraId="10D84B8B" w14:textId="77777777" w:rsidTr="00696954">
        <w:trPr>
          <w:trHeight w:val="107"/>
          <w:jc w:val="center"/>
        </w:trPr>
        <w:tc>
          <w:tcPr>
            <w:tcW w:w="2368" w:type="dxa"/>
          </w:tcPr>
          <w:p w14:paraId="21141D23" w14:textId="4EDFCA1A" w:rsidR="009279FE" w:rsidRDefault="00A57965" w:rsidP="00A57965">
            <w:pPr>
              <w:jc w:val="center"/>
            </w:pPr>
            <w:r>
              <w:t>July 20</w:t>
            </w:r>
            <w:r w:rsidRPr="00A57965">
              <w:rPr>
                <w:vertAlign w:val="superscript"/>
              </w:rPr>
              <w:t>th</w:t>
            </w:r>
            <w:r>
              <w:t xml:space="preserve"> – July 25</w:t>
            </w:r>
            <w:r w:rsidRPr="00A57965">
              <w:rPr>
                <w:vertAlign w:val="superscript"/>
              </w:rPr>
              <w:t>th</w:t>
            </w:r>
          </w:p>
        </w:tc>
        <w:tc>
          <w:tcPr>
            <w:tcW w:w="4917" w:type="dxa"/>
          </w:tcPr>
          <w:p w14:paraId="1BAE82B0" w14:textId="570547FD" w:rsidR="009279FE" w:rsidRDefault="00A57965" w:rsidP="00A57965">
            <w:r>
              <w:t>Scanner and Parser</w:t>
            </w:r>
            <w:r w:rsidR="00696954">
              <w:t>.</w:t>
            </w:r>
          </w:p>
        </w:tc>
      </w:tr>
      <w:tr w:rsidR="009279FE" w14:paraId="1ACBB99B" w14:textId="77777777" w:rsidTr="00696954">
        <w:trPr>
          <w:trHeight w:val="215"/>
          <w:jc w:val="center"/>
        </w:trPr>
        <w:tc>
          <w:tcPr>
            <w:tcW w:w="2368" w:type="dxa"/>
          </w:tcPr>
          <w:p w14:paraId="54D6D069" w14:textId="7A592F08" w:rsidR="009279FE" w:rsidRDefault="00A57965" w:rsidP="00A57965">
            <w:pPr>
              <w:jc w:val="center"/>
            </w:pPr>
            <w:r>
              <w:t>July 25</w:t>
            </w:r>
            <w:r w:rsidRPr="00A57965">
              <w:rPr>
                <w:vertAlign w:val="superscript"/>
              </w:rPr>
              <w:t>th</w:t>
            </w:r>
            <w:r>
              <w:t xml:space="preserve"> – August 1</w:t>
            </w:r>
            <w:r w:rsidRPr="00A57965">
              <w:rPr>
                <w:vertAlign w:val="superscript"/>
              </w:rPr>
              <w:t>st</w:t>
            </w:r>
          </w:p>
        </w:tc>
        <w:tc>
          <w:tcPr>
            <w:tcW w:w="4917" w:type="dxa"/>
          </w:tcPr>
          <w:p w14:paraId="50063FD5" w14:textId="00A787C9" w:rsidR="009279FE" w:rsidRDefault="00A57965" w:rsidP="00A57965">
            <w:r>
              <w:t>Expressions, Print function and main function</w:t>
            </w:r>
            <w:r w:rsidR="00696954">
              <w:t>.</w:t>
            </w:r>
          </w:p>
        </w:tc>
      </w:tr>
      <w:tr w:rsidR="00A57965" w14:paraId="10DDE250" w14:textId="77777777" w:rsidTr="00696954">
        <w:trPr>
          <w:trHeight w:val="224"/>
          <w:jc w:val="center"/>
        </w:trPr>
        <w:tc>
          <w:tcPr>
            <w:tcW w:w="2368" w:type="dxa"/>
          </w:tcPr>
          <w:p w14:paraId="3EE23724" w14:textId="4A6E377F" w:rsidR="00A57965" w:rsidRDefault="00A57965" w:rsidP="00A57965">
            <w:pPr>
              <w:jc w:val="center"/>
            </w:pPr>
            <w:r>
              <w:t>August 1</w:t>
            </w:r>
            <w:r w:rsidRPr="00A57965">
              <w:rPr>
                <w:vertAlign w:val="superscript"/>
              </w:rPr>
              <w:t>st</w:t>
            </w:r>
          </w:p>
        </w:tc>
        <w:tc>
          <w:tcPr>
            <w:tcW w:w="4917" w:type="dxa"/>
          </w:tcPr>
          <w:p w14:paraId="076A3773" w14:textId="2FDD474E" w:rsidR="00A57965" w:rsidRDefault="00A57965" w:rsidP="00A57965">
            <w:r>
              <w:t>“Hello World !”</w:t>
            </w:r>
            <w:r w:rsidR="00696954">
              <w:t>.</w:t>
            </w:r>
          </w:p>
        </w:tc>
      </w:tr>
      <w:tr w:rsidR="00A57965" w14:paraId="5FCBB251" w14:textId="77777777" w:rsidTr="00696954">
        <w:trPr>
          <w:trHeight w:val="251"/>
          <w:jc w:val="center"/>
        </w:trPr>
        <w:tc>
          <w:tcPr>
            <w:tcW w:w="2368" w:type="dxa"/>
          </w:tcPr>
          <w:p w14:paraId="070D629D" w14:textId="3D15E3D5" w:rsidR="00A57965" w:rsidRDefault="00A57965" w:rsidP="00A57965">
            <w:pPr>
              <w:jc w:val="center"/>
            </w:pPr>
            <w:r>
              <w:t>August 1</w:t>
            </w:r>
            <w:r w:rsidRPr="00A57965">
              <w:rPr>
                <w:vertAlign w:val="superscript"/>
              </w:rPr>
              <w:t>st</w:t>
            </w:r>
            <w:r>
              <w:t xml:space="preserve"> – August 8</w:t>
            </w:r>
            <w:r w:rsidRPr="00A57965">
              <w:rPr>
                <w:vertAlign w:val="superscript"/>
              </w:rPr>
              <w:t>th</w:t>
            </w:r>
            <w:r>
              <w:t xml:space="preserve"> </w:t>
            </w:r>
          </w:p>
        </w:tc>
        <w:tc>
          <w:tcPr>
            <w:tcW w:w="4917" w:type="dxa"/>
          </w:tcPr>
          <w:p w14:paraId="278CCE1B" w14:textId="50A01B00" w:rsidR="00A57965" w:rsidRDefault="00696954" w:rsidP="00696954">
            <w:r>
              <w:t>Adding object-oriented features and array. Bug fixing.</w:t>
            </w:r>
          </w:p>
        </w:tc>
      </w:tr>
      <w:tr w:rsidR="00696954" w14:paraId="66BF17BA" w14:textId="77777777" w:rsidTr="00696954">
        <w:trPr>
          <w:trHeight w:val="269"/>
          <w:jc w:val="center"/>
        </w:trPr>
        <w:tc>
          <w:tcPr>
            <w:tcW w:w="2368" w:type="dxa"/>
          </w:tcPr>
          <w:p w14:paraId="367FEDF5" w14:textId="08EB7690" w:rsidR="00696954" w:rsidRDefault="00696954" w:rsidP="00A57965">
            <w:pPr>
              <w:jc w:val="center"/>
            </w:pPr>
            <w:r>
              <w:t>August 8</w:t>
            </w:r>
            <w:r w:rsidRPr="00696954">
              <w:rPr>
                <w:vertAlign w:val="superscript"/>
              </w:rPr>
              <w:t>th</w:t>
            </w:r>
            <w:r>
              <w:t xml:space="preserve"> - August 11</w:t>
            </w:r>
            <w:r w:rsidRPr="00696954">
              <w:rPr>
                <w:vertAlign w:val="superscript"/>
              </w:rPr>
              <w:t>th</w:t>
            </w:r>
            <w:r>
              <w:t xml:space="preserve"> </w:t>
            </w:r>
          </w:p>
        </w:tc>
        <w:tc>
          <w:tcPr>
            <w:tcW w:w="4917" w:type="dxa"/>
          </w:tcPr>
          <w:p w14:paraId="64D8A858" w14:textId="64AEFE33" w:rsidR="00696954" w:rsidRDefault="00696954" w:rsidP="00696954">
            <w:r>
              <w:t>Report and presentation.</w:t>
            </w:r>
          </w:p>
        </w:tc>
      </w:tr>
    </w:tbl>
    <w:p w14:paraId="681D438B" w14:textId="45B52973" w:rsidR="00D8086E" w:rsidRDefault="00D8086E" w:rsidP="00D8086E"/>
    <w:p w14:paraId="3293A01A" w14:textId="11247186" w:rsidR="009279FE" w:rsidRDefault="008F7D7C" w:rsidP="00D30E1F">
      <w:pPr>
        <w:pStyle w:val="3"/>
      </w:pPr>
      <w:r>
        <w:t>3</w:t>
      </w:r>
      <w:r w:rsidR="00A57965">
        <w:t>.3 Roles and Responsibilities.</w:t>
      </w:r>
    </w:p>
    <w:p w14:paraId="4DD8CCA1" w14:textId="24ACC47E" w:rsidR="00991543" w:rsidRDefault="00A514B7" w:rsidP="009279FE">
      <w:r>
        <w:t xml:space="preserve">In our team, the role of each member was quite flexible. Every day we work together coding and fixing bugs. We solved </w:t>
      </w:r>
      <w:r w:rsidR="000A4D92">
        <w:t xml:space="preserve">many problems together these days. </w:t>
      </w:r>
      <w:r>
        <w:t>Zihan and Shanqi mainly concentrated on implement the code generating. Jiafei and Yanan wrote most of the code for semantic check. Kate joined us from the middle of our project and she did some testing and documenting work.</w:t>
      </w:r>
    </w:p>
    <w:p w14:paraId="55B2C70F" w14:textId="1A5A339C" w:rsidR="00991543" w:rsidRDefault="008F7D7C" w:rsidP="00D30E1F">
      <w:pPr>
        <w:pStyle w:val="3"/>
      </w:pPr>
      <w:r>
        <w:t>3</w:t>
      </w:r>
      <w:r w:rsidR="00991543">
        <w:t xml:space="preserve">.4 Software Environment </w:t>
      </w:r>
    </w:p>
    <w:p w14:paraId="28BFC807" w14:textId="77777777" w:rsidR="00D30E1F" w:rsidRDefault="00D30E1F" w:rsidP="009279FE"/>
    <w:p w14:paraId="5F04EA4E" w14:textId="4935445A" w:rsidR="00991543" w:rsidRDefault="00991543" w:rsidP="009279FE">
      <w:r w:rsidRPr="00D8086E">
        <w:rPr>
          <w:b/>
        </w:rPr>
        <w:t>Ubuntu 16.4</w:t>
      </w:r>
      <w:r w:rsidR="00D8086E">
        <w:t xml:space="preserve"> – All our team members work on Ubuntu 16.4, the latest version to avoid unnecessary environment conflict. Our Ubuntu are powered by PD11 and VMware 12.</w:t>
      </w:r>
    </w:p>
    <w:p w14:paraId="05C1C5D7" w14:textId="77777777" w:rsidR="00D8086E" w:rsidRDefault="00D8086E" w:rsidP="009279FE"/>
    <w:p w14:paraId="4564D44C" w14:textId="75CF7D54" w:rsidR="00D8086E" w:rsidRDefault="00D8086E" w:rsidP="009279FE">
      <w:r w:rsidRPr="00D8086E">
        <w:rPr>
          <w:b/>
        </w:rPr>
        <w:t>OS X</w:t>
      </w:r>
      <w:r>
        <w:t xml:space="preserve"> – Meanwhile, we also try our language on OS X to ensure that LIVA is portable.</w:t>
      </w:r>
    </w:p>
    <w:p w14:paraId="3407F082" w14:textId="77777777" w:rsidR="00D8086E" w:rsidRDefault="00D8086E" w:rsidP="009279FE"/>
    <w:p w14:paraId="7F5E8C20" w14:textId="6E62E9F9" w:rsidR="00991543" w:rsidRDefault="00D8086E" w:rsidP="009279FE">
      <w:r w:rsidRPr="00D8086E">
        <w:rPr>
          <w:b/>
        </w:rPr>
        <w:t>LLVM</w:t>
      </w:r>
      <w:r w:rsidR="00991543" w:rsidRPr="00D8086E">
        <w:rPr>
          <w:b/>
        </w:rPr>
        <w:t xml:space="preserve"> 3.8</w:t>
      </w:r>
      <w:r>
        <w:t xml:space="preserve"> - </w:t>
      </w:r>
      <w:r>
        <w:t xml:space="preserve">All our team members work </w:t>
      </w:r>
      <w:r>
        <w:t>with</w:t>
      </w:r>
      <w:r>
        <w:t xml:space="preserve"> </w:t>
      </w:r>
      <w:r>
        <w:t>LLVM</w:t>
      </w:r>
      <w:r>
        <w:rPr>
          <w:rFonts w:hint="eastAsia"/>
        </w:rPr>
        <w:t xml:space="preserve"> 3.8.</w:t>
      </w:r>
    </w:p>
    <w:p w14:paraId="3F2A5821" w14:textId="4530BB98" w:rsidR="00991543" w:rsidRDefault="00991543" w:rsidP="009279FE"/>
    <w:p w14:paraId="69A7258D" w14:textId="12C8E17C" w:rsidR="00991543" w:rsidRDefault="00D8086E" w:rsidP="009279FE">
      <w:r w:rsidRPr="00D8086E">
        <w:rPr>
          <w:b/>
        </w:rPr>
        <w:t>G</w:t>
      </w:r>
      <w:r w:rsidR="00991543" w:rsidRPr="00D8086E">
        <w:rPr>
          <w:b/>
        </w:rPr>
        <w:t>ithub</w:t>
      </w:r>
      <w:r>
        <w:t xml:space="preserve"> – We work on the same branch in our Github repository.  </w:t>
      </w:r>
    </w:p>
    <w:p w14:paraId="59AABEA8" w14:textId="77777777" w:rsidR="002A4446" w:rsidRDefault="002A4446" w:rsidP="00D30E1F">
      <w:pPr>
        <w:pStyle w:val="3"/>
        <w:rPr>
          <w:rFonts w:asciiTheme="minorHAnsi" w:eastAsiaTheme="minorEastAsia" w:hAnsiTheme="minorHAnsi" w:cstheme="minorBidi"/>
          <w:b w:val="0"/>
          <w:bCs w:val="0"/>
          <w:color w:val="auto"/>
        </w:rPr>
      </w:pPr>
    </w:p>
    <w:p w14:paraId="08C5CA9F" w14:textId="419BB619" w:rsidR="00991543" w:rsidRDefault="008F7D7C" w:rsidP="00D30E1F">
      <w:pPr>
        <w:pStyle w:val="3"/>
      </w:pPr>
      <w:r>
        <w:t>3</w:t>
      </w:r>
      <w:r w:rsidR="00991543">
        <w:t>.5 Project Prolog</w:t>
      </w:r>
    </w:p>
    <w:p w14:paraId="01378D54" w14:textId="06612BAB" w:rsidR="00991543" w:rsidRDefault="002A4446" w:rsidP="009279FE">
      <w:r w:rsidRPr="00D8086E">
        <w:drawing>
          <wp:inline distT="0" distB="0" distL="0" distR="0" wp14:anchorId="200CC8A4" wp14:editId="4C9F4AC3">
            <wp:extent cx="5943600" cy="1628775"/>
            <wp:effectExtent l="0" t="0" r="0" b="9525"/>
            <wp:docPr id="6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14:paraId="58D50388" w14:textId="387BAAB9" w:rsidR="002A4446" w:rsidRDefault="002A4446" w:rsidP="002A4446">
      <w:r>
        <w:t xml:space="preserve">The commits curve from July 3 to Aug 11. </w:t>
      </w:r>
      <w:r>
        <w:t xml:space="preserve"> It shows our work distributed evenly during the 30-day period. All our team members involved heavily in the development of LIVA.</w:t>
      </w:r>
    </w:p>
    <w:p w14:paraId="7A7A263D" w14:textId="1DDDD3AA" w:rsidR="00D30E1F" w:rsidRPr="00D30E1F" w:rsidRDefault="00D30E1F" w:rsidP="00D30E1F"/>
    <w:p w14:paraId="4322605F" w14:textId="77777777" w:rsidR="00991543" w:rsidRPr="009279FE" w:rsidRDefault="00991543" w:rsidP="009279FE"/>
    <w:sectPr w:rsidR="00991543" w:rsidRPr="009279FE" w:rsidSect="00FB1C15">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EC198" w14:textId="77777777" w:rsidR="00D37371" w:rsidRDefault="00D37371" w:rsidP="008740E5">
      <w:r>
        <w:separator/>
      </w:r>
    </w:p>
  </w:endnote>
  <w:endnote w:type="continuationSeparator" w:id="0">
    <w:p w14:paraId="7DCA206E" w14:textId="77777777" w:rsidR="00D37371" w:rsidRDefault="00D37371" w:rsidP="0087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T Serif">
    <w:altName w:val="Times New Roman"/>
    <w:charset w:val="00"/>
    <w:family w:val="auto"/>
    <w:pitch w:val="variable"/>
    <w:sig w:usb0="A00002EF" w:usb1="5000204B" w:usb2="00000000" w:usb3="00000000" w:csb0="00000097"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2AE41" w14:textId="77777777" w:rsidR="00D37371" w:rsidRDefault="00D37371" w:rsidP="008740E5">
      <w:r>
        <w:separator/>
      </w:r>
    </w:p>
  </w:footnote>
  <w:footnote w:type="continuationSeparator" w:id="0">
    <w:p w14:paraId="15B3684E" w14:textId="77777777" w:rsidR="00D37371" w:rsidRDefault="00D37371" w:rsidP="00874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F0607"/>
    <w:multiLevelType w:val="hybridMultilevel"/>
    <w:tmpl w:val="5702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F5269"/>
    <w:multiLevelType w:val="hybridMultilevel"/>
    <w:tmpl w:val="DE78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84966"/>
    <w:multiLevelType w:val="hybridMultilevel"/>
    <w:tmpl w:val="285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9E"/>
    <w:rsid w:val="0001686C"/>
    <w:rsid w:val="00023B3A"/>
    <w:rsid w:val="00032BAA"/>
    <w:rsid w:val="000725B8"/>
    <w:rsid w:val="000A4D92"/>
    <w:rsid w:val="000C0328"/>
    <w:rsid w:val="000F149B"/>
    <w:rsid w:val="00127A7A"/>
    <w:rsid w:val="001560C8"/>
    <w:rsid w:val="001F168C"/>
    <w:rsid w:val="00217D10"/>
    <w:rsid w:val="002251E9"/>
    <w:rsid w:val="00225D49"/>
    <w:rsid w:val="00287C79"/>
    <w:rsid w:val="002A4446"/>
    <w:rsid w:val="002E1CD7"/>
    <w:rsid w:val="0030404B"/>
    <w:rsid w:val="0034023E"/>
    <w:rsid w:val="00376257"/>
    <w:rsid w:val="00386B9E"/>
    <w:rsid w:val="0039496F"/>
    <w:rsid w:val="003B055B"/>
    <w:rsid w:val="003E69D6"/>
    <w:rsid w:val="00491ED6"/>
    <w:rsid w:val="00496E4B"/>
    <w:rsid w:val="00512CC7"/>
    <w:rsid w:val="00555A10"/>
    <w:rsid w:val="005A1B6F"/>
    <w:rsid w:val="005B7D8F"/>
    <w:rsid w:val="005C0B0E"/>
    <w:rsid w:val="00612328"/>
    <w:rsid w:val="0061348F"/>
    <w:rsid w:val="0061766A"/>
    <w:rsid w:val="006204BE"/>
    <w:rsid w:val="00672664"/>
    <w:rsid w:val="006741FE"/>
    <w:rsid w:val="00696954"/>
    <w:rsid w:val="006A2CDD"/>
    <w:rsid w:val="006B6071"/>
    <w:rsid w:val="00736ADD"/>
    <w:rsid w:val="00743028"/>
    <w:rsid w:val="007E25E5"/>
    <w:rsid w:val="008405FA"/>
    <w:rsid w:val="008740E5"/>
    <w:rsid w:val="008F7D7C"/>
    <w:rsid w:val="00906898"/>
    <w:rsid w:val="009279FE"/>
    <w:rsid w:val="00931514"/>
    <w:rsid w:val="00991543"/>
    <w:rsid w:val="009A34CC"/>
    <w:rsid w:val="00A369C1"/>
    <w:rsid w:val="00A514B7"/>
    <w:rsid w:val="00A57965"/>
    <w:rsid w:val="00A72129"/>
    <w:rsid w:val="00B60BBC"/>
    <w:rsid w:val="00B93B27"/>
    <w:rsid w:val="00B97C14"/>
    <w:rsid w:val="00BF3854"/>
    <w:rsid w:val="00C07621"/>
    <w:rsid w:val="00C44E2D"/>
    <w:rsid w:val="00C72B53"/>
    <w:rsid w:val="00C957A6"/>
    <w:rsid w:val="00CD7CD5"/>
    <w:rsid w:val="00CE49AA"/>
    <w:rsid w:val="00CF7788"/>
    <w:rsid w:val="00D20E90"/>
    <w:rsid w:val="00D30E1F"/>
    <w:rsid w:val="00D37371"/>
    <w:rsid w:val="00D8086E"/>
    <w:rsid w:val="00D91947"/>
    <w:rsid w:val="00DB5B16"/>
    <w:rsid w:val="00E41518"/>
    <w:rsid w:val="00E63908"/>
    <w:rsid w:val="00EB69D6"/>
    <w:rsid w:val="00EC59A0"/>
    <w:rsid w:val="00EE7253"/>
    <w:rsid w:val="00F113CE"/>
    <w:rsid w:val="00F21CAF"/>
    <w:rsid w:val="00F23F38"/>
    <w:rsid w:val="00F369A1"/>
    <w:rsid w:val="00F84B6F"/>
    <w:rsid w:val="00FB1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90E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514"/>
  </w:style>
  <w:style w:type="paragraph" w:styleId="1">
    <w:name w:val="heading 1"/>
    <w:basedOn w:val="a"/>
    <w:next w:val="a"/>
    <w:link w:val="10"/>
    <w:uiPriority w:val="9"/>
    <w:qFormat/>
    <w:rsid w:val="000C0328"/>
    <w:pPr>
      <w:keepNext/>
      <w:keepLines/>
      <w:spacing w:before="240"/>
      <w:outlineLvl w:val="0"/>
    </w:pPr>
    <w:rPr>
      <w:rFonts w:ascii="PT Serif" w:eastAsiaTheme="majorEastAsia" w:hAnsi="PT Serif" w:cstheme="majorBidi"/>
      <w:color w:val="000000" w:themeColor="text1"/>
      <w:sz w:val="32"/>
      <w:szCs w:val="32"/>
    </w:rPr>
  </w:style>
  <w:style w:type="paragraph" w:styleId="2">
    <w:name w:val="heading 2"/>
    <w:basedOn w:val="a"/>
    <w:next w:val="a"/>
    <w:link w:val="20"/>
    <w:uiPriority w:val="9"/>
    <w:unhideWhenUsed/>
    <w:qFormat/>
    <w:rsid w:val="000C0328"/>
    <w:pPr>
      <w:keepNext/>
      <w:keepLines/>
      <w:spacing w:before="40"/>
      <w:outlineLvl w:val="1"/>
    </w:pPr>
    <w:rPr>
      <w:rFonts w:ascii="PT Serif" w:eastAsiaTheme="majorEastAsia" w:hAnsi="PT Serif" w:cstheme="majorBidi"/>
      <w:b/>
      <w:bCs/>
      <w:color w:val="000000" w:themeColor="text1"/>
      <w:sz w:val="26"/>
      <w:szCs w:val="26"/>
    </w:rPr>
  </w:style>
  <w:style w:type="paragraph" w:styleId="3">
    <w:name w:val="heading 3"/>
    <w:basedOn w:val="a"/>
    <w:next w:val="a"/>
    <w:link w:val="30"/>
    <w:uiPriority w:val="9"/>
    <w:unhideWhenUsed/>
    <w:qFormat/>
    <w:rsid w:val="000C0328"/>
    <w:pPr>
      <w:keepNext/>
      <w:keepLines/>
      <w:spacing w:before="40"/>
      <w:outlineLvl w:val="2"/>
    </w:pPr>
    <w:rPr>
      <w:rFonts w:ascii="PT Serif" w:eastAsiaTheme="majorEastAsia" w:hAnsi="PT Serif" w:cstheme="majorBidi"/>
      <w:b/>
      <w:bCs/>
      <w:color w:val="000000" w:themeColor="text1"/>
    </w:rPr>
  </w:style>
  <w:style w:type="paragraph" w:styleId="4">
    <w:name w:val="heading 4"/>
    <w:basedOn w:val="a"/>
    <w:next w:val="a"/>
    <w:link w:val="40"/>
    <w:uiPriority w:val="9"/>
    <w:unhideWhenUsed/>
    <w:qFormat/>
    <w:rsid w:val="0034023E"/>
    <w:pPr>
      <w:keepNext/>
      <w:keepLines/>
      <w:spacing w:before="40"/>
      <w:outlineLvl w:val="3"/>
    </w:pPr>
    <w:rPr>
      <w:rFonts w:ascii="Consolas" w:eastAsiaTheme="majorEastAsia" w:hAnsi="Consolas" w:cstheme="majorBidi"/>
      <w:i/>
      <w:iCs/>
      <w:color w:val="000000" w:themeColor="text1"/>
      <w:sz w:val="22"/>
    </w:rPr>
  </w:style>
  <w:style w:type="paragraph" w:styleId="5">
    <w:name w:val="heading 5"/>
    <w:basedOn w:val="a"/>
    <w:next w:val="a"/>
    <w:link w:val="50"/>
    <w:uiPriority w:val="9"/>
    <w:unhideWhenUsed/>
    <w:qFormat/>
    <w:rsid w:val="00C44E2D"/>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84B6F"/>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0328"/>
    <w:rPr>
      <w:rFonts w:ascii="PT Serif" w:eastAsiaTheme="majorEastAsia" w:hAnsi="PT Serif" w:cstheme="majorBidi"/>
      <w:color w:val="000000" w:themeColor="text1"/>
      <w:sz w:val="32"/>
      <w:szCs w:val="32"/>
    </w:rPr>
  </w:style>
  <w:style w:type="character" w:customStyle="1" w:styleId="20">
    <w:name w:val="标题 2 字符"/>
    <w:basedOn w:val="a0"/>
    <w:link w:val="2"/>
    <w:uiPriority w:val="9"/>
    <w:rsid w:val="000C0328"/>
    <w:rPr>
      <w:rFonts w:ascii="PT Serif" w:eastAsiaTheme="majorEastAsia" w:hAnsi="PT Serif" w:cstheme="majorBidi"/>
      <w:b/>
      <w:bCs/>
      <w:color w:val="000000" w:themeColor="text1"/>
      <w:sz w:val="26"/>
      <w:szCs w:val="26"/>
    </w:rPr>
  </w:style>
  <w:style w:type="paragraph" w:styleId="a3">
    <w:name w:val="Normal (Web)"/>
    <w:basedOn w:val="a"/>
    <w:uiPriority w:val="99"/>
    <w:unhideWhenUsed/>
    <w:rsid w:val="00496E4B"/>
    <w:pPr>
      <w:spacing w:before="100" w:beforeAutospacing="1" w:after="100" w:afterAutospacing="1"/>
    </w:pPr>
    <w:rPr>
      <w:rFonts w:ascii="Times New Roman" w:eastAsia="Times New Roman" w:hAnsi="Times New Roman" w:cs="Times New Roman"/>
    </w:rPr>
  </w:style>
  <w:style w:type="table" w:styleId="a4">
    <w:name w:val="Table Grid"/>
    <w:basedOn w:val="a1"/>
    <w:uiPriority w:val="39"/>
    <w:rsid w:val="00496E4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9A34CC"/>
  </w:style>
  <w:style w:type="character" w:customStyle="1" w:styleId="30">
    <w:name w:val="标题 3 字符"/>
    <w:basedOn w:val="a0"/>
    <w:link w:val="3"/>
    <w:uiPriority w:val="9"/>
    <w:rsid w:val="000C0328"/>
    <w:rPr>
      <w:rFonts w:ascii="PT Serif" w:eastAsiaTheme="majorEastAsia" w:hAnsi="PT Serif" w:cstheme="majorBidi"/>
      <w:b/>
      <w:bCs/>
      <w:color w:val="000000" w:themeColor="text1"/>
    </w:rPr>
  </w:style>
  <w:style w:type="character" w:customStyle="1" w:styleId="40">
    <w:name w:val="标题 4 字符"/>
    <w:basedOn w:val="a0"/>
    <w:link w:val="4"/>
    <w:uiPriority w:val="9"/>
    <w:rsid w:val="0034023E"/>
    <w:rPr>
      <w:rFonts w:ascii="Consolas" w:eastAsiaTheme="majorEastAsia" w:hAnsi="Consolas" w:cstheme="majorBidi"/>
      <w:i/>
      <w:iCs/>
      <w:color w:val="000000" w:themeColor="text1"/>
      <w:sz w:val="22"/>
    </w:rPr>
  </w:style>
  <w:style w:type="paragraph" w:styleId="a5">
    <w:name w:val="Balloon Text"/>
    <w:basedOn w:val="a"/>
    <w:link w:val="a6"/>
    <w:uiPriority w:val="99"/>
    <w:semiHidden/>
    <w:unhideWhenUsed/>
    <w:rsid w:val="00C44E2D"/>
    <w:rPr>
      <w:rFonts w:ascii="Microsoft YaHei UI" w:eastAsia="Microsoft YaHei UI"/>
      <w:sz w:val="18"/>
      <w:szCs w:val="18"/>
    </w:rPr>
  </w:style>
  <w:style w:type="character" w:customStyle="1" w:styleId="a6">
    <w:name w:val="批注框文本 字符"/>
    <w:basedOn w:val="a0"/>
    <w:link w:val="a5"/>
    <w:uiPriority w:val="99"/>
    <w:semiHidden/>
    <w:rsid w:val="00C44E2D"/>
    <w:rPr>
      <w:rFonts w:ascii="Microsoft YaHei UI" w:eastAsia="Microsoft YaHei UI"/>
      <w:sz w:val="18"/>
      <w:szCs w:val="18"/>
    </w:rPr>
  </w:style>
  <w:style w:type="paragraph" w:styleId="a7">
    <w:name w:val="List Paragraph"/>
    <w:basedOn w:val="a"/>
    <w:uiPriority w:val="34"/>
    <w:qFormat/>
    <w:rsid w:val="00C44E2D"/>
    <w:pPr>
      <w:ind w:left="720"/>
      <w:contextualSpacing/>
    </w:pPr>
  </w:style>
  <w:style w:type="paragraph" w:styleId="HTML">
    <w:name w:val="HTML Preformatted"/>
    <w:basedOn w:val="a"/>
    <w:link w:val="HTML0"/>
    <w:uiPriority w:val="99"/>
    <w:unhideWhenUsed/>
    <w:rsid w:val="00C4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C44E2D"/>
    <w:rPr>
      <w:rFonts w:ascii="Courier New" w:hAnsi="Courier New" w:cs="Courier New"/>
      <w:sz w:val="20"/>
      <w:szCs w:val="20"/>
    </w:rPr>
  </w:style>
  <w:style w:type="character" w:customStyle="1" w:styleId="50">
    <w:name w:val="标题 5 字符"/>
    <w:basedOn w:val="a0"/>
    <w:link w:val="5"/>
    <w:uiPriority w:val="9"/>
    <w:rsid w:val="00C44E2D"/>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rsid w:val="00F84B6F"/>
    <w:rPr>
      <w:rFonts w:asciiTheme="majorHAnsi" w:eastAsiaTheme="majorEastAsia" w:hAnsiTheme="majorHAnsi" w:cstheme="majorBidi"/>
      <w:color w:val="1F4D78" w:themeColor="accent1" w:themeShade="7F"/>
    </w:rPr>
  </w:style>
  <w:style w:type="paragraph" w:styleId="a8">
    <w:name w:val="header"/>
    <w:basedOn w:val="a"/>
    <w:link w:val="a9"/>
    <w:uiPriority w:val="99"/>
    <w:unhideWhenUsed/>
    <w:rsid w:val="008740E5"/>
    <w:pPr>
      <w:tabs>
        <w:tab w:val="center" w:pos="4153"/>
        <w:tab w:val="right" w:pos="8306"/>
      </w:tabs>
    </w:pPr>
  </w:style>
  <w:style w:type="character" w:customStyle="1" w:styleId="a9">
    <w:name w:val="页眉 字符"/>
    <w:basedOn w:val="a0"/>
    <w:link w:val="a8"/>
    <w:uiPriority w:val="99"/>
    <w:rsid w:val="008740E5"/>
  </w:style>
  <w:style w:type="paragraph" w:styleId="aa">
    <w:name w:val="footer"/>
    <w:basedOn w:val="a"/>
    <w:link w:val="ab"/>
    <w:uiPriority w:val="99"/>
    <w:unhideWhenUsed/>
    <w:rsid w:val="008740E5"/>
    <w:pPr>
      <w:tabs>
        <w:tab w:val="center" w:pos="4153"/>
        <w:tab w:val="right" w:pos="8306"/>
      </w:tabs>
    </w:pPr>
  </w:style>
  <w:style w:type="character" w:customStyle="1" w:styleId="ab">
    <w:name w:val="页脚 字符"/>
    <w:basedOn w:val="a0"/>
    <w:link w:val="aa"/>
    <w:uiPriority w:val="99"/>
    <w:rsid w:val="0087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3008">
      <w:bodyDiv w:val="1"/>
      <w:marLeft w:val="0"/>
      <w:marRight w:val="0"/>
      <w:marTop w:val="0"/>
      <w:marBottom w:val="0"/>
      <w:divBdr>
        <w:top w:val="none" w:sz="0" w:space="0" w:color="auto"/>
        <w:left w:val="none" w:sz="0" w:space="0" w:color="auto"/>
        <w:bottom w:val="none" w:sz="0" w:space="0" w:color="auto"/>
        <w:right w:val="none" w:sz="0" w:space="0" w:color="auto"/>
      </w:divBdr>
      <w:divsChild>
        <w:div w:id="489443240">
          <w:marLeft w:val="0"/>
          <w:marRight w:val="0"/>
          <w:marTop w:val="0"/>
          <w:marBottom w:val="0"/>
          <w:divBdr>
            <w:top w:val="none" w:sz="0" w:space="0" w:color="auto"/>
            <w:left w:val="none" w:sz="0" w:space="0" w:color="auto"/>
            <w:bottom w:val="none" w:sz="0" w:space="0" w:color="auto"/>
            <w:right w:val="none" w:sz="0" w:space="0" w:color="auto"/>
          </w:divBdr>
        </w:div>
        <w:div w:id="922447187">
          <w:marLeft w:val="0"/>
          <w:marRight w:val="0"/>
          <w:marTop w:val="0"/>
          <w:marBottom w:val="0"/>
          <w:divBdr>
            <w:top w:val="none" w:sz="0" w:space="0" w:color="auto"/>
            <w:left w:val="none" w:sz="0" w:space="0" w:color="auto"/>
            <w:bottom w:val="none" w:sz="0" w:space="0" w:color="auto"/>
            <w:right w:val="none" w:sz="0" w:space="0" w:color="auto"/>
          </w:divBdr>
        </w:div>
        <w:div w:id="2093432524">
          <w:marLeft w:val="0"/>
          <w:marRight w:val="0"/>
          <w:marTop w:val="0"/>
          <w:marBottom w:val="0"/>
          <w:divBdr>
            <w:top w:val="none" w:sz="0" w:space="0" w:color="auto"/>
            <w:left w:val="none" w:sz="0" w:space="0" w:color="auto"/>
            <w:bottom w:val="none" w:sz="0" w:space="0" w:color="auto"/>
            <w:right w:val="none" w:sz="0" w:space="0" w:color="auto"/>
          </w:divBdr>
        </w:div>
        <w:div w:id="286740553">
          <w:marLeft w:val="0"/>
          <w:marRight w:val="0"/>
          <w:marTop w:val="0"/>
          <w:marBottom w:val="0"/>
          <w:divBdr>
            <w:top w:val="none" w:sz="0" w:space="0" w:color="auto"/>
            <w:left w:val="none" w:sz="0" w:space="0" w:color="auto"/>
            <w:bottom w:val="none" w:sz="0" w:space="0" w:color="auto"/>
            <w:right w:val="none" w:sz="0" w:space="0" w:color="auto"/>
          </w:divBdr>
        </w:div>
        <w:div w:id="67385269">
          <w:marLeft w:val="0"/>
          <w:marRight w:val="0"/>
          <w:marTop w:val="0"/>
          <w:marBottom w:val="0"/>
          <w:divBdr>
            <w:top w:val="none" w:sz="0" w:space="0" w:color="auto"/>
            <w:left w:val="none" w:sz="0" w:space="0" w:color="auto"/>
            <w:bottom w:val="none" w:sz="0" w:space="0" w:color="auto"/>
            <w:right w:val="none" w:sz="0" w:space="0" w:color="auto"/>
          </w:divBdr>
        </w:div>
        <w:div w:id="644357347">
          <w:marLeft w:val="0"/>
          <w:marRight w:val="0"/>
          <w:marTop w:val="0"/>
          <w:marBottom w:val="0"/>
          <w:divBdr>
            <w:top w:val="none" w:sz="0" w:space="0" w:color="auto"/>
            <w:left w:val="none" w:sz="0" w:space="0" w:color="auto"/>
            <w:bottom w:val="none" w:sz="0" w:space="0" w:color="auto"/>
            <w:right w:val="none" w:sz="0" w:space="0" w:color="auto"/>
          </w:divBdr>
        </w:div>
        <w:div w:id="1247610107">
          <w:marLeft w:val="0"/>
          <w:marRight w:val="0"/>
          <w:marTop w:val="0"/>
          <w:marBottom w:val="0"/>
          <w:divBdr>
            <w:top w:val="none" w:sz="0" w:space="0" w:color="auto"/>
            <w:left w:val="none" w:sz="0" w:space="0" w:color="auto"/>
            <w:bottom w:val="none" w:sz="0" w:space="0" w:color="auto"/>
            <w:right w:val="none" w:sz="0" w:space="0" w:color="auto"/>
          </w:divBdr>
        </w:div>
      </w:divsChild>
    </w:div>
    <w:div w:id="628436954">
      <w:bodyDiv w:val="1"/>
      <w:marLeft w:val="0"/>
      <w:marRight w:val="0"/>
      <w:marTop w:val="0"/>
      <w:marBottom w:val="0"/>
      <w:divBdr>
        <w:top w:val="none" w:sz="0" w:space="0" w:color="auto"/>
        <w:left w:val="none" w:sz="0" w:space="0" w:color="auto"/>
        <w:bottom w:val="none" w:sz="0" w:space="0" w:color="auto"/>
        <w:right w:val="none" w:sz="0" w:space="0" w:color="auto"/>
      </w:divBdr>
      <w:divsChild>
        <w:div w:id="1691949337">
          <w:marLeft w:val="0"/>
          <w:marRight w:val="0"/>
          <w:marTop w:val="0"/>
          <w:marBottom w:val="0"/>
          <w:divBdr>
            <w:top w:val="none" w:sz="0" w:space="0" w:color="auto"/>
            <w:left w:val="none" w:sz="0" w:space="0" w:color="auto"/>
            <w:bottom w:val="none" w:sz="0" w:space="0" w:color="auto"/>
            <w:right w:val="none" w:sz="0" w:space="0" w:color="auto"/>
          </w:divBdr>
        </w:div>
        <w:div w:id="947272428">
          <w:marLeft w:val="0"/>
          <w:marRight w:val="0"/>
          <w:marTop w:val="0"/>
          <w:marBottom w:val="0"/>
          <w:divBdr>
            <w:top w:val="none" w:sz="0" w:space="0" w:color="auto"/>
            <w:left w:val="none" w:sz="0" w:space="0" w:color="auto"/>
            <w:bottom w:val="none" w:sz="0" w:space="0" w:color="auto"/>
            <w:right w:val="none" w:sz="0" w:space="0" w:color="auto"/>
          </w:divBdr>
        </w:div>
        <w:div w:id="1288664231">
          <w:marLeft w:val="0"/>
          <w:marRight w:val="0"/>
          <w:marTop w:val="0"/>
          <w:marBottom w:val="0"/>
          <w:divBdr>
            <w:top w:val="none" w:sz="0" w:space="0" w:color="auto"/>
            <w:left w:val="none" w:sz="0" w:space="0" w:color="auto"/>
            <w:bottom w:val="none" w:sz="0" w:space="0" w:color="auto"/>
            <w:right w:val="none" w:sz="0" w:space="0" w:color="auto"/>
          </w:divBdr>
        </w:div>
        <w:div w:id="870531781">
          <w:marLeft w:val="0"/>
          <w:marRight w:val="0"/>
          <w:marTop w:val="0"/>
          <w:marBottom w:val="0"/>
          <w:divBdr>
            <w:top w:val="none" w:sz="0" w:space="0" w:color="auto"/>
            <w:left w:val="none" w:sz="0" w:space="0" w:color="auto"/>
            <w:bottom w:val="none" w:sz="0" w:space="0" w:color="auto"/>
            <w:right w:val="none" w:sz="0" w:space="0" w:color="auto"/>
          </w:divBdr>
        </w:div>
        <w:div w:id="125901922">
          <w:marLeft w:val="0"/>
          <w:marRight w:val="0"/>
          <w:marTop w:val="0"/>
          <w:marBottom w:val="0"/>
          <w:divBdr>
            <w:top w:val="none" w:sz="0" w:space="0" w:color="auto"/>
            <w:left w:val="none" w:sz="0" w:space="0" w:color="auto"/>
            <w:bottom w:val="none" w:sz="0" w:space="0" w:color="auto"/>
            <w:right w:val="none" w:sz="0" w:space="0" w:color="auto"/>
          </w:divBdr>
        </w:div>
        <w:div w:id="2118862142">
          <w:marLeft w:val="0"/>
          <w:marRight w:val="0"/>
          <w:marTop w:val="0"/>
          <w:marBottom w:val="0"/>
          <w:divBdr>
            <w:top w:val="none" w:sz="0" w:space="0" w:color="auto"/>
            <w:left w:val="none" w:sz="0" w:space="0" w:color="auto"/>
            <w:bottom w:val="none" w:sz="0" w:space="0" w:color="auto"/>
            <w:right w:val="none" w:sz="0" w:space="0" w:color="auto"/>
          </w:divBdr>
        </w:div>
        <w:div w:id="6309445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1E0235-1E33-46EA-A04A-B64C519F3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Lu</dc:creator>
  <cp:keywords/>
  <dc:description/>
  <cp:lastModifiedBy>Zihan Jiao</cp:lastModifiedBy>
  <cp:revision>5</cp:revision>
  <cp:lastPrinted>2016-07-12T03:10:00Z</cp:lastPrinted>
  <dcterms:created xsi:type="dcterms:W3CDTF">2016-08-11T03:59:00Z</dcterms:created>
  <dcterms:modified xsi:type="dcterms:W3CDTF">2016-08-11T23:54:00Z</dcterms:modified>
</cp:coreProperties>
</file>