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E7" w:rsidRPr="00594FF3" w:rsidRDefault="007441CF" w:rsidP="007718F9">
      <w:pPr>
        <w:contextualSpacing/>
        <w:jc w:val="center"/>
        <w:rPr>
          <w:rFonts w:ascii="Times New Roman" w:hAnsi="Times New Roman" w:cs="Times New Roman"/>
          <w:b/>
          <w:sz w:val="72"/>
          <w:szCs w:val="72"/>
        </w:rPr>
      </w:pPr>
      <w:r w:rsidRPr="00594FF3">
        <w:rPr>
          <w:rFonts w:ascii="Times New Roman" w:hAnsi="Times New Roman" w:cs="Times New Roman"/>
          <w:b/>
          <w:sz w:val="72"/>
          <w:szCs w:val="72"/>
        </w:rPr>
        <w:t xml:space="preserve">Face/Palm </w:t>
      </w:r>
      <w:proofErr w:type="spellStart"/>
      <w:r w:rsidRPr="00594FF3">
        <w:rPr>
          <w:rFonts w:ascii="Times New Roman" w:hAnsi="Times New Roman" w:cs="Times New Roman"/>
          <w:b/>
          <w:sz w:val="72"/>
          <w:szCs w:val="72"/>
        </w:rPr>
        <w:t>Measuring</w:t>
      </w:r>
      <w:proofErr w:type="spellEnd"/>
      <w:r w:rsidRPr="00594FF3">
        <w:rPr>
          <w:rFonts w:ascii="Times New Roman" w:hAnsi="Times New Roman" w:cs="Times New Roman"/>
          <w:b/>
          <w:sz w:val="72"/>
          <w:szCs w:val="72"/>
        </w:rPr>
        <w:t xml:space="preserve"> Tool</w:t>
      </w:r>
    </w:p>
    <w:p w:rsidR="00C31B0E" w:rsidRDefault="00594FF3" w:rsidP="007718F9">
      <w:pPr>
        <w:contextualSpacing/>
        <w:jc w:val="center"/>
        <w:rPr>
          <w:rFonts w:ascii="Times New Roman" w:hAnsi="Times New Roman" w:cs="Times New Roman"/>
          <w:b/>
          <w:sz w:val="24"/>
          <w:szCs w:val="24"/>
        </w:rPr>
      </w:pPr>
      <w:r>
        <w:rPr>
          <w:noProof/>
          <w:lang w:eastAsia="de-DE"/>
        </w:rPr>
        <w:drawing>
          <wp:inline distT="0" distB="0" distL="0" distR="0" wp14:anchorId="70DF08ED" wp14:editId="37666003">
            <wp:extent cx="3009600" cy="3222000"/>
            <wp:effectExtent l="0" t="0" r="635"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85" t="15158" r="39001" b="9477"/>
                    <a:stretch/>
                  </pic:blipFill>
                  <pic:spPr bwMode="auto">
                    <a:xfrm>
                      <a:off x="0" y="0"/>
                      <a:ext cx="3009600" cy="3222000"/>
                    </a:xfrm>
                    <a:prstGeom prst="rect">
                      <a:avLst/>
                    </a:prstGeom>
                    <a:ln>
                      <a:noFill/>
                    </a:ln>
                    <a:extLst>
                      <a:ext uri="{53640926-AAD7-44D8-BBD7-CCE9431645EC}">
                        <a14:shadowObscured xmlns:a14="http://schemas.microsoft.com/office/drawing/2010/main"/>
                      </a:ext>
                    </a:extLst>
                  </pic:spPr>
                </pic:pic>
              </a:graphicData>
            </a:graphic>
          </wp:inline>
        </w:drawing>
      </w:r>
    </w:p>
    <w:p w:rsidR="00C31B0E" w:rsidRPr="00C31B0E" w:rsidRDefault="00C31B0E" w:rsidP="007718F9">
      <w:pPr>
        <w:contextualSpacing/>
        <w:jc w:val="center"/>
        <w:rPr>
          <w:rFonts w:ascii="Times New Roman" w:hAnsi="Times New Roman" w:cs="Times New Roman"/>
          <w:b/>
          <w:sz w:val="24"/>
          <w:szCs w:val="24"/>
        </w:rPr>
      </w:pPr>
      <w:r>
        <w:rPr>
          <w:rFonts w:ascii="Times New Roman" w:hAnsi="Times New Roman" w:cs="Times New Roman"/>
          <w:b/>
          <w:noProof/>
          <w:sz w:val="24"/>
          <w:szCs w:val="24"/>
          <w:lang w:eastAsia="de-DE"/>
        </w:rPr>
        <w:drawing>
          <wp:inline distT="0" distB="0" distL="0" distR="0" wp14:anchorId="6D7E2CED" wp14:editId="1C8E7823">
            <wp:extent cx="4071600" cy="2952000"/>
            <wp:effectExtent l="0" t="0" r="5715" b="1270"/>
            <wp:docPr id="1" name="Grafik 1" descr="E:\Body Measures 3\Manual\2D4D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dy Measures 3\Manual\2D4D_sampl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1600" cy="2952000"/>
                    </a:xfrm>
                    <a:prstGeom prst="rect">
                      <a:avLst/>
                    </a:prstGeom>
                    <a:noFill/>
                    <a:ln>
                      <a:noFill/>
                    </a:ln>
                  </pic:spPr>
                </pic:pic>
              </a:graphicData>
            </a:graphic>
          </wp:inline>
        </w:drawing>
      </w:r>
    </w:p>
    <w:p w:rsidR="007441CF" w:rsidRPr="00594FF3" w:rsidRDefault="00C31B0E" w:rsidP="007718F9">
      <w:pPr>
        <w:contextualSpacing/>
        <w:jc w:val="center"/>
        <w:rPr>
          <w:rFonts w:ascii="Times New Roman" w:hAnsi="Times New Roman" w:cs="Times New Roman"/>
          <w:b/>
          <w:sz w:val="72"/>
          <w:szCs w:val="72"/>
          <w:lang w:val="en-US"/>
        </w:rPr>
      </w:pPr>
      <w:r w:rsidRPr="002173C7">
        <w:rPr>
          <w:rFonts w:ascii="Times New Roman" w:hAnsi="Times New Roman" w:cs="Times New Roman"/>
          <w:b/>
          <w:sz w:val="72"/>
          <w:szCs w:val="72"/>
          <w:lang w:val="en-US"/>
        </w:rPr>
        <w:t>Manual</w:t>
      </w:r>
    </w:p>
    <w:p w:rsidR="009916E7" w:rsidRPr="00B26188" w:rsidRDefault="009916E7" w:rsidP="007718F9">
      <w:pPr>
        <w:spacing w:line="240" w:lineRule="auto"/>
        <w:contextualSpacing/>
        <w:rPr>
          <w:rFonts w:ascii="Times New Roman" w:hAnsi="Times New Roman" w:cs="Times New Roman"/>
          <w:sz w:val="24"/>
          <w:szCs w:val="24"/>
          <w:lang w:val="en-US"/>
        </w:rPr>
      </w:pPr>
      <w:r w:rsidRPr="00B26188">
        <w:rPr>
          <w:rFonts w:ascii="Times New Roman" w:hAnsi="Times New Roman" w:cs="Times New Roman"/>
          <w:sz w:val="24"/>
          <w:szCs w:val="24"/>
          <w:lang w:val="en-US"/>
        </w:rPr>
        <w:t xml:space="preserve">Please cite this software just as you would cite a regular paper: </w:t>
      </w:r>
    </w:p>
    <w:p w:rsidR="009916E7" w:rsidRPr="00C31B0E" w:rsidRDefault="009916E7" w:rsidP="007718F9">
      <w:pPr>
        <w:spacing w:line="240" w:lineRule="auto"/>
        <w:ind w:left="709" w:hanging="709"/>
        <w:contextualSpacing/>
        <w:rPr>
          <w:rFonts w:ascii="Times New Roman" w:hAnsi="Times New Roman" w:cs="Times New Roman"/>
          <w:sz w:val="24"/>
          <w:szCs w:val="24"/>
          <w:lang w:val="en-US"/>
        </w:rPr>
      </w:pPr>
      <w:r w:rsidRPr="00C31B0E">
        <w:rPr>
          <w:rFonts w:ascii="Times New Roman" w:hAnsi="Times New Roman" w:cs="Times New Roman"/>
          <w:sz w:val="24"/>
          <w:szCs w:val="24"/>
        </w:rPr>
        <w:t xml:space="preserve">Köllner, M. G., </w:t>
      </w:r>
      <w:proofErr w:type="spellStart"/>
      <w:r w:rsidRPr="00C31B0E">
        <w:rPr>
          <w:rFonts w:ascii="Times New Roman" w:hAnsi="Times New Roman" w:cs="Times New Roman"/>
          <w:sz w:val="24"/>
          <w:szCs w:val="24"/>
        </w:rPr>
        <w:t>Schmiedl</w:t>
      </w:r>
      <w:proofErr w:type="spellEnd"/>
      <w:r w:rsidRPr="00C31B0E">
        <w:rPr>
          <w:rFonts w:ascii="Times New Roman" w:hAnsi="Times New Roman" w:cs="Times New Roman"/>
          <w:sz w:val="24"/>
          <w:szCs w:val="24"/>
        </w:rPr>
        <w:t xml:space="preserve">, H., Waßer, J., &amp; </w:t>
      </w:r>
      <w:proofErr w:type="spellStart"/>
      <w:r w:rsidRPr="00C31B0E">
        <w:rPr>
          <w:rFonts w:ascii="Times New Roman" w:hAnsi="Times New Roman" w:cs="Times New Roman"/>
          <w:sz w:val="24"/>
          <w:szCs w:val="24"/>
        </w:rPr>
        <w:t>Schmiedl</w:t>
      </w:r>
      <w:proofErr w:type="spellEnd"/>
      <w:r w:rsidRPr="00C31B0E">
        <w:rPr>
          <w:rFonts w:ascii="Times New Roman" w:hAnsi="Times New Roman" w:cs="Times New Roman"/>
          <w:sz w:val="24"/>
          <w:szCs w:val="24"/>
        </w:rPr>
        <w:t xml:space="preserve">, S. (2017). </w:t>
      </w:r>
      <w:r w:rsidRPr="00C31B0E">
        <w:rPr>
          <w:rFonts w:ascii="Times New Roman" w:hAnsi="Times New Roman" w:cs="Times New Roman"/>
          <w:sz w:val="24"/>
          <w:szCs w:val="24"/>
          <w:lang w:val="en-US"/>
        </w:rPr>
        <w:t xml:space="preserve">Face/Palm Measuring Tool: </w:t>
      </w:r>
      <w:proofErr w:type="gramStart"/>
      <w:r w:rsidRPr="00C31B0E">
        <w:rPr>
          <w:rFonts w:ascii="Times New Roman" w:hAnsi="Times New Roman" w:cs="Times New Roman"/>
          <w:sz w:val="24"/>
          <w:szCs w:val="24"/>
          <w:lang w:val="en-US"/>
        </w:rPr>
        <w:t>A stand</w:t>
      </w:r>
      <w:proofErr w:type="gramEnd"/>
      <w:r w:rsidRPr="00C31B0E">
        <w:rPr>
          <w:rFonts w:ascii="Times New Roman" w:hAnsi="Times New Roman" w:cs="Times New Roman"/>
          <w:sz w:val="24"/>
          <w:szCs w:val="24"/>
          <w:lang w:val="en-US"/>
        </w:rPr>
        <w:t xml:space="preserve">-alone software for standardized hand and face morphometry [Software and manual]. Erlangen. Retrieved from </w:t>
      </w:r>
      <w:hyperlink r:id="rId8" w:history="1">
        <w:r w:rsidRPr="00C31B0E">
          <w:rPr>
            <w:rStyle w:val="Hyperlink"/>
            <w:rFonts w:ascii="Times New Roman" w:hAnsi="Times New Roman" w:cs="Times New Roman"/>
            <w:sz w:val="24"/>
            <w:szCs w:val="24"/>
            <w:lang w:val="en-US"/>
          </w:rPr>
          <w:t>http://www.psych2.phil.uni-erlangen.de/~oschult/humanlab/resources/resources_Facepalm.htm</w:t>
        </w:r>
      </w:hyperlink>
    </w:p>
    <w:p w:rsidR="00594FF3" w:rsidRDefault="00594FF3" w:rsidP="007718F9">
      <w:pPr>
        <w:spacing w:line="240" w:lineRule="auto"/>
        <w:ind w:left="709" w:hanging="709"/>
        <w:contextualSpacing/>
        <w:jc w:val="center"/>
        <w:rPr>
          <w:rFonts w:ascii="Times New Roman" w:hAnsi="Times New Roman" w:cs="Times New Roman"/>
          <w:b/>
          <w:sz w:val="24"/>
          <w:szCs w:val="24"/>
          <w:lang w:val="en-US"/>
        </w:rPr>
      </w:pPr>
    </w:p>
    <w:p w:rsidR="007718F9" w:rsidRDefault="007718F9">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br w:type="page"/>
      </w:r>
    </w:p>
    <w:p w:rsidR="005A7A58" w:rsidRPr="007718F9" w:rsidRDefault="005A7A58" w:rsidP="007718F9">
      <w:pPr>
        <w:spacing w:line="480" w:lineRule="auto"/>
        <w:ind w:left="709" w:hanging="709"/>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Table of contents</w:t>
      </w:r>
    </w:p>
    <w:p w:rsidR="005A7A58" w:rsidRPr="007718F9" w:rsidRDefault="00B83AD2" w:rsidP="007718F9">
      <w:pPr>
        <w:spacing w:line="480" w:lineRule="auto"/>
        <w:ind w:left="709" w:hanging="709"/>
        <w:contextualSpacing/>
        <w:rPr>
          <w:rFonts w:ascii="Times New Roman" w:hAnsi="Times New Roman" w:cs="Times New Roman"/>
          <w:sz w:val="24"/>
          <w:szCs w:val="24"/>
          <w:lang w:val="en-US"/>
        </w:rPr>
      </w:pPr>
      <w:r w:rsidRPr="007718F9">
        <w:rPr>
          <w:rFonts w:ascii="Times New Roman" w:hAnsi="Times New Roman" w:cs="Times New Roman"/>
          <w:sz w:val="24"/>
          <w:szCs w:val="24"/>
          <w:highlight w:val="yellow"/>
          <w:lang w:val="en-US"/>
        </w:rPr>
        <w:t>XX</w:t>
      </w:r>
    </w:p>
    <w:p w:rsidR="00B83AD2" w:rsidRPr="007718F9" w:rsidRDefault="00B83AD2" w:rsidP="007718F9">
      <w:pPr>
        <w:spacing w:line="480" w:lineRule="auto"/>
        <w:ind w:left="709" w:hanging="709"/>
        <w:contextualSpacing/>
        <w:rPr>
          <w:rFonts w:ascii="Times New Roman" w:hAnsi="Times New Roman" w:cs="Times New Roman"/>
          <w:sz w:val="24"/>
          <w:szCs w:val="24"/>
          <w:lang w:val="en-US"/>
        </w:rPr>
      </w:pPr>
    </w:p>
    <w:p w:rsidR="005A7A58" w:rsidRPr="007718F9" w:rsidRDefault="005A7A58" w:rsidP="007718F9">
      <w:pPr>
        <w:spacing w:line="480" w:lineRule="auto"/>
        <w:ind w:left="709" w:hanging="709"/>
        <w:contextualSpacing/>
        <w:jc w:val="center"/>
        <w:rPr>
          <w:rFonts w:ascii="Times New Roman" w:hAnsi="Times New Roman" w:cs="Times New Roman"/>
          <w:b/>
          <w:sz w:val="24"/>
          <w:szCs w:val="24"/>
          <w:lang w:val="en-US"/>
        </w:rPr>
      </w:pPr>
    </w:p>
    <w:p w:rsidR="009916E7" w:rsidRPr="007718F9" w:rsidRDefault="009916E7" w:rsidP="007718F9">
      <w:pPr>
        <w:spacing w:line="480" w:lineRule="auto"/>
        <w:ind w:left="709" w:hanging="709"/>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Download</w:t>
      </w:r>
    </w:p>
    <w:p w:rsidR="009916E7" w:rsidRPr="007718F9" w:rsidRDefault="009916E7" w:rsidP="007718F9">
      <w:pPr>
        <w:pStyle w:val="Listenabsatz"/>
        <w:numPr>
          <w:ilvl w:val="0"/>
          <w:numId w:val="4"/>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Development version: </w:t>
      </w:r>
      <w:hyperlink r:id="rId9" w:history="1">
        <w:r w:rsidRPr="007718F9">
          <w:rPr>
            <w:rStyle w:val="Hyperlink"/>
            <w:rFonts w:ascii="Times New Roman" w:hAnsi="Times New Roman" w:cs="Times New Roman"/>
            <w:sz w:val="24"/>
            <w:szCs w:val="24"/>
            <w:lang w:val="en-US"/>
          </w:rPr>
          <w:t>https://github.com/swsch/FacePalm/</w:t>
        </w:r>
      </w:hyperlink>
      <w:r w:rsidRPr="007718F9">
        <w:rPr>
          <w:rFonts w:ascii="Times New Roman" w:hAnsi="Times New Roman" w:cs="Times New Roman"/>
          <w:sz w:val="24"/>
          <w:szCs w:val="24"/>
          <w:lang w:val="en-US"/>
        </w:rPr>
        <w:t xml:space="preserve"> </w:t>
      </w:r>
    </w:p>
    <w:p w:rsidR="009916E7" w:rsidRPr="007718F9" w:rsidRDefault="009916E7" w:rsidP="007718F9">
      <w:pPr>
        <w:pStyle w:val="Listenabsatz"/>
        <w:numPr>
          <w:ilvl w:val="0"/>
          <w:numId w:val="4"/>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Stable version: </w:t>
      </w:r>
      <w:hyperlink r:id="rId10" w:history="1">
        <w:r w:rsidRPr="007718F9">
          <w:rPr>
            <w:rStyle w:val="Hyperlink"/>
            <w:rFonts w:ascii="Times New Roman" w:hAnsi="Times New Roman" w:cs="Times New Roman"/>
            <w:sz w:val="24"/>
            <w:szCs w:val="24"/>
            <w:lang w:val="en-US"/>
          </w:rPr>
          <w:t>http://www.psych2.phil.uni-erlangen.de/~oschult/humanlab/resources/resources_Facepalm.htm</w:t>
        </w:r>
      </w:hyperlink>
    </w:p>
    <w:p w:rsidR="009916E7" w:rsidRPr="007718F9" w:rsidRDefault="009916E7" w:rsidP="007718F9">
      <w:pPr>
        <w:spacing w:line="480" w:lineRule="auto"/>
        <w:contextualSpacing/>
        <w:rPr>
          <w:rFonts w:ascii="Times New Roman" w:hAnsi="Times New Roman" w:cs="Times New Roman"/>
          <w:sz w:val="24"/>
          <w:szCs w:val="24"/>
          <w:lang w:val="en-US"/>
        </w:rPr>
      </w:pPr>
    </w:p>
    <w:p w:rsidR="009916E7" w:rsidRPr="007718F9" w:rsidRDefault="009916E7" w:rsidP="007718F9">
      <w:pPr>
        <w:spacing w:line="480" w:lineRule="auto"/>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License</w:t>
      </w:r>
    </w:p>
    <w:p w:rsidR="009916E7" w:rsidRPr="007718F9" w:rsidRDefault="00075619" w:rsidP="007718F9">
      <w:pPr>
        <w:spacing w:line="480" w:lineRule="auto"/>
        <w:contextualSpacing/>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O</w:t>
      </w:r>
      <w:r w:rsidRPr="00F96220">
        <w:rPr>
          <w:rFonts w:ascii="Times New Roman" w:hAnsi="Times New Roman" w:cs="Times New Roman"/>
          <w:sz w:val="24"/>
          <w:szCs w:val="24"/>
          <w:lang w:val="en-US"/>
        </w:rPr>
        <w:t xml:space="preserve">pen source software </w:t>
      </w:r>
      <w:r>
        <w:rPr>
          <w:rFonts w:ascii="Times New Roman" w:hAnsi="Times New Roman" w:cs="Times New Roman"/>
          <w:sz w:val="24"/>
          <w:szCs w:val="24"/>
          <w:lang w:val="en-US"/>
        </w:rPr>
        <w:t>(</w:t>
      </w:r>
      <w:r w:rsidRPr="00F96220">
        <w:rPr>
          <w:rFonts w:ascii="Times New Roman" w:hAnsi="Times New Roman" w:cs="Times New Roman"/>
          <w:sz w:val="24"/>
          <w:szCs w:val="24"/>
          <w:lang w:val="en-US"/>
        </w:rPr>
        <w:t>MIT license</w:t>
      </w:r>
      <w:r>
        <w:rPr>
          <w:rFonts w:ascii="Times New Roman" w:hAnsi="Times New Roman" w:cs="Times New Roman"/>
          <w:sz w:val="24"/>
          <w:szCs w:val="24"/>
          <w:lang w:val="en-US"/>
        </w:rPr>
        <w:t>)</w:t>
      </w:r>
    </w:p>
    <w:p w:rsidR="009916E7" w:rsidRPr="007718F9" w:rsidRDefault="009916E7" w:rsidP="007718F9">
      <w:pPr>
        <w:spacing w:line="480" w:lineRule="auto"/>
        <w:contextualSpacing/>
        <w:rPr>
          <w:rFonts w:ascii="Times New Roman" w:hAnsi="Times New Roman" w:cs="Times New Roman"/>
          <w:sz w:val="24"/>
          <w:szCs w:val="24"/>
          <w:lang w:val="en-US"/>
        </w:rPr>
      </w:pPr>
    </w:p>
    <w:p w:rsidR="00304FE0" w:rsidRPr="007718F9" w:rsidRDefault="00304FE0" w:rsidP="00304FE0">
      <w:pPr>
        <w:spacing w:line="480" w:lineRule="auto"/>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System requirements/Installation</w:t>
      </w:r>
    </w:p>
    <w:p w:rsidR="00304FE0" w:rsidRPr="007718F9" w:rsidRDefault="00304FE0" w:rsidP="00304FE0">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The only system requirements are </w:t>
      </w:r>
      <w:proofErr w:type="gramStart"/>
      <w:r w:rsidRPr="007718F9">
        <w:rPr>
          <w:rFonts w:ascii="Times New Roman" w:hAnsi="Times New Roman" w:cs="Times New Roman"/>
          <w:sz w:val="24"/>
          <w:szCs w:val="24"/>
          <w:lang w:val="en-US"/>
        </w:rPr>
        <w:t>Win</w:t>
      </w:r>
      <w:proofErr w:type="gramEnd"/>
      <w:r w:rsidRPr="007718F9">
        <w:rPr>
          <w:rFonts w:ascii="Times New Roman" w:hAnsi="Times New Roman" w:cs="Times New Roman"/>
          <w:sz w:val="24"/>
          <w:szCs w:val="24"/>
          <w:lang w:val="en-US"/>
        </w:rPr>
        <w:t xml:space="preserve"> 7 or later with .NET 4.5. No installation or possession of administrative rights is required.</w:t>
      </w:r>
    </w:p>
    <w:p w:rsidR="00304FE0" w:rsidRDefault="00304FE0" w:rsidP="00304FE0">
      <w:pPr>
        <w:spacing w:line="480" w:lineRule="auto"/>
        <w:contextualSpacing/>
        <w:jc w:val="center"/>
        <w:rPr>
          <w:rFonts w:ascii="Times New Roman" w:hAnsi="Times New Roman" w:cs="Times New Roman"/>
          <w:sz w:val="24"/>
          <w:szCs w:val="24"/>
          <w:lang w:val="en-US"/>
        </w:rPr>
      </w:pPr>
    </w:p>
    <w:p w:rsidR="00304FE0" w:rsidRPr="007718F9" w:rsidRDefault="00304FE0" w:rsidP="00304FE0">
      <w:pPr>
        <w:spacing w:line="480" w:lineRule="auto"/>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Working with Face/Palm</w:t>
      </w:r>
    </w:p>
    <w:p w:rsidR="00304FE0" w:rsidRPr="007718F9" w:rsidRDefault="00304FE0" w:rsidP="00304FE0">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You can access the most recent version of this software and </w:t>
      </w:r>
      <w:r>
        <w:rPr>
          <w:rFonts w:ascii="Times New Roman" w:hAnsi="Times New Roman" w:cs="Times New Roman"/>
          <w:sz w:val="24"/>
          <w:szCs w:val="24"/>
          <w:lang w:val="en-US"/>
        </w:rPr>
        <w:t xml:space="preserve">instructions </w:t>
      </w:r>
      <w:r w:rsidRPr="007718F9">
        <w:rPr>
          <w:rFonts w:ascii="Times New Roman" w:hAnsi="Times New Roman" w:cs="Times New Roman"/>
          <w:sz w:val="24"/>
          <w:szCs w:val="24"/>
          <w:lang w:val="en-US"/>
        </w:rPr>
        <w:t xml:space="preserve">on how to use </w:t>
      </w:r>
      <w:r>
        <w:rPr>
          <w:rFonts w:ascii="Times New Roman" w:hAnsi="Times New Roman" w:cs="Times New Roman"/>
          <w:sz w:val="24"/>
          <w:szCs w:val="24"/>
          <w:lang w:val="en-US"/>
        </w:rPr>
        <w:t xml:space="preserve">(GUI elements, shortcuts) </w:t>
      </w:r>
      <w:r w:rsidRPr="007718F9">
        <w:rPr>
          <w:rFonts w:ascii="Times New Roman" w:hAnsi="Times New Roman" w:cs="Times New Roman"/>
          <w:sz w:val="24"/>
          <w:szCs w:val="24"/>
          <w:lang w:val="en-US"/>
        </w:rPr>
        <w:t xml:space="preserve">it via </w:t>
      </w:r>
      <w:hyperlink r:id="rId11" w:history="1">
        <w:r w:rsidRPr="007718F9">
          <w:rPr>
            <w:rStyle w:val="Hyperlink"/>
            <w:rFonts w:ascii="Times New Roman" w:hAnsi="Times New Roman" w:cs="Times New Roman"/>
            <w:sz w:val="24"/>
            <w:szCs w:val="24"/>
            <w:lang w:val="en-US"/>
          </w:rPr>
          <w:t>https://github.com/swsch/FacePalm/</w:t>
        </w:r>
      </w:hyperlink>
      <w:r w:rsidRPr="007718F9">
        <w:rPr>
          <w:rFonts w:ascii="Times New Roman" w:hAnsi="Times New Roman" w:cs="Times New Roman"/>
          <w:sz w:val="24"/>
          <w:szCs w:val="24"/>
          <w:lang w:val="en-US"/>
        </w:rPr>
        <w:t xml:space="preserve"> </w:t>
      </w:r>
    </w:p>
    <w:p w:rsidR="00304FE0" w:rsidRPr="007718F9" w:rsidRDefault="00304FE0" w:rsidP="00304FE0">
      <w:pPr>
        <w:pStyle w:val="Listenabsatz"/>
        <w:numPr>
          <w:ilvl w:val="0"/>
          <w:numId w:val="3"/>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Instructions on how to prepare a definitions file: </w:t>
      </w:r>
      <w:hyperlink r:id="rId12" w:history="1">
        <w:r w:rsidRPr="007718F9">
          <w:rPr>
            <w:rStyle w:val="Hyperlink"/>
            <w:rFonts w:ascii="Times New Roman" w:hAnsi="Times New Roman" w:cs="Times New Roman"/>
            <w:sz w:val="24"/>
            <w:szCs w:val="24"/>
            <w:lang w:val="en-US"/>
          </w:rPr>
          <w:t>https://github.com/swsch/FacePalm/wiki/HowTo_Definitions</w:t>
        </w:r>
      </w:hyperlink>
      <w:r w:rsidRPr="007718F9">
        <w:rPr>
          <w:rFonts w:ascii="Times New Roman" w:hAnsi="Times New Roman" w:cs="Times New Roman"/>
          <w:sz w:val="24"/>
          <w:szCs w:val="24"/>
          <w:lang w:val="en-US"/>
        </w:rPr>
        <w:t xml:space="preserve"> </w:t>
      </w:r>
    </w:p>
    <w:p w:rsidR="00304FE0" w:rsidRPr="007718F9" w:rsidRDefault="00304FE0" w:rsidP="00304FE0">
      <w:pPr>
        <w:pStyle w:val="Listenabsatz"/>
        <w:numPr>
          <w:ilvl w:val="0"/>
          <w:numId w:val="3"/>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Instructions on how to conduct your measurements: </w:t>
      </w:r>
      <w:hyperlink r:id="rId13" w:history="1">
        <w:r w:rsidRPr="007718F9">
          <w:rPr>
            <w:rStyle w:val="Hyperlink"/>
            <w:rFonts w:ascii="Times New Roman" w:hAnsi="Times New Roman" w:cs="Times New Roman"/>
            <w:sz w:val="24"/>
            <w:szCs w:val="24"/>
            <w:lang w:val="en-US"/>
          </w:rPr>
          <w:t>https://github.com/swsch/FacePalm/wiki/HowTo_Measure</w:t>
        </w:r>
      </w:hyperlink>
      <w:r w:rsidRPr="007718F9">
        <w:rPr>
          <w:rFonts w:ascii="Times New Roman" w:hAnsi="Times New Roman" w:cs="Times New Roman"/>
          <w:sz w:val="24"/>
          <w:szCs w:val="24"/>
          <w:lang w:val="en-US"/>
        </w:rPr>
        <w:t xml:space="preserve"> </w:t>
      </w:r>
    </w:p>
    <w:p w:rsidR="00304FE0" w:rsidRDefault="00304FE0">
      <w:pPr>
        <w:rPr>
          <w:rFonts w:ascii="Times New Roman" w:hAnsi="Times New Roman" w:cs="Times New Roman"/>
          <w:b/>
          <w:sz w:val="24"/>
          <w:szCs w:val="24"/>
          <w:lang w:val="en-US"/>
        </w:rPr>
      </w:pPr>
    </w:p>
    <w:p w:rsidR="00B717D2" w:rsidRPr="007718F9" w:rsidRDefault="00B717D2" w:rsidP="007718F9">
      <w:pPr>
        <w:spacing w:line="480" w:lineRule="auto"/>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Morphometry of photos and scans</w:t>
      </w:r>
    </w:p>
    <w:p w:rsidR="00B717D2" w:rsidRPr="007718F9" w:rsidRDefault="00B717D2"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We suppose that if you have downloaded this software</w:t>
      </w:r>
      <w:r w:rsidR="006E59B6" w:rsidRPr="007718F9">
        <w:rPr>
          <w:rFonts w:ascii="Times New Roman" w:hAnsi="Times New Roman" w:cs="Times New Roman"/>
          <w:sz w:val="24"/>
          <w:szCs w:val="24"/>
          <w:lang w:val="en-US"/>
        </w:rPr>
        <w:t>,</w:t>
      </w:r>
      <w:r w:rsidRPr="007718F9">
        <w:rPr>
          <w:rFonts w:ascii="Times New Roman" w:hAnsi="Times New Roman" w:cs="Times New Roman"/>
          <w:sz w:val="24"/>
          <w:szCs w:val="24"/>
          <w:lang w:val="en-US"/>
        </w:rPr>
        <w:t xml:space="preserve"> you already are familiar with the markers you are investigating and thus omit the theoretical background regarding morphometric research and organizational hormone effects here.</w:t>
      </w:r>
    </w:p>
    <w:p w:rsidR="00B717D2" w:rsidRPr="007718F9" w:rsidRDefault="00B717D2"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If you are interested in the various </w:t>
      </w:r>
      <w:r w:rsidR="006E59B6" w:rsidRPr="007718F9">
        <w:rPr>
          <w:rFonts w:ascii="Times New Roman" w:hAnsi="Times New Roman" w:cs="Times New Roman"/>
          <w:sz w:val="24"/>
          <w:szCs w:val="24"/>
          <w:lang w:val="en-US"/>
        </w:rPr>
        <w:t xml:space="preserve">indirect </w:t>
      </w:r>
      <w:r w:rsidRPr="007718F9">
        <w:rPr>
          <w:rFonts w:ascii="Times New Roman" w:hAnsi="Times New Roman" w:cs="Times New Roman"/>
          <w:sz w:val="24"/>
          <w:szCs w:val="24"/>
          <w:lang w:val="en-US"/>
        </w:rPr>
        <w:t>ways of ass</w:t>
      </w:r>
      <w:r w:rsidR="006E59B6" w:rsidRPr="007718F9">
        <w:rPr>
          <w:rFonts w:ascii="Times New Roman" w:hAnsi="Times New Roman" w:cs="Times New Roman"/>
          <w:sz w:val="24"/>
          <w:szCs w:val="24"/>
          <w:lang w:val="en-US"/>
        </w:rPr>
        <w:t xml:space="preserve">essing 2D:4D, we recommend the overview by </w:t>
      </w:r>
      <w:r w:rsidR="006E59B6" w:rsidRPr="007718F9">
        <w:rPr>
          <w:rFonts w:ascii="Times New Roman" w:hAnsi="Times New Roman" w:cs="Times New Roman"/>
          <w:sz w:val="24"/>
          <w:szCs w:val="24"/>
          <w:lang w:val="en-US"/>
        </w:rPr>
        <w:fldChar w:fldCharType="begin"/>
      </w:r>
      <w:r w:rsidR="006E59B6" w:rsidRPr="007718F9">
        <w:rPr>
          <w:rFonts w:ascii="Times New Roman" w:hAnsi="Times New Roman" w:cs="Times New Roman"/>
          <w:sz w:val="24"/>
          <w:szCs w:val="24"/>
          <w:lang w:val="en-US"/>
        </w:rPr>
        <w:instrText xml:space="preserve"> ADDIN EN.CITE &lt;EndNote&gt;&lt;Cite AuthorYear="1"&gt;&lt;Author&gt;Kemper&lt;/Author&gt;&lt;Year&gt;2009&lt;/Year&gt;&lt;RecNum&gt;590&lt;/RecNum&gt;&lt;DisplayText&gt;Kemper and Schwerdtfeger (2009)&lt;/DisplayText&gt;&lt;record&gt;&lt;rec-number&gt;590&lt;/rec-number&gt;&lt;foreign-keys&gt;&lt;key app="EN" db-id="zfs59fdt2tdtzyeetflxras8dwexfdrer2v9"&gt;590&lt;/key&gt;&lt;/foreign-keys&gt;&lt;ref-type name="Journal Article"&gt;17&lt;/ref-type&gt;&lt;contributors&gt;&lt;authors&gt;&lt;author&gt;Christoph J. Kemper&lt;/author&gt;&lt;author&gt;Andreas Schwerdtfeger &lt;/author&gt;&lt;/authors&gt;&lt;/contributors&gt;&lt;titles&gt;&lt;title&gt;Comparing  indirect methods of digit ratio (2D:4D) measurement&lt;/title&gt;&lt;secondary-title&gt;American Journal of Human Biology&lt;/secondary-title&gt;&lt;/titles&gt;&lt;periodical&gt;&lt;full-title&gt;American Journal of Human Biology&lt;/full-title&gt;&lt;/periodical&gt;&lt;pages&gt;188-191&lt;/pages&gt;&lt;volume&gt;21&lt;/volume&gt;&lt;number&gt;2&lt;/number&gt;&lt;dates&gt;&lt;year&gt;2009&lt;/year&gt;&lt;/dates&gt;&lt;label&gt;Vorsicht: Per Hand eingegeben!&lt;/label&gt;&lt;urls&gt;&lt;/urls&gt;&lt;electronic-resource-num&gt;10.1002/ajhb.20843&lt;/electronic-resource-num&gt;&lt;/record&gt;&lt;/Cite&gt;&lt;/EndNote&gt;</w:instrText>
      </w:r>
      <w:r w:rsidR="006E59B6" w:rsidRPr="007718F9">
        <w:rPr>
          <w:rFonts w:ascii="Times New Roman" w:hAnsi="Times New Roman" w:cs="Times New Roman"/>
          <w:sz w:val="24"/>
          <w:szCs w:val="24"/>
          <w:lang w:val="en-US"/>
        </w:rPr>
        <w:fldChar w:fldCharType="separate"/>
      </w:r>
      <w:hyperlink w:anchor="_ENREF_3" w:tooltip="Kemper, 2009 #590" w:history="1">
        <w:r w:rsidR="00025921" w:rsidRPr="007718F9">
          <w:rPr>
            <w:rFonts w:ascii="Times New Roman" w:hAnsi="Times New Roman" w:cs="Times New Roman"/>
            <w:noProof/>
            <w:sz w:val="24"/>
            <w:szCs w:val="24"/>
            <w:lang w:val="en-US"/>
          </w:rPr>
          <w:t>Kemper and Schwerdtfeger (2009</w:t>
        </w:r>
      </w:hyperlink>
      <w:r w:rsidR="006E59B6" w:rsidRPr="007718F9">
        <w:rPr>
          <w:rFonts w:ascii="Times New Roman" w:hAnsi="Times New Roman" w:cs="Times New Roman"/>
          <w:noProof/>
          <w:sz w:val="24"/>
          <w:szCs w:val="24"/>
          <w:lang w:val="en-US"/>
        </w:rPr>
        <w:t>)</w:t>
      </w:r>
      <w:r w:rsidR="006E59B6" w:rsidRPr="007718F9">
        <w:rPr>
          <w:rFonts w:ascii="Times New Roman" w:hAnsi="Times New Roman" w:cs="Times New Roman"/>
          <w:sz w:val="24"/>
          <w:szCs w:val="24"/>
          <w:lang w:val="en-US"/>
        </w:rPr>
        <w:fldChar w:fldCharType="end"/>
      </w:r>
      <w:r w:rsidR="006E59B6" w:rsidRPr="007718F9">
        <w:rPr>
          <w:rFonts w:ascii="Times New Roman" w:hAnsi="Times New Roman" w:cs="Times New Roman"/>
          <w:sz w:val="24"/>
          <w:szCs w:val="24"/>
          <w:lang w:val="en-US"/>
        </w:rPr>
        <w:t xml:space="preserve">. Also, some methods to assess facial width-to-height-ratio </w:t>
      </w:r>
      <w:r w:rsidR="00025921" w:rsidRPr="007718F9">
        <w:rPr>
          <w:rFonts w:ascii="Times New Roman" w:hAnsi="Times New Roman" w:cs="Times New Roman"/>
          <w:sz w:val="24"/>
          <w:szCs w:val="24"/>
          <w:lang w:val="en-US"/>
        </w:rPr>
        <w:t>(</w:t>
      </w:r>
      <w:proofErr w:type="spellStart"/>
      <w:r w:rsidR="00025921" w:rsidRPr="007718F9">
        <w:rPr>
          <w:rFonts w:ascii="Times New Roman" w:hAnsi="Times New Roman" w:cs="Times New Roman"/>
          <w:sz w:val="24"/>
          <w:szCs w:val="24"/>
          <w:lang w:val="en-US"/>
        </w:rPr>
        <w:t>fWHR</w:t>
      </w:r>
      <w:proofErr w:type="spellEnd"/>
      <w:r w:rsidR="00025921" w:rsidRPr="007718F9">
        <w:rPr>
          <w:rFonts w:ascii="Times New Roman" w:hAnsi="Times New Roman" w:cs="Times New Roman"/>
          <w:sz w:val="24"/>
          <w:szCs w:val="24"/>
          <w:lang w:val="en-US"/>
        </w:rPr>
        <w:t xml:space="preserve">) </w:t>
      </w:r>
      <w:r w:rsidR="006E59B6" w:rsidRPr="007718F9">
        <w:rPr>
          <w:rFonts w:ascii="Times New Roman" w:hAnsi="Times New Roman" w:cs="Times New Roman"/>
          <w:sz w:val="24"/>
          <w:szCs w:val="24"/>
          <w:lang w:val="en-US"/>
        </w:rPr>
        <w:t xml:space="preserve">were used by </w:t>
      </w:r>
      <w:r w:rsidR="006E59B6" w:rsidRPr="007718F9">
        <w:rPr>
          <w:rFonts w:ascii="Times New Roman" w:hAnsi="Times New Roman" w:cs="Times New Roman"/>
          <w:sz w:val="24"/>
          <w:szCs w:val="24"/>
          <w:lang w:val="en-US"/>
        </w:rPr>
        <w:fldChar w:fldCharType="begin"/>
      </w:r>
      <w:r w:rsidR="006E59B6" w:rsidRPr="007718F9">
        <w:rPr>
          <w:rFonts w:ascii="Times New Roman" w:hAnsi="Times New Roman" w:cs="Times New Roman"/>
          <w:sz w:val="24"/>
          <w:szCs w:val="24"/>
          <w:lang w:val="en-US"/>
        </w:rPr>
        <w:instrText xml:space="preserve"> ADDIN EN.CITE &lt;EndNote&gt;&lt;Cite AuthorYear="1"&gt;&lt;Author&gt;Kramer&lt;/Author&gt;&lt;Year&gt;2012&lt;/Year&gt;&lt;RecNum&gt;435&lt;/RecNum&gt;&lt;DisplayText&gt;Kramer, Jones, and Ward (2012)&lt;/DisplayText&gt;&lt;record&gt;&lt;rec-number&gt;435&lt;/rec-number&gt;&lt;foreign-keys&gt;&lt;key app="EN" db-id="zfs59fdt2tdtzyeetflxras8dwexfdrer2v9"&gt;435&lt;/key&gt;&lt;/foreign-keys&gt;&lt;ref-type name="Journal Article"&gt;17&lt;/ref-type&gt;&lt;contributors&gt;&lt;authors&gt;&lt;author&gt;Kramer, Robin S. S.&lt;/author&gt;&lt;author&gt;Jones, Alex L.&lt;/author&gt;&lt;author&gt;Ward, Robert&lt;/author&gt;&lt;/authors&gt;&lt;/contributors&gt;&lt;titles&gt;&lt;title&gt;A lack of sexual dimorphism in width-to-height ratio in white European faces using 2D photographs, 3D scans, and anthropometry&lt;/title&gt;&lt;secondary-title&gt;PLoS ONE&lt;/secondary-title&gt;&lt;/titles&gt;&lt;periodical&gt;&lt;full-title&gt;PLoS ONE&lt;/full-title&gt;&lt;/periodical&gt;&lt;pages&gt;e42705&lt;/pages&gt;&lt;volume&gt;7&lt;/volume&gt;&lt;number&gt;8&lt;/number&gt;&lt;dates&gt;&lt;year&gt;2012&lt;/year&gt;&lt;/dates&gt;&lt;publisher&gt;Public Library of Science&lt;/publisher&gt;&lt;urls&gt;&lt;related-urls&gt;&lt;url&gt;http://dx.doi.org/10.1371%2Fjournal.pone.0042705&lt;/url&gt;&lt;/related-urls&gt;&lt;/urls&gt;&lt;electronic-resource-num&gt;10.1371/journal.pone.0042705&lt;/electronic-resource-num&gt;&lt;/record&gt;&lt;/Cite&gt;&lt;/EndNote&gt;</w:instrText>
      </w:r>
      <w:r w:rsidR="006E59B6" w:rsidRPr="007718F9">
        <w:rPr>
          <w:rFonts w:ascii="Times New Roman" w:hAnsi="Times New Roman" w:cs="Times New Roman"/>
          <w:sz w:val="24"/>
          <w:szCs w:val="24"/>
          <w:lang w:val="en-US"/>
        </w:rPr>
        <w:fldChar w:fldCharType="separate"/>
      </w:r>
      <w:hyperlink w:anchor="_ENREF_5" w:tooltip="Kramer, 2012 #435" w:history="1">
        <w:r w:rsidR="00025921" w:rsidRPr="007718F9">
          <w:rPr>
            <w:rFonts w:ascii="Times New Roman" w:hAnsi="Times New Roman" w:cs="Times New Roman"/>
            <w:noProof/>
            <w:sz w:val="24"/>
            <w:szCs w:val="24"/>
            <w:lang w:val="en-US"/>
          </w:rPr>
          <w:t>Kramer, Jones, and Ward (2012</w:t>
        </w:r>
      </w:hyperlink>
      <w:r w:rsidR="006E59B6" w:rsidRPr="007718F9">
        <w:rPr>
          <w:rFonts w:ascii="Times New Roman" w:hAnsi="Times New Roman" w:cs="Times New Roman"/>
          <w:noProof/>
          <w:sz w:val="24"/>
          <w:szCs w:val="24"/>
          <w:lang w:val="en-US"/>
        </w:rPr>
        <w:t>)</w:t>
      </w:r>
      <w:r w:rsidR="006E59B6" w:rsidRPr="007718F9">
        <w:rPr>
          <w:rFonts w:ascii="Times New Roman" w:hAnsi="Times New Roman" w:cs="Times New Roman"/>
          <w:sz w:val="24"/>
          <w:szCs w:val="24"/>
          <w:lang w:val="en-US"/>
        </w:rPr>
        <w:fldChar w:fldCharType="end"/>
      </w:r>
      <w:r w:rsidR="006E59B6" w:rsidRPr="007718F9">
        <w:rPr>
          <w:rFonts w:ascii="Times New Roman" w:hAnsi="Times New Roman" w:cs="Times New Roman"/>
          <w:sz w:val="24"/>
          <w:szCs w:val="24"/>
          <w:lang w:val="en-US"/>
        </w:rPr>
        <w:t xml:space="preserve">. The genuine benefit of the </w:t>
      </w:r>
      <w:r w:rsidR="00025921" w:rsidRPr="007718F9">
        <w:rPr>
          <w:rFonts w:ascii="Times New Roman" w:hAnsi="Times New Roman" w:cs="Times New Roman"/>
          <w:sz w:val="24"/>
          <w:szCs w:val="24"/>
          <w:lang w:val="en-US"/>
        </w:rPr>
        <w:t>Face/Palm Measuring Tool</w:t>
      </w:r>
      <w:r w:rsidR="006E59B6" w:rsidRPr="007718F9">
        <w:rPr>
          <w:rFonts w:ascii="Times New Roman" w:hAnsi="Times New Roman" w:cs="Times New Roman"/>
          <w:sz w:val="24"/>
          <w:szCs w:val="24"/>
          <w:lang w:val="en-US"/>
        </w:rPr>
        <w:t xml:space="preserve"> is its all-in-one solution, providing you with pre-programmed measurement points taken from facial-masculinity </w:t>
      </w:r>
      <w:r w:rsidR="006E59B6" w:rsidRPr="007718F9">
        <w:rPr>
          <w:rFonts w:ascii="Times New Roman" w:hAnsi="Times New Roman" w:cs="Times New Roman"/>
          <w:sz w:val="24"/>
          <w:szCs w:val="24"/>
          <w:lang w:val="en-US"/>
        </w:rPr>
        <w:fldChar w:fldCharType="begin">
          <w:fldData xml:space="preserve">PEVuZE5vdGU+PENpdGU+PEF1dGhvcj5BcGljZWxsYTwvQXV0aG9yPjxZZWFyPjIwMDg8L1llYXI+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=
</w:fldData>
        </w:fldChar>
      </w:r>
      <w:r w:rsidR="006E59B6" w:rsidRPr="007718F9">
        <w:rPr>
          <w:rFonts w:ascii="Times New Roman" w:hAnsi="Times New Roman" w:cs="Times New Roman"/>
          <w:sz w:val="24"/>
          <w:szCs w:val="24"/>
          <w:lang w:val="en-US"/>
        </w:rPr>
        <w:instrText xml:space="preserve"> ADDIN EN.CITE </w:instrText>
      </w:r>
      <w:r w:rsidR="006E59B6" w:rsidRPr="007718F9">
        <w:rPr>
          <w:rFonts w:ascii="Times New Roman" w:hAnsi="Times New Roman" w:cs="Times New Roman"/>
          <w:sz w:val="24"/>
          <w:szCs w:val="24"/>
          <w:lang w:val="en-US"/>
        </w:rPr>
        <w:fldChar w:fldCharType="begin">
          <w:fldData xml:space="preserve">PEVuZE5vdGU+PENpdGU+PEF1dGhvcj5BcGljZWxsYTwvQXV0aG9yPjxZZWFyPjIwMDg8L1llYXI+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=
</w:fldData>
        </w:fldChar>
      </w:r>
      <w:r w:rsidR="006E59B6" w:rsidRPr="007718F9">
        <w:rPr>
          <w:rFonts w:ascii="Times New Roman" w:hAnsi="Times New Roman" w:cs="Times New Roman"/>
          <w:sz w:val="24"/>
          <w:szCs w:val="24"/>
          <w:lang w:val="en-US"/>
        </w:rPr>
        <w:instrText xml:space="preserve"> ADDIN EN.CITE.DATA </w:instrText>
      </w:r>
      <w:r w:rsidR="006E59B6" w:rsidRPr="007718F9">
        <w:rPr>
          <w:rFonts w:ascii="Times New Roman" w:hAnsi="Times New Roman" w:cs="Times New Roman"/>
          <w:sz w:val="24"/>
          <w:szCs w:val="24"/>
          <w:lang w:val="en-US"/>
        </w:rPr>
      </w:r>
      <w:r w:rsidR="006E59B6" w:rsidRPr="007718F9">
        <w:rPr>
          <w:rFonts w:ascii="Times New Roman" w:hAnsi="Times New Roman" w:cs="Times New Roman"/>
          <w:sz w:val="24"/>
          <w:szCs w:val="24"/>
          <w:lang w:val="en-US"/>
        </w:rPr>
        <w:fldChar w:fldCharType="end"/>
      </w:r>
      <w:r w:rsidR="006E59B6" w:rsidRPr="007718F9">
        <w:rPr>
          <w:rFonts w:ascii="Times New Roman" w:hAnsi="Times New Roman" w:cs="Times New Roman"/>
          <w:sz w:val="24"/>
          <w:szCs w:val="24"/>
          <w:lang w:val="en-US"/>
        </w:rPr>
      </w:r>
      <w:r w:rsidR="006E59B6" w:rsidRPr="007718F9">
        <w:rPr>
          <w:rFonts w:ascii="Times New Roman" w:hAnsi="Times New Roman" w:cs="Times New Roman"/>
          <w:sz w:val="24"/>
          <w:szCs w:val="24"/>
          <w:lang w:val="en-US"/>
        </w:rPr>
        <w:fldChar w:fldCharType="separate"/>
      </w:r>
      <w:r w:rsidR="006E59B6" w:rsidRPr="007718F9">
        <w:rPr>
          <w:rFonts w:ascii="Times New Roman" w:hAnsi="Times New Roman" w:cs="Times New Roman"/>
          <w:noProof/>
          <w:sz w:val="24"/>
          <w:szCs w:val="24"/>
          <w:lang w:val="en-US"/>
        </w:rPr>
        <w:t>(</w:t>
      </w:r>
      <w:hyperlink w:anchor="_ENREF_1" w:tooltip="Apicella, 2008 #642" w:history="1">
        <w:r w:rsidR="00025921" w:rsidRPr="007718F9">
          <w:rPr>
            <w:rFonts w:ascii="Times New Roman" w:hAnsi="Times New Roman" w:cs="Times New Roman"/>
            <w:noProof/>
            <w:sz w:val="24"/>
            <w:szCs w:val="24"/>
            <w:lang w:val="en-US"/>
          </w:rPr>
          <w:t>Apicella et al., 2008</w:t>
        </w:r>
      </w:hyperlink>
      <w:r w:rsidR="006E59B6" w:rsidRPr="007718F9">
        <w:rPr>
          <w:rFonts w:ascii="Times New Roman" w:hAnsi="Times New Roman" w:cs="Times New Roman"/>
          <w:noProof/>
          <w:sz w:val="24"/>
          <w:szCs w:val="24"/>
          <w:lang w:val="en-US"/>
        </w:rPr>
        <w:t xml:space="preserve">; </w:t>
      </w:r>
      <w:hyperlink w:anchor="_ENREF_6" w:tooltip="Penton-Voak, 2001 #431" w:history="1">
        <w:r w:rsidR="00025921" w:rsidRPr="007718F9">
          <w:rPr>
            <w:rFonts w:ascii="Times New Roman" w:hAnsi="Times New Roman" w:cs="Times New Roman"/>
            <w:noProof/>
            <w:sz w:val="24"/>
            <w:szCs w:val="24"/>
            <w:lang w:val="en-US"/>
          </w:rPr>
          <w:t>Penton-Voak et al., 2001</w:t>
        </w:r>
      </w:hyperlink>
      <w:r w:rsidR="006E59B6" w:rsidRPr="007718F9">
        <w:rPr>
          <w:rFonts w:ascii="Times New Roman" w:hAnsi="Times New Roman" w:cs="Times New Roman"/>
          <w:noProof/>
          <w:sz w:val="24"/>
          <w:szCs w:val="24"/>
          <w:lang w:val="en-US"/>
        </w:rPr>
        <w:t xml:space="preserve">; </w:t>
      </w:r>
      <w:hyperlink w:anchor="_ENREF_7" w:tooltip="Pound, 2009 #430" w:history="1">
        <w:r w:rsidR="00025921" w:rsidRPr="007718F9">
          <w:rPr>
            <w:rFonts w:ascii="Times New Roman" w:hAnsi="Times New Roman" w:cs="Times New Roman"/>
            <w:noProof/>
            <w:sz w:val="24"/>
            <w:szCs w:val="24"/>
            <w:lang w:val="en-US"/>
          </w:rPr>
          <w:t>Pound, Penton-Voak, &amp; Surridge, 2009</w:t>
        </w:r>
      </w:hyperlink>
      <w:r w:rsidR="006E59B6" w:rsidRPr="007718F9">
        <w:rPr>
          <w:rFonts w:ascii="Times New Roman" w:hAnsi="Times New Roman" w:cs="Times New Roman"/>
          <w:noProof/>
          <w:sz w:val="24"/>
          <w:szCs w:val="24"/>
          <w:lang w:val="en-US"/>
        </w:rPr>
        <w:t>)</w:t>
      </w:r>
      <w:r w:rsidR="006E59B6" w:rsidRPr="007718F9">
        <w:rPr>
          <w:rFonts w:ascii="Times New Roman" w:hAnsi="Times New Roman" w:cs="Times New Roman"/>
          <w:sz w:val="24"/>
          <w:szCs w:val="24"/>
          <w:lang w:val="en-US"/>
        </w:rPr>
        <w:fldChar w:fldCharType="end"/>
      </w:r>
      <w:r w:rsidR="006E59B6" w:rsidRPr="007718F9">
        <w:rPr>
          <w:rFonts w:ascii="Times New Roman" w:hAnsi="Times New Roman" w:cs="Times New Roman"/>
          <w:sz w:val="24"/>
          <w:szCs w:val="24"/>
          <w:lang w:val="en-US"/>
        </w:rPr>
        <w:t xml:space="preserve">, </w:t>
      </w:r>
      <w:r w:rsidR="00025921" w:rsidRPr="007718F9">
        <w:rPr>
          <w:rFonts w:ascii="Times New Roman" w:hAnsi="Times New Roman" w:cs="Times New Roman"/>
          <w:sz w:val="24"/>
          <w:szCs w:val="24"/>
          <w:lang w:val="en-US"/>
        </w:rPr>
        <w:t xml:space="preserve">different </w:t>
      </w:r>
      <w:proofErr w:type="spellStart"/>
      <w:r w:rsidR="006E59B6" w:rsidRPr="007718F9">
        <w:rPr>
          <w:rFonts w:ascii="Times New Roman" w:hAnsi="Times New Roman" w:cs="Times New Roman"/>
          <w:sz w:val="24"/>
          <w:szCs w:val="24"/>
          <w:lang w:val="en-US"/>
        </w:rPr>
        <w:t>fWHR</w:t>
      </w:r>
      <w:proofErr w:type="spellEnd"/>
      <w:r w:rsidR="00025921" w:rsidRPr="007718F9">
        <w:rPr>
          <w:rFonts w:ascii="Times New Roman" w:hAnsi="Times New Roman" w:cs="Times New Roman"/>
          <w:sz w:val="24"/>
          <w:szCs w:val="24"/>
          <w:lang w:val="en-US"/>
        </w:rPr>
        <w:t xml:space="preserve"> approximations</w:t>
      </w:r>
      <w:r w:rsidR="006E59B6" w:rsidRPr="007718F9">
        <w:rPr>
          <w:rFonts w:ascii="Times New Roman" w:hAnsi="Times New Roman" w:cs="Times New Roman"/>
          <w:sz w:val="24"/>
          <w:szCs w:val="24"/>
          <w:lang w:val="en-US"/>
        </w:rPr>
        <w:t xml:space="preserve"> </w:t>
      </w:r>
      <w:r w:rsidR="00025921" w:rsidRPr="007718F9">
        <w:rPr>
          <w:rFonts w:ascii="Times New Roman" w:hAnsi="Times New Roman" w:cs="Times New Roman"/>
          <w:sz w:val="24"/>
          <w:szCs w:val="24"/>
          <w:lang w:val="en-US"/>
        </w:rPr>
        <w:fldChar w:fldCharType="begin"/>
      </w:r>
      <w:r w:rsidR="00025921" w:rsidRPr="007718F9">
        <w:rPr>
          <w:rFonts w:ascii="Times New Roman" w:hAnsi="Times New Roman" w:cs="Times New Roman"/>
          <w:sz w:val="24"/>
          <w:szCs w:val="24"/>
          <w:lang w:val="en-US"/>
        </w:rPr>
        <w:instrText xml:space="preserve"> ADDIN EN.CITE &lt;EndNote&gt;&lt;Cite&gt;&lt;Author&gt;Janson&lt;/Author&gt;&lt;Year&gt;2017&lt;/Year&gt;&lt;RecNum&gt;610&lt;/RecNum&gt;&lt;Prefix&gt;see &lt;/Prefix&gt;&lt;Suffix&gt;`, for a study reporting intercorrelations of brow`, nasion`, and lid approximations&lt;/Suffix&gt;&lt;DisplayText&gt;(see Janson et al., 2017, for a study reporting intercorrelations of brow, nasion, and lid approximations)&lt;/DisplayText&gt;&lt;record&gt;&lt;rec-number&gt;610&lt;/rec-number&gt;&lt;foreign-keys&gt;&lt;key app="EN" db-id="zfs59fdt2tdtzyeetflxras8dwexfdrer2v9"&gt;610&lt;/key&gt;&lt;/foreign-keys&gt;&lt;ref-type name="Journal Article"&gt;17&lt;/ref-type&gt;&lt;contributors&gt;&lt;authors&gt;&lt;author&gt;Kevin T. Janson&lt;/author&gt;&lt;author&gt;Kira Bleck&lt;/author&gt;&lt;author&gt;Julia Fenkl&lt;/author&gt;&lt;author&gt;Lea T. Riegl&lt;/author&gt;&lt;author&gt;Franziska Jägel&lt;/author&gt;&lt;author&gt;Martin G. Köllner&lt;/author&gt;&lt;/authors&gt;&lt;/contributors&gt;&lt;titles&gt;&lt;title&gt;Inhibited power motivation is associated with the facial width-to-height ratio in females&lt;/title&gt;&lt;secondary-title&gt;Adaptive Human Behavior and Physiology&lt;/secondary-title&gt;&lt;/titles&gt;&lt;periodical&gt;&lt;full-title&gt;Adaptive Human Behavior and Physiology&lt;/full-title&gt;&lt;/periodical&gt;&lt;dates&gt;&lt;year&gt;2017&lt;/year&gt;&lt;/dates&gt;&lt;urls&gt;&lt;/urls&gt;&lt;electronic-resource-num&gt;10.1007/s40750-017-0075-y&lt;/electronic-resource-num&gt;&lt;/record&gt;&lt;/Cite&gt;&lt;/EndNote&gt;</w:instrText>
      </w:r>
      <w:r w:rsidR="00025921" w:rsidRPr="007718F9">
        <w:rPr>
          <w:rFonts w:ascii="Times New Roman" w:hAnsi="Times New Roman" w:cs="Times New Roman"/>
          <w:sz w:val="24"/>
          <w:szCs w:val="24"/>
          <w:lang w:val="en-US"/>
        </w:rPr>
        <w:fldChar w:fldCharType="separate"/>
      </w:r>
      <w:r w:rsidR="00025921" w:rsidRPr="007718F9">
        <w:rPr>
          <w:rFonts w:ascii="Times New Roman" w:hAnsi="Times New Roman" w:cs="Times New Roman"/>
          <w:noProof/>
          <w:sz w:val="24"/>
          <w:szCs w:val="24"/>
          <w:lang w:val="en-US"/>
        </w:rPr>
        <w:t>(</w:t>
      </w:r>
      <w:hyperlink w:anchor="_ENREF_2" w:tooltip="Janson, 2017 #610" w:history="1">
        <w:r w:rsidR="00025921" w:rsidRPr="007718F9">
          <w:rPr>
            <w:rFonts w:ascii="Times New Roman" w:hAnsi="Times New Roman" w:cs="Times New Roman"/>
            <w:noProof/>
            <w:sz w:val="24"/>
            <w:szCs w:val="24"/>
            <w:lang w:val="en-US"/>
          </w:rPr>
          <w:t>see Janson et al., 2017, for a study reporting intercorrelations of brow, nasion, and lid approximations</w:t>
        </w:r>
      </w:hyperlink>
      <w:r w:rsidR="00025921" w:rsidRPr="007718F9">
        <w:rPr>
          <w:rFonts w:ascii="Times New Roman" w:hAnsi="Times New Roman" w:cs="Times New Roman"/>
          <w:noProof/>
          <w:sz w:val="24"/>
          <w:szCs w:val="24"/>
          <w:lang w:val="en-US"/>
        </w:rPr>
        <w:t>)</w:t>
      </w:r>
      <w:r w:rsidR="00025921" w:rsidRPr="007718F9">
        <w:rPr>
          <w:rFonts w:ascii="Times New Roman" w:hAnsi="Times New Roman" w:cs="Times New Roman"/>
          <w:sz w:val="24"/>
          <w:szCs w:val="24"/>
          <w:lang w:val="en-US"/>
        </w:rPr>
        <w:fldChar w:fldCharType="end"/>
      </w:r>
      <w:r w:rsidR="00B83AD2" w:rsidRPr="007718F9">
        <w:rPr>
          <w:rFonts w:ascii="Times New Roman" w:hAnsi="Times New Roman" w:cs="Times New Roman"/>
          <w:sz w:val="24"/>
          <w:szCs w:val="24"/>
          <w:lang w:val="en-US"/>
        </w:rPr>
        <w:t>, or classical anthropometric</w:t>
      </w:r>
      <w:r w:rsidR="006E59B6" w:rsidRPr="007718F9">
        <w:rPr>
          <w:rFonts w:ascii="Times New Roman" w:hAnsi="Times New Roman" w:cs="Times New Roman"/>
          <w:sz w:val="24"/>
          <w:szCs w:val="24"/>
          <w:lang w:val="en-US"/>
        </w:rPr>
        <w:t xml:space="preserve"> approaches</w:t>
      </w:r>
      <w:r w:rsidR="00B83AD2" w:rsidRPr="007718F9">
        <w:rPr>
          <w:rFonts w:ascii="Times New Roman" w:hAnsi="Times New Roman" w:cs="Times New Roman"/>
          <w:sz w:val="24"/>
          <w:szCs w:val="24"/>
          <w:lang w:val="en-US"/>
        </w:rPr>
        <w:t xml:space="preserve"> </w:t>
      </w:r>
      <w:r w:rsidR="00B83AD2" w:rsidRPr="007718F9">
        <w:rPr>
          <w:rFonts w:ascii="Times New Roman" w:hAnsi="Times New Roman" w:cs="Times New Roman"/>
          <w:sz w:val="24"/>
          <w:szCs w:val="24"/>
          <w:lang w:val="en-US"/>
        </w:rPr>
        <w:t>(</w:t>
      </w:r>
      <w:proofErr w:type="spellStart"/>
      <w:r w:rsidR="00B83AD2" w:rsidRPr="007718F9">
        <w:rPr>
          <w:rFonts w:ascii="Times New Roman" w:hAnsi="Times New Roman" w:cs="Times New Roman"/>
          <w:sz w:val="24"/>
          <w:szCs w:val="24"/>
          <w:highlight w:val="yellow"/>
          <w:lang w:val="en-US"/>
        </w:rPr>
        <w:t>Farkas</w:t>
      </w:r>
      <w:proofErr w:type="spellEnd"/>
      <w:r w:rsidR="00B83AD2" w:rsidRPr="007718F9">
        <w:rPr>
          <w:rFonts w:ascii="Times New Roman" w:hAnsi="Times New Roman" w:cs="Times New Roman"/>
          <w:sz w:val="24"/>
          <w:szCs w:val="24"/>
          <w:highlight w:val="yellow"/>
          <w:lang w:val="en-US"/>
        </w:rPr>
        <w:t>…</w:t>
      </w:r>
      <w:r w:rsidR="00B83AD2" w:rsidRPr="007718F9">
        <w:rPr>
          <w:rFonts w:ascii="Times New Roman" w:hAnsi="Times New Roman" w:cs="Times New Roman"/>
          <w:sz w:val="24"/>
          <w:szCs w:val="24"/>
          <w:lang w:val="en-US"/>
        </w:rPr>
        <w:t>)</w:t>
      </w:r>
      <w:r w:rsidR="006E59B6" w:rsidRPr="007718F9">
        <w:rPr>
          <w:rFonts w:ascii="Times New Roman" w:hAnsi="Times New Roman" w:cs="Times New Roman"/>
          <w:sz w:val="24"/>
          <w:szCs w:val="24"/>
          <w:lang w:val="en-US"/>
        </w:rPr>
        <w:t>.</w:t>
      </w:r>
    </w:p>
    <w:p w:rsidR="00B717D2" w:rsidRPr="007718F9" w:rsidRDefault="00B717D2"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If you are involved or interested in getting involved in implicit motive research, the chapter by </w:t>
      </w:r>
      <w:r w:rsidR="002E4B3B" w:rsidRPr="007718F9">
        <w:rPr>
          <w:rFonts w:ascii="Times New Roman" w:hAnsi="Times New Roman" w:cs="Times New Roman"/>
          <w:sz w:val="24"/>
          <w:szCs w:val="24"/>
          <w:lang w:val="en-US"/>
        </w:rPr>
        <w:fldChar w:fldCharType="begin"/>
      </w:r>
      <w:r w:rsidR="00025921" w:rsidRPr="007718F9">
        <w:rPr>
          <w:rFonts w:ascii="Times New Roman" w:hAnsi="Times New Roman" w:cs="Times New Roman"/>
          <w:sz w:val="24"/>
          <w:szCs w:val="24"/>
          <w:lang w:val="en-US"/>
        </w:rPr>
        <w:instrText xml:space="preserve"> ADDIN EN.CITE &lt;EndNote&gt;&lt;Cite AuthorYear="1"&gt;&lt;Author&gt;Köllner&lt;/Author&gt;&lt;Year&gt;submitted&lt;/Year&gt;&lt;RecNum&gt;636&lt;/RecNum&gt;&lt;DisplayText&gt;Köllner, Janson, and Bleck (submitted)&lt;/DisplayText&gt;&lt;record&gt;&lt;rec-number&gt;636&lt;/rec-number&gt;&lt;foreign-keys&gt;&lt;key app="EN" db-id="zfs59fdt2tdtzyeetflxras8dwexfdrer2v9"&gt;636&lt;/key&gt;&lt;/foreign-keys&gt;&lt;ref-type name="Book Section"&gt;5&lt;/ref-type&gt;&lt;contributors&gt;&lt;authors&gt;&lt;author&gt;Martin G. Köllner&lt;/author&gt;&lt;author&gt;Kevin T. Janson&lt;/author&gt;&lt;author&gt;Kira Bleck&lt;/author&gt;&lt;/authors&gt;&lt;secondary-authors&gt;&lt;author&gt;Oliver C. Schultheiss&lt;/author&gt;&lt;author&gt;Pranjal H. Mehta&lt;/author&gt;&lt;/secondary-authors&gt;&lt;/contributors&gt;&lt;titles&gt;&lt;title&gt;The sociobiological development of implicit motives: Organizational hormone effects as a biological basis preceding socialization experiences&lt;/title&gt;&lt;secondary-title&gt;International Handbook of Social Neuroendocrinology&lt;/secondary-title&gt;&lt;/titles&gt;&lt;dates&gt;&lt;year&gt;submitted&lt;/year&gt;&lt;/dates&gt;&lt;publisher&gt;Routledge&lt;/publisher&gt;&lt;urls&gt;&lt;/urls&gt;&lt;/record&gt;&lt;/Cite&gt;&lt;/EndNote&gt;</w:instrText>
      </w:r>
      <w:r w:rsidR="002E4B3B" w:rsidRPr="007718F9">
        <w:rPr>
          <w:rFonts w:ascii="Times New Roman" w:hAnsi="Times New Roman" w:cs="Times New Roman"/>
          <w:sz w:val="24"/>
          <w:szCs w:val="24"/>
          <w:lang w:val="en-US"/>
        </w:rPr>
        <w:fldChar w:fldCharType="separate"/>
      </w:r>
      <w:hyperlink w:anchor="_ENREF_4" w:tooltip="Köllner, submitted #636" w:history="1">
        <w:r w:rsidR="00025921" w:rsidRPr="007718F9">
          <w:rPr>
            <w:rFonts w:ascii="Times New Roman" w:hAnsi="Times New Roman" w:cs="Times New Roman"/>
            <w:noProof/>
            <w:sz w:val="24"/>
            <w:szCs w:val="24"/>
            <w:lang w:val="en-US"/>
          </w:rPr>
          <w:t>Köllner, Janson, and Bleck (submitted</w:t>
        </w:r>
      </w:hyperlink>
      <w:r w:rsidR="00025921" w:rsidRPr="007718F9">
        <w:rPr>
          <w:rFonts w:ascii="Times New Roman" w:hAnsi="Times New Roman" w:cs="Times New Roman"/>
          <w:noProof/>
          <w:sz w:val="24"/>
          <w:szCs w:val="24"/>
          <w:lang w:val="en-US"/>
        </w:rPr>
        <w:t>)</w:t>
      </w:r>
      <w:r w:rsidR="002E4B3B" w:rsidRPr="007718F9">
        <w:rPr>
          <w:rFonts w:ascii="Times New Roman" w:hAnsi="Times New Roman" w:cs="Times New Roman"/>
          <w:sz w:val="24"/>
          <w:szCs w:val="24"/>
          <w:lang w:val="en-US"/>
        </w:rPr>
        <w:fldChar w:fldCharType="end"/>
      </w:r>
      <w:r w:rsidR="002E4B3B" w:rsidRPr="007718F9">
        <w:rPr>
          <w:rFonts w:ascii="Times New Roman" w:hAnsi="Times New Roman" w:cs="Times New Roman"/>
          <w:sz w:val="24"/>
          <w:szCs w:val="24"/>
          <w:lang w:val="en-US"/>
        </w:rPr>
        <w:t xml:space="preserve"> is recommended as an overview regarding the intersection of motive and marker research.</w:t>
      </w:r>
    </w:p>
    <w:p w:rsidR="009916E7" w:rsidRPr="007718F9" w:rsidRDefault="009916E7" w:rsidP="007718F9">
      <w:pPr>
        <w:spacing w:line="480" w:lineRule="auto"/>
        <w:contextualSpacing/>
        <w:rPr>
          <w:rFonts w:ascii="Times New Roman" w:hAnsi="Times New Roman" w:cs="Times New Roman"/>
          <w:sz w:val="24"/>
          <w:szCs w:val="24"/>
          <w:lang w:val="en-US"/>
        </w:rPr>
      </w:pPr>
    </w:p>
    <w:p w:rsidR="009916E7" w:rsidRPr="007718F9" w:rsidRDefault="009916E7" w:rsidP="00304FE0">
      <w:pPr>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Other applications</w:t>
      </w:r>
    </w:p>
    <w:p w:rsidR="009916E7" w:rsidRPr="007718F9" w:rsidRDefault="009916E7"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We developed the software to avoid relying on proprietary programs that are not specifically designed and fine-tuned for 2D-morphometry. Thus, we wanted to provide researchers with a free, easy-to-use solution that comes with the most important measurement points regarding hands and faces. However, as the basic structure of the program allows defining new measurement points and any photo or picture can be loaded in the GUI, any kind of 2D-measurement can be carried out with it</w:t>
      </w:r>
      <w:r w:rsidR="004766BD" w:rsidRPr="007718F9">
        <w:rPr>
          <w:rFonts w:ascii="Times New Roman" w:hAnsi="Times New Roman" w:cs="Times New Roman"/>
          <w:sz w:val="24"/>
          <w:szCs w:val="24"/>
          <w:lang w:val="en-US"/>
        </w:rPr>
        <w:t>.</w:t>
      </w:r>
      <w:r w:rsidR="00B83AD2" w:rsidRPr="007718F9">
        <w:rPr>
          <w:rFonts w:ascii="Times New Roman" w:hAnsi="Times New Roman" w:cs="Times New Roman"/>
          <w:sz w:val="24"/>
          <w:szCs w:val="24"/>
          <w:lang w:val="en-US"/>
        </w:rPr>
        <w:t xml:space="preserve"> So feel free to use the software for other purposes and to experiment with new kinds of pictures.</w:t>
      </w:r>
    </w:p>
    <w:p w:rsidR="00B717D2" w:rsidRPr="007718F9" w:rsidRDefault="00B717D2" w:rsidP="007718F9">
      <w:pPr>
        <w:spacing w:line="480" w:lineRule="auto"/>
        <w:contextualSpacing/>
        <w:rPr>
          <w:rFonts w:ascii="Times New Roman" w:hAnsi="Times New Roman" w:cs="Times New Roman"/>
          <w:sz w:val="24"/>
          <w:szCs w:val="24"/>
          <w:lang w:val="en-US"/>
        </w:rPr>
      </w:pPr>
    </w:p>
    <w:p w:rsidR="00304FE0" w:rsidRDefault="00304FE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7015A" w:rsidRPr="007718F9" w:rsidRDefault="00E7015A" w:rsidP="007718F9">
      <w:pPr>
        <w:spacing w:line="480" w:lineRule="auto"/>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When taking photos…</w:t>
      </w:r>
    </w:p>
    <w:p w:rsidR="00E7015A" w:rsidRPr="007718F9" w:rsidRDefault="00E7015A" w:rsidP="007718F9">
      <w:pPr>
        <w:spacing w:line="480" w:lineRule="auto"/>
        <w:contextualSpacing/>
        <w:rPr>
          <w:rFonts w:ascii="Times New Roman" w:hAnsi="Times New Roman" w:cs="Times New Roman"/>
          <w:sz w:val="24"/>
          <w:szCs w:val="24"/>
          <w:lang w:val="en-US"/>
        </w:rPr>
      </w:pPr>
      <w:proofErr w:type="gramStart"/>
      <w:r w:rsidRPr="007718F9">
        <w:rPr>
          <w:rFonts w:ascii="Times New Roman" w:hAnsi="Times New Roman" w:cs="Times New Roman"/>
          <w:sz w:val="24"/>
          <w:szCs w:val="24"/>
          <w:lang w:val="en-US"/>
        </w:rPr>
        <w:t>t</w:t>
      </w:r>
      <w:r w:rsidRPr="007718F9">
        <w:rPr>
          <w:rFonts w:ascii="Times New Roman" w:hAnsi="Times New Roman" w:cs="Times New Roman"/>
          <w:sz w:val="24"/>
          <w:szCs w:val="24"/>
          <w:lang w:val="en-US"/>
        </w:rPr>
        <w:t>here</w:t>
      </w:r>
      <w:proofErr w:type="gramEnd"/>
      <w:r w:rsidRPr="007718F9">
        <w:rPr>
          <w:rFonts w:ascii="Times New Roman" w:hAnsi="Times New Roman" w:cs="Times New Roman"/>
          <w:sz w:val="24"/>
          <w:szCs w:val="24"/>
          <w:lang w:val="en-US"/>
        </w:rPr>
        <w:t xml:space="preserve"> are some </w:t>
      </w:r>
      <w:r w:rsidR="002E5256">
        <w:rPr>
          <w:rFonts w:ascii="Times New Roman" w:hAnsi="Times New Roman" w:cs="Times New Roman"/>
          <w:sz w:val="24"/>
          <w:szCs w:val="24"/>
          <w:lang w:val="en-US"/>
        </w:rPr>
        <w:t xml:space="preserve">avoidable </w:t>
      </w:r>
      <w:r w:rsidRPr="007718F9">
        <w:rPr>
          <w:rFonts w:ascii="Times New Roman" w:hAnsi="Times New Roman" w:cs="Times New Roman"/>
          <w:sz w:val="24"/>
          <w:szCs w:val="24"/>
          <w:lang w:val="en-US"/>
        </w:rPr>
        <w:t>obstacles to valid 2D-measurement of faces.</w:t>
      </w:r>
    </w:p>
    <w:p w:rsidR="00E7015A" w:rsidRPr="007718F9" w:rsidRDefault="00E7015A" w:rsidP="007718F9">
      <w:pPr>
        <w:pStyle w:val="Listenabsatz"/>
        <w:numPr>
          <w:ilvl w:val="0"/>
          <w:numId w:val="3"/>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Glasses: Ask your participants to remove </w:t>
      </w:r>
      <w:r w:rsidR="00C45EBA" w:rsidRPr="007718F9">
        <w:rPr>
          <w:rFonts w:ascii="Times New Roman" w:hAnsi="Times New Roman" w:cs="Times New Roman"/>
          <w:sz w:val="24"/>
          <w:szCs w:val="24"/>
          <w:lang w:val="en-US"/>
        </w:rPr>
        <w:t xml:space="preserve">their </w:t>
      </w:r>
      <w:r w:rsidRPr="007718F9">
        <w:rPr>
          <w:rFonts w:ascii="Times New Roman" w:hAnsi="Times New Roman" w:cs="Times New Roman"/>
          <w:sz w:val="24"/>
          <w:szCs w:val="24"/>
          <w:lang w:val="en-US"/>
        </w:rPr>
        <w:t>glasses, as they may cover important measurement points or add unwanted reflections to the pictures.</w:t>
      </w:r>
    </w:p>
    <w:p w:rsidR="00E7015A" w:rsidRPr="007718F9" w:rsidRDefault="00E7015A" w:rsidP="007718F9">
      <w:pPr>
        <w:pStyle w:val="Listenabsatz"/>
        <w:numPr>
          <w:ilvl w:val="0"/>
          <w:numId w:val="3"/>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Hair: Have some hairclips ready for your participants. If facial features or boundaries are covered by hair, your research assistants are later forced to speculate regarding relevant points or measurement may even be impossible.</w:t>
      </w:r>
    </w:p>
    <w:p w:rsidR="00E7015A" w:rsidRPr="007718F9" w:rsidRDefault="00E7015A" w:rsidP="007718F9">
      <w:pPr>
        <w:pStyle w:val="Listenabsatz"/>
        <w:numPr>
          <w:ilvl w:val="0"/>
          <w:numId w:val="3"/>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Sweat, make-up, piercings…: If feasible, ask your participants to refrain from using make-up prior to showing up at the lab and to remove piercings, earrings, and similar material for the photos. You could also offer your participants single-use towels to reduce</w:t>
      </w:r>
      <w:r w:rsidR="002E5256">
        <w:rPr>
          <w:rFonts w:ascii="Times New Roman" w:hAnsi="Times New Roman" w:cs="Times New Roman"/>
          <w:sz w:val="24"/>
          <w:szCs w:val="24"/>
          <w:lang w:val="en-US"/>
        </w:rPr>
        <w:t xml:space="preserve"> reflections caused by sweating (just as you have germicide and a towel ready to clean the scanner after each measurement in the case of 2D:4D).</w:t>
      </w:r>
    </w:p>
    <w:p w:rsidR="00E7015A" w:rsidRPr="007718F9" w:rsidRDefault="00E7015A" w:rsidP="007718F9">
      <w:pPr>
        <w:pStyle w:val="Listenabsatz"/>
        <w:numPr>
          <w:ilvl w:val="0"/>
          <w:numId w:val="3"/>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Unstandardized photos: Build a standardized array before taking pictures, for example use a Tripod for your camera and mark its position with markings on the floor. The same goes for the chair you have your participants seated in. This way you ensure that the distance between camera and face does not vary extremely between different participants. Ideally, even use a chin rest (but ensure that participants do not press their chin too much</w:t>
      </w:r>
      <w:r w:rsidR="00C45EBA" w:rsidRPr="007718F9">
        <w:rPr>
          <w:rFonts w:ascii="Times New Roman" w:hAnsi="Times New Roman" w:cs="Times New Roman"/>
          <w:sz w:val="24"/>
          <w:szCs w:val="24"/>
          <w:lang w:val="en-US"/>
        </w:rPr>
        <w:t xml:space="preserve"> on it</w:t>
      </w:r>
      <w:r w:rsidRPr="007718F9">
        <w:rPr>
          <w:rFonts w:ascii="Times New Roman" w:hAnsi="Times New Roman" w:cs="Times New Roman"/>
          <w:sz w:val="24"/>
          <w:szCs w:val="24"/>
          <w:lang w:val="en-US"/>
        </w:rPr>
        <w:t>, as this may blur lower facial boundaries).</w:t>
      </w:r>
    </w:p>
    <w:p w:rsidR="00E7015A" w:rsidRPr="007718F9" w:rsidRDefault="00E7015A" w:rsidP="007718F9">
      <w:pPr>
        <w:pStyle w:val="Listenabsatz"/>
        <w:numPr>
          <w:ilvl w:val="0"/>
          <w:numId w:val="3"/>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Background elements or fluctuating light: Ideally, use a </w:t>
      </w:r>
      <w:r w:rsidR="00C45EBA" w:rsidRPr="007718F9">
        <w:rPr>
          <w:rFonts w:ascii="Times New Roman" w:hAnsi="Times New Roman" w:cs="Times New Roman"/>
          <w:sz w:val="24"/>
          <w:szCs w:val="24"/>
          <w:lang w:val="en-US"/>
        </w:rPr>
        <w:t xml:space="preserve">blank blue </w:t>
      </w:r>
      <w:r w:rsidRPr="007718F9">
        <w:rPr>
          <w:rFonts w:ascii="Times New Roman" w:hAnsi="Times New Roman" w:cs="Times New Roman"/>
          <w:sz w:val="24"/>
          <w:szCs w:val="24"/>
          <w:lang w:val="en-US"/>
        </w:rPr>
        <w:t xml:space="preserve">screen </w:t>
      </w:r>
      <w:r w:rsidR="00C45EBA" w:rsidRPr="007718F9">
        <w:rPr>
          <w:rFonts w:ascii="Times New Roman" w:hAnsi="Times New Roman" w:cs="Times New Roman"/>
          <w:sz w:val="24"/>
          <w:szCs w:val="24"/>
          <w:lang w:val="en-US"/>
        </w:rPr>
        <w:t xml:space="preserve">as background and </w:t>
      </w:r>
      <w:r w:rsidRPr="007718F9">
        <w:rPr>
          <w:rFonts w:ascii="Times New Roman" w:hAnsi="Times New Roman" w:cs="Times New Roman"/>
          <w:sz w:val="24"/>
          <w:szCs w:val="24"/>
          <w:lang w:val="en-US"/>
        </w:rPr>
        <w:t>a room that does not depend too much on fluctuating available light. This may change illumination of the photos or</w:t>
      </w:r>
      <w:r w:rsidR="00C45EBA" w:rsidRPr="007718F9">
        <w:rPr>
          <w:rFonts w:ascii="Times New Roman" w:hAnsi="Times New Roman" w:cs="Times New Roman"/>
          <w:sz w:val="24"/>
          <w:szCs w:val="24"/>
          <w:lang w:val="en-US"/>
        </w:rPr>
        <w:t xml:space="preserve"> even cause uneven illumination</w:t>
      </w:r>
      <w:r w:rsidRPr="007718F9">
        <w:rPr>
          <w:rFonts w:ascii="Times New Roman" w:hAnsi="Times New Roman" w:cs="Times New Roman"/>
          <w:sz w:val="24"/>
          <w:szCs w:val="24"/>
          <w:lang w:val="en-US"/>
        </w:rPr>
        <w:t xml:space="preserve"> if one side of the face is turned towards the window.</w:t>
      </w:r>
    </w:p>
    <w:p w:rsidR="000A09C9" w:rsidRPr="00304FE0" w:rsidRDefault="00E7015A" w:rsidP="007718F9">
      <w:pPr>
        <w:pStyle w:val="Listenabsatz"/>
        <w:numPr>
          <w:ilvl w:val="0"/>
          <w:numId w:val="3"/>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Issues with the camera: Use the same camera and the same resolution (HD, as high as possible) for all participants. Take actual photos and do not reuse material you have obtained from screenshots out of video recordings.</w:t>
      </w:r>
    </w:p>
    <w:p w:rsidR="000A09C9" w:rsidRPr="007718F9" w:rsidRDefault="000A09C9" w:rsidP="007718F9">
      <w:pPr>
        <w:spacing w:line="480" w:lineRule="auto"/>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Tips for documentation and data handling</w:t>
      </w:r>
    </w:p>
    <w:p w:rsidR="0055745F" w:rsidRPr="007718F9" w:rsidRDefault="0055745F"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If you have taken scans or photos, please…</w:t>
      </w:r>
    </w:p>
    <w:p w:rsidR="0055745F" w:rsidRPr="007718F9" w:rsidRDefault="00E7015A" w:rsidP="007718F9">
      <w:pPr>
        <w:pStyle w:val="Listenabsatz"/>
        <w:numPr>
          <w:ilvl w:val="0"/>
          <w:numId w:val="4"/>
        </w:numPr>
        <w:spacing w:line="480" w:lineRule="auto"/>
        <w:rPr>
          <w:rFonts w:ascii="Times New Roman" w:hAnsi="Times New Roman" w:cs="Times New Roman"/>
          <w:sz w:val="24"/>
          <w:szCs w:val="24"/>
          <w:lang w:val="en-US"/>
        </w:rPr>
      </w:pPr>
      <w:proofErr w:type="gramStart"/>
      <w:r w:rsidRPr="007718F9">
        <w:rPr>
          <w:rFonts w:ascii="Times New Roman" w:hAnsi="Times New Roman" w:cs="Times New Roman"/>
          <w:sz w:val="24"/>
          <w:szCs w:val="24"/>
          <w:lang w:val="en-US"/>
        </w:rPr>
        <w:t>a</w:t>
      </w:r>
      <w:r w:rsidR="0055745F" w:rsidRPr="007718F9">
        <w:rPr>
          <w:rFonts w:ascii="Times New Roman" w:hAnsi="Times New Roman" w:cs="Times New Roman"/>
          <w:sz w:val="24"/>
          <w:szCs w:val="24"/>
          <w:lang w:val="en-US"/>
        </w:rPr>
        <w:t>lways</w:t>
      </w:r>
      <w:proofErr w:type="gramEnd"/>
      <w:r w:rsidR="0055745F" w:rsidRPr="007718F9">
        <w:rPr>
          <w:rFonts w:ascii="Times New Roman" w:hAnsi="Times New Roman" w:cs="Times New Roman"/>
          <w:sz w:val="24"/>
          <w:szCs w:val="24"/>
          <w:lang w:val="en-US"/>
        </w:rPr>
        <w:t xml:space="preserve"> keep at least one backup</w:t>
      </w:r>
      <w:r w:rsidRPr="007718F9">
        <w:rPr>
          <w:rFonts w:ascii="Times New Roman" w:hAnsi="Times New Roman" w:cs="Times New Roman"/>
          <w:sz w:val="24"/>
          <w:szCs w:val="24"/>
          <w:lang w:val="en-US"/>
        </w:rPr>
        <w:t xml:space="preserve"> of your material</w:t>
      </w:r>
      <w:r w:rsidR="0055745F" w:rsidRPr="007718F9">
        <w:rPr>
          <w:rFonts w:ascii="Times New Roman" w:hAnsi="Times New Roman" w:cs="Times New Roman"/>
          <w:sz w:val="24"/>
          <w:szCs w:val="24"/>
          <w:lang w:val="en-US"/>
        </w:rPr>
        <w:t xml:space="preserve"> that is stored on at least two computers in different locations</w:t>
      </w:r>
      <w:r w:rsidRPr="007718F9">
        <w:rPr>
          <w:rFonts w:ascii="Times New Roman" w:hAnsi="Times New Roman" w:cs="Times New Roman"/>
          <w:sz w:val="24"/>
          <w:szCs w:val="24"/>
          <w:lang w:val="en-US"/>
        </w:rPr>
        <w:t>. This copy should never be used or modified by you or your research assistants.</w:t>
      </w:r>
    </w:p>
    <w:p w:rsidR="00E7015A" w:rsidRPr="007718F9" w:rsidRDefault="00E7015A" w:rsidP="007718F9">
      <w:pPr>
        <w:pStyle w:val="Listenabsatz"/>
        <w:numPr>
          <w:ilvl w:val="0"/>
          <w:numId w:val="4"/>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lastRenderedPageBreak/>
        <w:t>Save all measurements as session</w:t>
      </w:r>
      <w:r w:rsidR="007718F9" w:rsidRPr="007718F9">
        <w:rPr>
          <w:rFonts w:ascii="Times New Roman" w:hAnsi="Times New Roman" w:cs="Times New Roman"/>
          <w:sz w:val="24"/>
          <w:szCs w:val="24"/>
          <w:lang w:val="en-US"/>
        </w:rPr>
        <w:t>s</w:t>
      </w:r>
      <w:r w:rsidRPr="007718F9">
        <w:rPr>
          <w:rFonts w:ascii="Times New Roman" w:hAnsi="Times New Roman" w:cs="Times New Roman"/>
          <w:sz w:val="24"/>
          <w:szCs w:val="24"/>
          <w:lang w:val="en-US"/>
        </w:rPr>
        <w:t xml:space="preserve"> and additionally as actual pictures. This way, you make your measurements transparent an</w:t>
      </w:r>
      <w:r w:rsidR="007718F9" w:rsidRPr="007718F9">
        <w:rPr>
          <w:rFonts w:ascii="Times New Roman" w:hAnsi="Times New Roman" w:cs="Times New Roman"/>
          <w:sz w:val="24"/>
          <w:szCs w:val="24"/>
          <w:lang w:val="en-US"/>
        </w:rPr>
        <w:t>d</w:t>
      </w:r>
      <w:r w:rsidRPr="007718F9">
        <w:rPr>
          <w:rFonts w:ascii="Times New Roman" w:hAnsi="Times New Roman" w:cs="Times New Roman"/>
          <w:sz w:val="24"/>
          <w:szCs w:val="24"/>
          <w:lang w:val="en-US"/>
        </w:rPr>
        <w:t xml:space="preserve"> replicable.</w:t>
      </w:r>
    </w:p>
    <w:p w:rsidR="00E7015A" w:rsidRPr="007718F9" w:rsidRDefault="00E7015A" w:rsidP="007718F9">
      <w:pPr>
        <w:pStyle w:val="Listenabsatz"/>
        <w:numPr>
          <w:ilvl w:val="0"/>
          <w:numId w:val="4"/>
        </w:numPr>
        <w:spacing w:line="480" w:lineRule="auto"/>
        <w:rPr>
          <w:rFonts w:ascii="Times New Roman" w:hAnsi="Times New Roman" w:cs="Times New Roman"/>
          <w:sz w:val="24"/>
          <w:szCs w:val="24"/>
          <w:lang w:val="en-US"/>
        </w:rPr>
      </w:pPr>
      <w:proofErr w:type="gramStart"/>
      <w:r w:rsidRPr="007718F9">
        <w:rPr>
          <w:rFonts w:ascii="Times New Roman" w:hAnsi="Times New Roman" w:cs="Times New Roman"/>
          <w:sz w:val="24"/>
          <w:szCs w:val="24"/>
          <w:lang w:val="en-US"/>
        </w:rPr>
        <w:t>never</w:t>
      </w:r>
      <w:proofErr w:type="gramEnd"/>
      <w:r w:rsidRPr="007718F9">
        <w:rPr>
          <w:rFonts w:ascii="Times New Roman" w:hAnsi="Times New Roman" w:cs="Times New Roman"/>
          <w:sz w:val="24"/>
          <w:szCs w:val="24"/>
          <w:lang w:val="en-US"/>
        </w:rPr>
        <w:t xml:space="preserve"> treat the facial distances you obtain as absolute distances. What the program yields are distances in pixels, which in t</w:t>
      </w:r>
      <w:r w:rsidRPr="007718F9">
        <w:rPr>
          <w:rFonts w:ascii="Times New Roman" w:hAnsi="Times New Roman" w:cs="Times New Roman"/>
          <w:sz w:val="24"/>
          <w:szCs w:val="24"/>
          <w:lang w:val="en-US"/>
        </w:rPr>
        <w:t>urn are dependent on the camera’</w:t>
      </w:r>
      <w:r w:rsidRPr="007718F9">
        <w:rPr>
          <w:rFonts w:ascii="Times New Roman" w:hAnsi="Times New Roman" w:cs="Times New Roman"/>
          <w:sz w:val="24"/>
          <w:szCs w:val="24"/>
          <w:lang w:val="en-US"/>
        </w:rPr>
        <w:t xml:space="preserve">s resolution and a given participant’s distance from the camera. Thus, they are not comparable to other studies with other parameters. To circumvent these drawbacks, </w:t>
      </w:r>
      <w:r w:rsidRPr="007718F9">
        <w:rPr>
          <w:rFonts w:ascii="Times New Roman" w:hAnsi="Times New Roman" w:cs="Times New Roman"/>
          <w:sz w:val="24"/>
          <w:szCs w:val="24"/>
          <w:lang w:val="en-US"/>
        </w:rPr>
        <w:t>you can for example</w:t>
      </w:r>
      <w:r w:rsidRPr="007718F9">
        <w:rPr>
          <w:rFonts w:ascii="Times New Roman" w:hAnsi="Times New Roman" w:cs="Times New Roman"/>
          <w:sz w:val="24"/>
          <w:szCs w:val="24"/>
          <w:lang w:val="en-US"/>
        </w:rPr>
        <w:t xml:space="preserve"> use ratio scores (</w:t>
      </w:r>
      <w:r w:rsidRPr="007718F9">
        <w:rPr>
          <w:rFonts w:ascii="Times New Roman" w:hAnsi="Times New Roman" w:cs="Times New Roman"/>
          <w:sz w:val="24"/>
          <w:szCs w:val="24"/>
          <w:lang w:val="en-US"/>
        </w:rPr>
        <w:t>e.g.,</w:t>
      </w:r>
      <w:r w:rsidRPr="007718F9">
        <w:rPr>
          <w:rFonts w:ascii="Times New Roman" w:hAnsi="Times New Roman" w:cs="Times New Roman"/>
          <w:sz w:val="24"/>
          <w:szCs w:val="24"/>
          <w:lang w:val="en-US"/>
        </w:rPr>
        <w:t xml:space="preserve"> </w:t>
      </w:r>
      <w:proofErr w:type="spellStart"/>
      <w:r w:rsidRPr="007718F9">
        <w:rPr>
          <w:rFonts w:ascii="Times New Roman" w:hAnsi="Times New Roman" w:cs="Times New Roman"/>
          <w:sz w:val="24"/>
          <w:szCs w:val="24"/>
          <w:lang w:val="en-US"/>
        </w:rPr>
        <w:t>fWHR</w:t>
      </w:r>
      <w:proofErr w:type="spellEnd"/>
      <w:r w:rsidRPr="007718F9">
        <w:rPr>
          <w:rFonts w:ascii="Times New Roman" w:hAnsi="Times New Roman" w:cs="Times New Roman"/>
          <w:sz w:val="24"/>
          <w:szCs w:val="24"/>
          <w:lang w:val="en-US"/>
        </w:rPr>
        <w:t>), as they do not depend on absolute distances</w:t>
      </w:r>
      <w:r w:rsidRPr="007718F9">
        <w:rPr>
          <w:rFonts w:ascii="Times New Roman" w:hAnsi="Times New Roman" w:cs="Times New Roman"/>
          <w:sz w:val="24"/>
          <w:szCs w:val="24"/>
          <w:lang w:val="en-US"/>
        </w:rPr>
        <w:t xml:space="preserve">. </w:t>
      </w:r>
    </w:p>
    <w:p w:rsidR="00E7015A" w:rsidRPr="007718F9" w:rsidRDefault="00E7015A" w:rsidP="007718F9">
      <w:pPr>
        <w:pStyle w:val="Listenabsatz"/>
        <w:numPr>
          <w:ilvl w:val="0"/>
          <w:numId w:val="4"/>
        </w:numPr>
        <w:spacing w:line="480" w:lineRule="auto"/>
        <w:rPr>
          <w:rFonts w:ascii="Times New Roman" w:hAnsi="Times New Roman" w:cs="Times New Roman"/>
          <w:sz w:val="24"/>
          <w:szCs w:val="24"/>
          <w:lang w:val="en-US"/>
        </w:rPr>
      </w:pPr>
      <w:proofErr w:type="gramStart"/>
      <w:r w:rsidRPr="007718F9">
        <w:rPr>
          <w:rFonts w:ascii="Times New Roman" w:hAnsi="Times New Roman" w:cs="Times New Roman"/>
          <w:sz w:val="24"/>
          <w:szCs w:val="24"/>
          <w:lang w:val="en-US"/>
        </w:rPr>
        <w:t>please</w:t>
      </w:r>
      <w:proofErr w:type="gramEnd"/>
      <w:r w:rsidRPr="007718F9">
        <w:rPr>
          <w:rFonts w:ascii="Times New Roman" w:hAnsi="Times New Roman" w:cs="Times New Roman"/>
          <w:sz w:val="24"/>
          <w:szCs w:val="24"/>
          <w:lang w:val="en-US"/>
        </w:rPr>
        <w:t xml:space="preserve"> do a </w:t>
      </w:r>
      <w:r w:rsidRPr="007718F9">
        <w:rPr>
          <w:rFonts w:ascii="Times New Roman" w:hAnsi="Times New Roman" w:cs="Times New Roman"/>
          <w:i/>
          <w:sz w:val="24"/>
          <w:szCs w:val="24"/>
          <w:lang w:val="en-US"/>
        </w:rPr>
        <w:t>z</w:t>
      </w:r>
      <w:r w:rsidRPr="007718F9">
        <w:rPr>
          <w:rFonts w:ascii="Times New Roman" w:hAnsi="Times New Roman" w:cs="Times New Roman"/>
          <w:sz w:val="24"/>
          <w:szCs w:val="24"/>
          <w:lang w:val="en-US"/>
        </w:rPr>
        <w:t xml:space="preserve">-standardization </w:t>
      </w:r>
      <w:r w:rsidR="007718F9" w:rsidRPr="007718F9">
        <w:rPr>
          <w:rFonts w:ascii="Times New Roman" w:hAnsi="Times New Roman" w:cs="Times New Roman"/>
          <w:b/>
          <w:sz w:val="24"/>
          <w:szCs w:val="24"/>
          <w:lang w:val="en-US"/>
        </w:rPr>
        <w:t>within-studies</w:t>
      </w:r>
      <w:r w:rsidRPr="007718F9">
        <w:rPr>
          <w:rFonts w:ascii="Times New Roman" w:hAnsi="Times New Roman" w:cs="Times New Roman"/>
          <w:sz w:val="24"/>
          <w:szCs w:val="24"/>
          <w:lang w:val="en-US"/>
        </w:rPr>
        <w:t xml:space="preserve"> prior to if you</w:t>
      </w:r>
      <w:r w:rsidRPr="007718F9">
        <w:rPr>
          <w:rFonts w:ascii="Times New Roman" w:hAnsi="Times New Roman" w:cs="Times New Roman"/>
          <w:sz w:val="24"/>
          <w:szCs w:val="24"/>
          <w:lang w:val="en-US"/>
        </w:rPr>
        <w:t xml:space="preserve"> comparing or aggregating</w:t>
      </w:r>
      <w:r w:rsidRPr="007718F9">
        <w:rPr>
          <w:rFonts w:ascii="Times New Roman" w:hAnsi="Times New Roman" w:cs="Times New Roman"/>
          <w:sz w:val="24"/>
          <w:szCs w:val="24"/>
          <w:lang w:val="en-US"/>
        </w:rPr>
        <w:t xml:space="preserve"> different studies</w:t>
      </w:r>
      <w:r w:rsidRPr="007718F9">
        <w:rPr>
          <w:rFonts w:ascii="Times New Roman" w:hAnsi="Times New Roman" w:cs="Times New Roman"/>
          <w:sz w:val="24"/>
          <w:szCs w:val="24"/>
          <w:lang w:val="en-US"/>
        </w:rPr>
        <w:t xml:space="preserve"> </w:t>
      </w:r>
      <w:r w:rsidRPr="007718F9">
        <w:rPr>
          <w:rFonts w:ascii="Times New Roman" w:hAnsi="Times New Roman" w:cs="Times New Roman"/>
          <w:sz w:val="24"/>
          <w:szCs w:val="24"/>
          <w:lang w:val="en-US"/>
        </w:rPr>
        <w:t>and always enter study as a separate variable you can control for later.</w:t>
      </w:r>
    </w:p>
    <w:p w:rsidR="0069026F" w:rsidRPr="00304FE0" w:rsidRDefault="00E7015A" w:rsidP="007718F9">
      <w:pPr>
        <w:pStyle w:val="Listenabsatz"/>
        <w:numPr>
          <w:ilvl w:val="0"/>
          <w:numId w:val="4"/>
        </w:numPr>
        <w:spacing w:line="480" w:lineRule="auto"/>
        <w:rPr>
          <w:rFonts w:ascii="Times New Roman" w:hAnsi="Times New Roman" w:cs="Times New Roman"/>
          <w:sz w:val="24"/>
          <w:szCs w:val="24"/>
          <w:lang w:val="en-US"/>
        </w:rPr>
      </w:pPr>
      <w:proofErr w:type="gramStart"/>
      <w:r w:rsidRPr="007718F9">
        <w:rPr>
          <w:rFonts w:ascii="Times New Roman" w:hAnsi="Times New Roman" w:cs="Times New Roman"/>
          <w:sz w:val="24"/>
          <w:szCs w:val="24"/>
          <w:lang w:val="en-US"/>
        </w:rPr>
        <w:t>always</w:t>
      </w:r>
      <w:proofErr w:type="gramEnd"/>
      <w:r w:rsidRPr="007718F9">
        <w:rPr>
          <w:rFonts w:ascii="Times New Roman" w:hAnsi="Times New Roman" w:cs="Times New Roman"/>
          <w:sz w:val="24"/>
          <w:szCs w:val="24"/>
          <w:lang w:val="en-US"/>
        </w:rPr>
        <w:t xml:space="preserve"> put a ruler on the scanner before starting to scan hands</w:t>
      </w:r>
      <w:r w:rsidRPr="007718F9">
        <w:rPr>
          <w:rFonts w:ascii="Times New Roman" w:hAnsi="Times New Roman" w:cs="Times New Roman"/>
          <w:sz w:val="24"/>
          <w:szCs w:val="24"/>
          <w:lang w:val="en-US"/>
        </w:rPr>
        <w:t xml:space="preserve"> in the case of 2D:4D. This yields the necessary information to infer absolute distances at least for the “palm”-part of your measurements.</w:t>
      </w:r>
      <w:r w:rsidR="009B7061" w:rsidRPr="007718F9">
        <w:rPr>
          <w:rFonts w:ascii="Times New Roman" w:hAnsi="Times New Roman" w:cs="Times New Roman"/>
          <w:sz w:val="24"/>
          <w:szCs w:val="24"/>
          <w:lang w:val="en-US"/>
        </w:rPr>
        <w:t xml:space="preserve"> </w:t>
      </w:r>
    </w:p>
    <w:p w:rsidR="00304FE0" w:rsidRDefault="00304FE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7015A" w:rsidRPr="007718F9" w:rsidRDefault="00E7015A" w:rsidP="007718F9">
      <w:pPr>
        <w:spacing w:line="480" w:lineRule="auto"/>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Other resources</w:t>
      </w:r>
    </w:p>
    <w:p w:rsidR="00E7015A" w:rsidRPr="007718F9" w:rsidRDefault="00E7015A" w:rsidP="007718F9">
      <w:pPr>
        <w:pStyle w:val="Listenabsatz"/>
        <w:numPr>
          <w:ilvl w:val="0"/>
          <w:numId w:val="2"/>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The free drawings </w:t>
      </w:r>
      <w:r w:rsidR="007718F9" w:rsidRPr="007718F9">
        <w:rPr>
          <w:rFonts w:ascii="Times New Roman" w:hAnsi="Times New Roman" w:cs="Times New Roman"/>
          <w:sz w:val="24"/>
          <w:szCs w:val="24"/>
          <w:lang w:val="en-US"/>
        </w:rPr>
        <w:t>accompanying the software</w:t>
      </w:r>
      <w:r w:rsidRPr="007718F9">
        <w:rPr>
          <w:rFonts w:ascii="Times New Roman" w:hAnsi="Times New Roman" w:cs="Times New Roman"/>
          <w:sz w:val="24"/>
          <w:szCs w:val="24"/>
          <w:lang w:val="en-US"/>
        </w:rPr>
        <w:t xml:space="preserve"> were provided by Franziska </w:t>
      </w:r>
      <w:proofErr w:type="spellStart"/>
      <w:r w:rsidRPr="007718F9">
        <w:rPr>
          <w:rFonts w:ascii="Times New Roman" w:hAnsi="Times New Roman" w:cs="Times New Roman"/>
          <w:sz w:val="24"/>
          <w:szCs w:val="24"/>
          <w:lang w:val="en-US"/>
        </w:rPr>
        <w:t>Jägel</w:t>
      </w:r>
      <w:proofErr w:type="spellEnd"/>
      <w:r w:rsidRPr="007718F9">
        <w:rPr>
          <w:rFonts w:ascii="Times New Roman" w:hAnsi="Times New Roman" w:cs="Times New Roman"/>
          <w:sz w:val="24"/>
          <w:szCs w:val="24"/>
          <w:lang w:val="en-US"/>
        </w:rPr>
        <w:t>, BSc</w:t>
      </w:r>
    </w:p>
    <w:p w:rsidR="00E7015A" w:rsidRPr="007718F9" w:rsidRDefault="00E7015A" w:rsidP="007718F9">
      <w:pPr>
        <w:pStyle w:val="Listenabsatz"/>
        <w:numPr>
          <w:ilvl w:val="0"/>
          <w:numId w:val="2"/>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Measurement guides from prior research is available from the first author upon request, including:</w:t>
      </w:r>
    </w:p>
    <w:p w:rsidR="00E7015A" w:rsidRPr="007718F9" w:rsidRDefault="00E7015A" w:rsidP="007718F9">
      <w:pPr>
        <w:pStyle w:val="Listenabsatz"/>
        <w:numPr>
          <w:ilvl w:val="1"/>
          <w:numId w:val="2"/>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A guide </w:t>
      </w:r>
      <w:r w:rsidR="007718F9" w:rsidRPr="007718F9">
        <w:rPr>
          <w:rFonts w:ascii="Times New Roman" w:hAnsi="Times New Roman" w:cs="Times New Roman"/>
          <w:sz w:val="24"/>
          <w:szCs w:val="24"/>
          <w:lang w:val="en-US"/>
        </w:rPr>
        <w:t>for</w:t>
      </w:r>
      <w:r w:rsidRPr="007718F9">
        <w:rPr>
          <w:rFonts w:ascii="Times New Roman" w:hAnsi="Times New Roman" w:cs="Times New Roman"/>
          <w:sz w:val="24"/>
          <w:szCs w:val="24"/>
          <w:lang w:val="en-US"/>
        </w:rPr>
        <w:t xml:space="preserve"> direct anthropometric measurements on living participants including </w:t>
      </w:r>
      <w:proofErr w:type="spellStart"/>
      <w:r w:rsidRPr="007718F9">
        <w:rPr>
          <w:rFonts w:ascii="Times New Roman" w:hAnsi="Times New Roman" w:cs="Times New Roman"/>
          <w:sz w:val="24"/>
          <w:szCs w:val="24"/>
          <w:lang w:val="en-US"/>
        </w:rPr>
        <w:t>fWHR</w:t>
      </w:r>
      <w:proofErr w:type="spellEnd"/>
      <w:r w:rsidRPr="007718F9">
        <w:rPr>
          <w:rFonts w:ascii="Times New Roman" w:hAnsi="Times New Roman" w:cs="Times New Roman"/>
          <w:sz w:val="24"/>
          <w:szCs w:val="24"/>
          <w:lang w:val="en-US"/>
        </w:rPr>
        <w:t>, cheekbone prominence and other facial features</w:t>
      </w:r>
    </w:p>
    <w:p w:rsidR="00E7015A" w:rsidRPr="007718F9" w:rsidRDefault="00E7015A" w:rsidP="007718F9">
      <w:pPr>
        <w:pStyle w:val="Listenabsatz"/>
        <w:numPr>
          <w:ilvl w:val="1"/>
          <w:numId w:val="2"/>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Measurement instructions for 2D:4D using ImageJ</w:t>
      </w:r>
    </w:p>
    <w:p w:rsidR="00E7015A" w:rsidRPr="007718F9" w:rsidRDefault="00E7015A" w:rsidP="007718F9">
      <w:pPr>
        <w:pStyle w:val="Listenabsatz"/>
        <w:numPr>
          <w:ilvl w:val="1"/>
          <w:numId w:val="2"/>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Measurement instructions</w:t>
      </w:r>
      <w:r w:rsidR="007718F9" w:rsidRPr="007718F9">
        <w:rPr>
          <w:rFonts w:ascii="Times New Roman" w:hAnsi="Times New Roman" w:cs="Times New Roman"/>
          <w:sz w:val="24"/>
          <w:szCs w:val="24"/>
          <w:lang w:val="en-US"/>
        </w:rPr>
        <w:t xml:space="preserve"> for measuring facial features u</w:t>
      </w:r>
      <w:r w:rsidRPr="007718F9">
        <w:rPr>
          <w:rFonts w:ascii="Times New Roman" w:hAnsi="Times New Roman" w:cs="Times New Roman"/>
          <w:sz w:val="24"/>
          <w:szCs w:val="24"/>
          <w:lang w:val="en-US"/>
        </w:rPr>
        <w:t>sing Photoshop</w:t>
      </w:r>
      <w:r w:rsidR="007718F9" w:rsidRPr="007718F9">
        <w:rPr>
          <w:rFonts w:ascii="Times New Roman" w:hAnsi="Times New Roman" w:cs="Times New Roman"/>
          <w:sz w:val="24"/>
          <w:szCs w:val="24"/>
          <w:lang w:val="en-US"/>
        </w:rPr>
        <w:t xml:space="preserve"> – though we recommend using Face/Palm, as it is freely accessible to the research community and developed specifically for the needs of the morphometry researcher</w:t>
      </w:r>
    </w:p>
    <w:p w:rsidR="00F04EEF" w:rsidRPr="007718F9" w:rsidRDefault="00F04EEF" w:rsidP="007718F9">
      <w:pPr>
        <w:spacing w:line="480" w:lineRule="auto"/>
        <w:contextualSpacing/>
        <w:rPr>
          <w:rFonts w:ascii="Times New Roman" w:hAnsi="Times New Roman" w:cs="Times New Roman"/>
          <w:sz w:val="24"/>
          <w:szCs w:val="24"/>
          <w:lang w:val="en-US"/>
        </w:rPr>
      </w:pPr>
    </w:p>
    <w:p w:rsidR="00304FE0" w:rsidRDefault="00304FE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811D73" w:rsidRPr="007718F9" w:rsidRDefault="00811D73" w:rsidP="007718F9">
      <w:pPr>
        <w:spacing w:line="480" w:lineRule="auto"/>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Contact information</w:t>
      </w:r>
    </w:p>
    <w:p w:rsidR="00811D73" w:rsidRPr="007718F9" w:rsidRDefault="00F04EEF"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If you </w:t>
      </w:r>
      <w:r w:rsidR="008E7FF1" w:rsidRPr="007718F9">
        <w:rPr>
          <w:rFonts w:ascii="Times New Roman" w:hAnsi="Times New Roman" w:cs="Times New Roman"/>
          <w:sz w:val="24"/>
          <w:szCs w:val="24"/>
          <w:lang w:val="en-US"/>
        </w:rPr>
        <w:t>have</w:t>
      </w:r>
    </w:p>
    <w:p w:rsidR="00811D73" w:rsidRPr="007718F9" w:rsidRDefault="00811D73" w:rsidP="007718F9">
      <w:pPr>
        <w:pStyle w:val="Listenabsatz"/>
        <w:numPr>
          <w:ilvl w:val="0"/>
          <w:numId w:val="2"/>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ideas </w:t>
      </w:r>
      <w:r w:rsidR="00F04EEF" w:rsidRPr="007718F9">
        <w:rPr>
          <w:rFonts w:ascii="Times New Roman" w:hAnsi="Times New Roman" w:cs="Times New Roman"/>
          <w:sz w:val="24"/>
          <w:szCs w:val="24"/>
          <w:lang w:val="en-US"/>
        </w:rPr>
        <w:t xml:space="preserve">suggestions, </w:t>
      </w:r>
      <w:r w:rsidRPr="007718F9">
        <w:rPr>
          <w:rFonts w:ascii="Times New Roman" w:hAnsi="Times New Roman" w:cs="Times New Roman"/>
          <w:sz w:val="24"/>
          <w:szCs w:val="24"/>
          <w:lang w:val="en-US"/>
        </w:rPr>
        <w:t xml:space="preserve">or </w:t>
      </w:r>
      <w:r w:rsidR="00F04EEF" w:rsidRPr="007718F9">
        <w:rPr>
          <w:rFonts w:ascii="Times New Roman" w:hAnsi="Times New Roman" w:cs="Times New Roman"/>
          <w:sz w:val="24"/>
          <w:szCs w:val="24"/>
          <w:lang w:val="en-US"/>
        </w:rPr>
        <w:t xml:space="preserve">remarks, </w:t>
      </w:r>
      <w:r w:rsidRPr="007718F9">
        <w:rPr>
          <w:rFonts w:ascii="Times New Roman" w:hAnsi="Times New Roman" w:cs="Times New Roman"/>
          <w:sz w:val="24"/>
          <w:szCs w:val="24"/>
          <w:lang w:val="en-US"/>
        </w:rPr>
        <w:t>for us,</w:t>
      </w:r>
    </w:p>
    <w:p w:rsidR="00811D73" w:rsidRPr="007718F9" w:rsidRDefault="00811D73" w:rsidP="007718F9">
      <w:pPr>
        <w:pStyle w:val="Listenabsatz"/>
        <w:numPr>
          <w:ilvl w:val="0"/>
          <w:numId w:val="2"/>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written a new definitions file that may be of use to other researchers and want to share it via our website, </w:t>
      </w:r>
    </w:p>
    <w:p w:rsidR="008E7FF1" w:rsidRPr="007718F9" w:rsidRDefault="008E7FF1" w:rsidP="007718F9">
      <w:pPr>
        <w:pStyle w:val="Listenabsatz"/>
        <w:numPr>
          <w:ilvl w:val="0"/>
          <w:numId w:val="2"/>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lastRenderedPageBreak/>
        <w:t>spotted an error or the necessity for corrections,</w:t>
      </w:r>
    </w:p>
    <w:p w:rsidR="00811D73" w:rsidRPr="007718F9" w:rsidRDefault="008E7FF1" w:rsidP="007718F9">
      <w:pPr>
        <w:pStyle w:val="Listenabsatz"/>
        <w:numPr>
          <w:ilvl w:val="0"/>
          <w:numId w:val="2"/>
        </w:numPr>
        <w:spacing w:line="480" w:lineRule="auto"/>
        <w:rPr>
          <w:rFonts w:ascii="Times New Roman" w:hAnsi="Times New Roman" w:cs="Times New Roman"/>
          <w:sz w:val="24"/>
          <w:szCs w:val="24"/>
          <w:lang w:val="en-US"/>
        </w:rPr>
      </w:pPr>
      <w:r w:rsidRPr="007718F9">
        <w:rPr>
          <w:rFonts w:ascii="Times New Roman" w:hAnsi="Times New Roman" w:cs="Times New Roman"/>
          <w:sz w:val="24"/>
          <w:szCs w:val="24"/>
          <w:lang w:val="en-US"/>
        </w:rPr>
        <w:t>other requests of any kind,</w:t>
      </w:r>
    </w:p>
    <w:p w:rsidR="00811D73" w:rsidRPr="007718F9" w:rsidRDefault="00F04EEF" w:rsidP="007718F9">
      <w:pPr>
        <w:spacing w:line="480" w:lineRule="auto"/>
        <w:contextualSpacing/>
        <w:rPr>
          <w:rFonts w:ascii="Times New Roman" w:hAnsi="Times New Roman" w:cs="Times New Roman"/>
          <w:sz w:val="24"/>
          <w:szCs w:val="24"/>
          <w:lang w:val="en-US"/>
        </w:rPr>
      </w:pPr>
      <w:proofErr w:type="gramStart"/>
      <w:r w:rsidRPr="007718F9">
        <w:rPr>
          <w:rFonts w:ascii="Times New Roman" w:hAnsi="Times New Roman" w:cs="Times New Roman"/>
          <w:sz w:val="24"/>
          <w:szCs w:val="24"/>
          <w:lang w:val="en-US"/>
        </w:rPr>
        <w:t>please</w:t>
      </w:r>
      <w:proofErr w:type="gramEnd"/>
      <w:r w:rsidRPr="007718F9">
        <w:rPr>
          <w:rFonts w:ascii="Times New Roman" w:hAnsi="Times New Roman" w:cs="Times New Roman"/>
          <w:sz w:val="24"/>
          <w:szCs w:val="24"/>
          <w:lang w:val="en-US"/>
        </w:rPr>
        <w:t xml:space="preserve"> write</w:t>
      </w:r>
      <w:r w:rsidR="00811D73" w:rsidRPr="007718F9">
        <w:rPr>
          <w:rFonts w:ascii="Times New Roman" w:hAnsi="Times New Roman" w:cs="Times New Roman"/>
          <w:sz w:val="24"/>
          <w:szCs w:val="24"/>
          <w:lang w:val="en-US"/>
        </w:rPr>
        <w:t xml:space="preserve"> an email to </w:t>
      </w:r>
      <w:hyperlink r:id="rId14" w:history="1">
        <w:r w:rsidR="00811D73" w:rsidRPr="007718F9">
          <w:rPr>
            <w:rStyle w:val="Hyperlink"/>
            <w:rFonts w:ascii="Times New Roman" w:hAnsi="Times New Roman" w:cs="Times New Roman"/>
            <w:sz w:val="24"/>
            <w:szCs w:val="24"/>
            <w:lang w:val="en-US"/>
          </w:rPr>
          <w:t>martin.koellner@fau.de</w:t>
        </w:r>
      </w:hyperlink>
    </w:p>
    <w:p w:rsidR="00811D73" w:rsidRPr="007718F9" w:rsidRDefault="00811D73" w:rsidP="007718F9">
      <w:pPr>
        <w:spacing w:line="480" w:lineRule="auto"/>
        <w:contextualSpacing/>
        <w:rPr>
          <w:rFonts w:ascii="Times New Roman" w:hAnsi="Times New Roman" w:cs="Times New Roman"/>
          <w:sz w:val="24"/>
          <w:szCs w:val="24"/>
          <w:lang w:val="en-US"/>
        </w:rPr>
      </w:pPr>
    </w:p>
    <w:p w:rsidR="00811D73" w:rsidRPr="007718F9" w:rsidRDefault="00811D73"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Dr. Martin G. Köllner</w:t>
      </w:r>
    </w:p>
    <w:p w:rsidR="00811D73" w:rsidRPr="007718F9" w:rsidRDefault="00811D73"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Chair for Experimental Psychology, Motivation, and Affective Neuroscience  </w:t>
      </w:r>
    </w:p>
    <w:p w:rsidR="00811D73" w:rsidRPr="007718F9" w:rsidRDefault="00811D73"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Department of Psychology and Sport Sciences </w:t>
      </w:r>
    </w:p>
    <w:p w:rsidR="00811D73" w:rsidRPr="007718F9" w:rsidRDefault="00811D73" w:rsidP="007718F9">
      <w:pPr>
        <w:spacing w:line="480" w:lineRule="auto"/>
        <w:contextualSpacing/>
        <w:rPr>
          <w:rFonts w:ascii="Times New Roman" w:hAnsi="Times New Roman" w:cs="Times New Roman"/>
          <w:sz w:val="24"/>
          <w:szCs w:val="24"/>
        </w:rPr>
      </w:pPr>
      <w:r w:rsidRPr="007718F9">
        <w:rPr>
          <w:rFonts w:ascii="Times New Roman" w:hAnsi="Times New Roman" w:cs="Times New Roman"/>
          <w:sz w:val="24"/>
          <w:szCs w:val="24"/>
        </w:rPr>
        <w:t>Friedrich-Alexander University Erlangen-</w:t>
      </w:r>
      <w:proofErr w:type="spellStart"/>
      <w:r w:rsidRPr="007718F9">
        <w:rPr>
          <w:rFonts w:ascii="Times New Roman" w:hAnsi="Times New Roman" w:cs="Times New Roman"/>
          <w:sz w:val="24"/>
          <w:szCs w:val="24"/>
        </w:rPr>
        <w:t>Nuremberg</w:t>
      </w:r>
      <w:proofErr w:type="spellEnd"/>
      <w:r w:rsidRPr="007718F9">
        <w:rPr>
          <w:rFonts w:ascii="Times New Roman" w:hAnsi="Times New Roman" w:cs="Times New Roman"/>
          <w:sz w:val="24"/>
          <w:szCs w:val="24"/>
        </w:rPr>
        <w:t xml:space="preserve"> </w:t>
      </w:r>
    </w:p>
    <w:p w:rsidR="00811D73" w:rsidRPr="007718F9" w:rsidRDefault="00811D73" w:rsidP="007718F9">
      <w:pPr>
        <w:spacing w:line="480" w:lineRule="auto"/>
        <w:contextualSpacing/>
        <w:rPr>
          <w:rFonts w:ascii="Times New Roman" w:hAnsi="Times New Roman" w:cs="Times New Roman"/>
          <w:sz w:val="24"/>
          <w:szCs w:val="24"/>
        </w:rPr>
      </w:pPr>
      <w:proofErr w:type="spellStart"/>
      <w:r w:rsidRPr="007718F9">
        <w:rPr>
          <w:rFonts w:ascii="Times New Roman" w:hAnsi="Times New Roman" w:cs="Times New Roman"/>
          <w:sz w:val="24"/>
          <w:szCs w:val="24"/>
        </w:rPr>
        <w:t>Nägelsbachstraße</w:t>
      </w:r>
      <w:proofErr w:type="spellEnd"/>
      <w:r w:rsidRPr="007718F9">
        <w:rPr>
          <w:rFonts w:ascii="Times New Roman" w:hAnsi="Times New Roman" w:cs="Times New Roman"/>
          <w:sz w:val="24"/>
          <w:szCs w:val="24"/>
        </w:rPr>
        <w:t xml:space="preserve"> 49b  </w:t>
      </w:r>
    </w:p>
    <w:p w:rsidR="00811D73" w:rsidRPr="007718F9" w:rsidRDefault="00811D73"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91052 Erlangen </w:t>
      </w:r>
    </w:p>
    <w:p w:rsidR="00811D73" w:rsidRPr="007718F9" w:rsidRDefault="00811D73"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Germany </w:t>
      </w:r>
    </w:p>
    <w:p w:rsidR="0014438E" w:rsidRPr="007718F9" w:rsidRDefault="0014438E" w:rsidP="007718F9">
      <w:pPr>
        <w:spacing w:line="480" w:lineRule="auto"/>
        <w:contextualSpacing/>
        <w:rPr>
          <w:rFonts w:ascii="Times New Roman" w:hAnsi="Times New Roman" w:cs="Times New Roman"/>
          <w:sz w:val="24"/>
          <w:szCs w:val="24"/>
          <w:lang w:val="en-US"/>
        </w:rPr>
      </w:pPr>
    </w:p>
    <w:p w:rsidR="006E59B6" w:rsidRPr="007718F9" w:rsidRDefault="006E59B6" w:rsidP="007718F9">
      <w:pPr>
        <w:spacing w:line="480" w:lineRule="auto"/>
        <w:contextualSpacing/>
        <w:rPr>
          <w:rFonts w:ascii="Times New Roman" w:hAnsi="Times New Roman" w:cs="Times New Roman"/>
          <w:sz w:val="24"/>
          <w:szCs w:val="24"/>
          <w:lang w:val="en-US"/>
        </w:rPr>
      </w:pPr>
    </w:p>
    <w:p w:rsidR="00304FE0" w:rsidRDefault="00304FE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6E59B6" w:rsidRPr="007718F9" w:rsidRDefault="008E7FF1" w:rsidP="007718F9">
      <w:pPr>
        <w:spacing w:line="480" w:lineRule="auto"/>
        <w:contextualSpacing/>
        <w:jc w:val="center"/>
        <w:rPr>
          <w:rFonts w:ascii="Times New Roman" w:hAnsi="Times New Roman" w:cs="Times New Roman"/>
          <w:b/>
          <w:sz w:val="24"/>
          <w:szCs w:val="24"/>
          <w:lang w:val="en-US"/>
        </w:rPr>
      </w:pPr>
      <w:r w:rsidRPr="007718F9">
        <w:rPr>
          <w:rFonts w:ascii="Times New Roman" w:hAnsi="Times New Roman" w:cs="Times New Roman"/>
          <w:b/>
          <w:sz w:val="24"/>
          <w:szCs w:val="24"/>
          <w:lang w:val="en-US"/>
        </w:rPr>
        <w:t>References</w:t>
      </w:r>
    </w:p>
    <w:p w:rsidR="00025921" w:rsidRPr="007718F9" w:rsidRDefault="006E59B6" w:rsidP="007718F9">
      <w:pPr>
        <w:spacing w:after="0" w:line="480" w:lineRule="auto"/>
        <w:ind w:left="720" w:hanging="720"/>
        <w:contextualSpacing/>
        <w:rPr>
          <w:rFonts w:ascii="Times New Roman" w:hAnsi="Times New Roman" w:cs="Times New Roman"/>
          <w:noProof/>
          <w:sz w:val="24"/>
          <w:szCs w:val="24"/>
          <w:lang w:val="en-US"/>
        </w:rPr>
      </w:pPr>
      <w:r w:rsidRPr="007718F9">
        <w:rPr>
          <w:rFonts w:ascii="Times New Roman" w:hAnsi="Times New Roman" w:cs="Times New Roman"/>
          <w:sz w:val="24"/>
          <w:szCs w:val="24"/>
          <w:lang w:val="en-US"/>
        </w:rPr>
        <w:fldChar w:fldCharType="begin"/>
      </w:r>
      <w:r w:rsidRPr="007718F9">
        <w:rPr>
          <w:rFonts w:ascii="Times New Roman" w:hAnsi="Times New Roman" w:cs="Times New Roman"/>
          <w:sz w:val="24"/>
          <w:szCs w:val="24"/>
          <w:lang w:val="en-US"/>
        </w:rPr>
        <w:instrText xml:space="preserve"> ADDIN EN.REFLIST </w:instrText>
      </w:r>
      <w:r w:rsidRPr="007718F9">
        <w:rPr>
          <w:rFonts w:ascii="Times New Roman" w:hAnsi="Times New Roman" w:cs="Times New Roman"/>
          <w:sz w:val="24"/>
          <w:szCs w:val="24"/>
          <w:lang w:val="en-US"/>
        </w:rPr>
        <w:fldChar w:fldCharType="separate"/>
      </w:r>
      <w:bookmarkStart w:id="1" w:name="_ENREF_1"/>
      <w:r w:rsidR="00025921" w:rsidRPr="007718F9">
        <w:rPr>
          <w:rFonts w:ascii="Times New Roman" w:hAnsi="Times New Roman" w:cs="Times New Roman"/>
          <w:noProof/>
          <w:sz w:val="24"/>
          <w:szCs w:val="24"/>
          <w:lang w:val="en-US"/>
        </w:rPr>
        <w:t xml:space="preserve">Apicella, C. L., Dreber, A., Campbell, B., Gray, P. B., Hoffman, M., &amp; Little, A. C. (2008). Testosterone and financial risk preferences. </w:t>
      </w:r>
      <w:r w:rsidR="00025921" w:rsidRPr="007718F9">
        <w:rPr>
          <w:rFonts w:ascii="Times New Roman" w:hAnsi="Times New Roman" w:cs="Times New Roman"/>
          <w:i/>
          <w:noProof/>
          <w:sz w:val="24"/>
          <w:szCs w:val="24"/>
          <w:lang w:val="en-US"/>
        </w:rPr>
        <w:t>Evolution and Human Behavior, 29</w:t>
      </w:r>
      <w:r w:rsidR="00025921" w:rsidRPr="007718F9">
        <w:rPr>
          <w:rFonts w:ascii="Times New Roman" w:hAnsi="Times New Roman" w:cs="Times New Roman"/>
          <w:noProof/>
          <w:sz w:val="24"/>
          <w:szCs w:val="24"/>
          <w:lang w:val="en-US"/>
        </w:rPr>
        <w:t>, 384-390. doi:10.1016/j.evolhumbehav.2008.07.001</w:t>
      </w:r>
      <w:bookmarkEnd w:id="1"/>
    </w:p>
    <w:p w:rsidR="00025921" w:rsidRPr="007718F9" w:rsidRDefault="00025921" w:rsidP="007718F9">
      <w:pPr>
        <w:spacing w:after="0" w:line="480" w:lineRule="auto"/>
        <w:ind w:left="720" w:hanging="720"/>
        <w:contextualSpacing/>
        <w:rPr>
          <w:rFonts w:ascii="Times New Roman" w:hAnsi="Times New Roman" w:cs="Times New Roman"/>
          <w:noProof/>
          <w:sz w:val="24"/>
          <w:szCs w:val="24"/>
          <w:lang w:val="en-US"/>
        </w:rPr>
      </w:pPr>
      <w:bookmarkStart w:id="2" w:name="_ENREF_2"/>
      <w:r w:rsidRPr="007718F9">
        <w:rPr>
          <w:rFonts w:ascii="Times New Roman" w:hAnsi="Times New Roman" w:cs="Times New Roman"/>
          <w:noProof/>
          <w:sz w:val="24"/>
          <w:szCs w:val="24"/>
        </w:rPr>
        <w:t xml:space="preserve">Janson, K. T., Bleck, K., Fenkl, J., Riegl, L. T., Jägel, F., &amp; Köllner, M. G. (2017). </w:t>
      </w:r>
      <w:r w:rsidRPr="007718F9">
        <w:rPr>
          <w:rFonts w:ascii="Times New Roman" w:hAnsi="Times New Roman" w:cs="Times New Roman"/>
          <w:noProof/>
          <w:sz w:val="24"/>
          <w:szCs w:val="24"/>
          <w:lang w:val="en-US"/>
        </w:rPr>
        <w:t xml:space="preserve">Inhibited power motivation is associated with the facial width-to-height ratio in females. </w:t>
      </w:r>
      <w:r w:rsidRPr="007718F9">
        <w:rPr>
          <w:rFonts w:ascii="Times New Roman" w:hAnsi="Times New Roman" w:cs="Times New Roman"/>
          <w:i/>
          <w:noProof/>
          <w:sz w:val="24"/>
          <w:szCs w:val="24"/>
          <w:lang w:val="en-US"/>
        </w:rPr>
        <w:t>Adaptive Human Behavior and Physiology</w:t>
      </w:r>
      <w:r w:rsidRPr="007718F9">
        <w:rPr>
          <w:rFonts w:ascii="Times New Roman" w:hAnsi="Times New Roman" w:cs="Times New Roman"/>
          <w:noProof/>
          <w:sz w:val="24"/>
          <w:szCs w:val="24"/>
          <w:lang w:val="en-US"/>
        </w:rPr>
        <w:t>. doi:10.1007/s40750-017-0075-y</w:t>
      </w:r>
      <w:bookmarkEnd w:id="2"/>
    </w:p>
    <w:p w:rsidR="00025921" w:rsidRPr="007718F9" w:rsidRDefault="00025921" w:rsidP="007718F9">
      <w:pPr>
        <w:spacing w:after="0" w:line="480" w:lineRule="auto"/>
        <w:ind w:left="720" w:hanging="720"/>
        <w:contextualSpacing/>
        <w:rPr>
          <w:rFonts w:ascii="Times New Roman" w:hAnsi="Times New Roman" w:cs="Times New Roman"/>
          <w:noProof/>
          <w:sz w:val="24"/>
          <w:szCs w:val="24"/>
          <w:lang w:val="en-US"/>
        </w:rPr>
      </w:pPr>
      <w:bookmarkStart w:id="3" w:name="_ENREF_3"/>
      <w:r w:rsidRPr="007718F9">
        <w:rPr>
          <w:rFonts w:ascii="Times New Roman" w:hAnsi="Times New Roman" w:cs="Times New Roman"/>
          <w:noProof/>
          <w:sz w:val="24"/>
          <w:szCs w:val="24"/>
          <w:lang w:val="en-US"/>
        </w:rPr>
        <w:t xml:space="preserve">Kemper, C. J., &amp; Schwerdtfeger, A. (2009). Comparing  indirect methods of digit ratio (2D:4D) measurement. </w:t>
      </w:r>
      <w:r w:rsidRPr="007718F9">
        <w:rPr>
          <w:rFonts w:ascii="Times New Roman" w:hAnsi="Times New Roman" w:cs="Times New Roman"/>
          <w:i/>
          <w:noProof/>
          <w:sz w:val="24"/>
          <w:szCs w:val="24"/>
          <w:lang w:val="en-US"/>
        </w:rPr>
        <w:t>American Journal of Human Biology, 21</w:t>
      </w:r>
      <w:r w:rsidRPr="007718F9">
        <w:rPr>
          <w:rFonts w:ascii="Times New Roman" w:hAnsi="Times New Roman" w:cs="Times New Roman"/>
          <w:noProof/>
          <w:sz w:val="24"/>
          <w:szCs w:val="24"/>
          <w:lang w:val="en-US"/>
        </w:rPr>
        <w:t>(2), 188-191. doi:10.1002/ajhb.20843</w:t>
      </w:r>
      <w:bookmarkEnd w:id="3"/>
    </w:p>
    <w:p w:rsidR="00025921" w:rsidRPr="007718F9" w:rsidRDefault="00025921" w:rsidP="007718F9">
      <w:pPr>
        <w:spacing w:after="0" w:line="480" w:lineRule="auto"/>
        <w:ind w:left="720" w:hanging="720"/>
        <w:contextualSpacing/>
        <w:rPr>
          <w:rFonts w:ascii="Times New Roman" w:hAnsi="Times New Roman" w:cs="Times New Roman"/>
          <w:noProof/>
          <w:sz w:val="24"/>
          <w:szCs w:val="24"/>
          <w:lang w:val="en-US"/>
        </w:rPr>
      </w:pPr>
      <w:bookmarkStart w:id="4" w:name="_ENREF_4"/>
      <w:r w:rsidRPr="007718F9">
        <w:rPr>
          <w:rFonts w:ascii="Times New Roman" w:hAnsi="Times New Roman" w:cs="Times New Roman"/>
          <w:noProof/>
          <w:sz w:val="24"/>
          <w:szCs w:val="24"/>
          <w:lang w:val="en-US"/>
        </w:rPr>
        <w:t xml:space="preserve">Köllner, M. G., Janson, K. T., &amp; Bleck, K. (submitted). The sociobiological development of implicit motives: Organizational hormone effects as a biological basis preceding socialization experiences. In O. C. Schultheiss &amp; P. H. Mehta (Eds.), </w:t>
      </w:r>
      <w:r w:rsidRPr="007718F9">
        <w:rPr>
          <w:rFonts w:ascii="Times New Roman" w:hAnsi="Times New Roman" w:cs="Times New Roman"/>
          <w:i/>
          <w:noProof/>
          <w:sz w:val="24"/>
          <w:szCs w:val="24"/>
          <w:lang w:val="en-US"/>
        </w:rPr>
        <w:t>International Handbook of Social Neuroendocrinology</w:t>
      </w:r>
      <w:r w:rsidRPr="007718F9">
        <w:rPr>
          <w:rFonts w:ascii="Times New Roman" w:hAnsi="Times New Roman" w:cs="Times New Roman"/>
          <w:noProof/>
          <w:sz w:val="24"/>
          <w:szCs w:val="24"/>
          <w:lang w:val="en-US"/>
        </w:rPr>
        <w:t>: Routledge.</w:t>
      </w:r>
      <w:bookmarkEnd w:id="4"/>
    </w:p>
    <w:p w:rsidR="00025921" w:rsidRPr="007718F9" w:rsidRDefault="00025921" w:rsidP="007718F9">
      <w:pPr>
        <w:spacing w:after="0" w:line="480" w:lineRule="auto"/>
        <w:ind w:left="720" w:hanging="720"/>
        <w:contextualSpacing/>
        <w:rPr>
          <w:rFonts w:ascii="Times New Roman" w:hAnsi="Times New Roman" w:cs="Times New Roman"/>
          <w:noProof/>
          <w:sz w:val="24"/>
          <w:szCs w:val="24"/>
          <w:lang w:val="en-US"/>
        </w:rPr>
      </w:pPr>
      <w:bookmarkStart w:id="5" w:name="_ENREF_5"/>
      <w:r w:rsidRPr="007718F9">
        <w:rPr>
          <w:rFonts w:ascii="Times New Roman" w:hAnsi="Times New Roman" w:cs="Times New Roman"/>
          <w:noProof/>
          <w:sz w:val="24"/>
          <w:szCs w:val="24"/>
          <w:lang w:val="en-US"/>
        </w:rPr>
        <w:t xml:space="preserve">Kramer, R. S. S., Jones, A. L., &amp; Ward, R. (2012). A lack of sexual dimorphism in width-to-height ratio in white European faces using 2D photographs, 3D scans, and anthropometry. </w:t>
      </w:r>
      <w:r w:rsidRPr="007718F9">
        <w:rPr>
          <w:rFonts w:ascii="Times New Roman" w:hAnsi="Times New Roman" w:cs="Times New Roman"/>
          <w:i/>
          <w:noProof/>
          <w:sz w:val="24"/>
          <w:szCs w:val="24"/>
          <w:lang w:val="en-US"/>
        </w:rPr>
        <w:t>PLoS ONE, 7</w:t>
      </w:r>
      <w:r w:rsidRPr="007718F9">
        <w:rPr>
          <w:rFonts w:ascii="Times New Roman" w:hAnsi="Times New Roman" w:cs="Times New Roman"/>
          <w:noProof/>
          <w:sz w:val="24"/>
          <w:szCs w:val="24"/>
          <w:lang w:val="en-US"/>
        </w:rPr>
        <w:t>(8), e42705. doi:10.1371/journal.pone.0042705</w:t>
      </w:r>
      <w:bookmarkEnd w:id="5"/>
    </w:p>
    <w:p w:rsidR="00025921" w:rsidRPr="007718F9" w:rsidRDefault="00025921" w:rsidP="007718F9">
      <w:pPr>
        <w:spacing w:after="0" w:line="480" w:lineRule="auto"/>
        <w:ind w:left="720" w:hanging="720"/>
        <w:contextualSpacing/>
        <w:rPr>
          <w:rFonts w:ascii="Times New Roman" w:hAnsi="Times New Roman" w:cs="Times New Roman"/>
          <w:noProof/>
          <w:sz w:val="24"/>
          <w:szCs w:val="24"/>
          <w:lang w:val="en-US"/>
        </w:rPr>
      </w:pPr>
      <w:bookmarkStart w:id="6" w:name="_ENREF_6"/>
      <w:r w:rsidRPr="007718F9">
        <w:rPr>
          <w:rFonts w:ascii="Times New Roman" w:hAnsi="Times New Roman" w:cs="Times New Roman"/>
          <w:noProof/>
          <w:sz w:val="24"/>
          <w:szCs w:val="24"/>
          <w:lang w:val="en-US"/>
        </w:rPr>
        <w:t xml:space="preserve">Penton-Voak, I. S., Jones, B. C., Little, A. C., Baker, S., Tiddeman, B., Burt, D. M., &amp; Perrett, D. I. (2001). Symmetry, sexual dimorphism in facial proportions and male facial attractiveness. </w:t>
      </w:r>
      <w:r w:rsidRPr="007718F9">
        <w:rPr>
          <w:rFonts w:ascii="Times New Roman" w:hAnsi="Times New Roman" w:cs="Times New Roman"/>
          <w:i/>
          <w:noProof/>
          <w:sz w:val="24"/>
          <w:szCs w:val="24"/>
          <w:lang w:val="en-US"/>
        </w:rPr>
        <w:t>Proceedings of the Royal Society B: Biological Sciences, 268</w:t>
      </w:r>
      <w:r w:rsidRPr="007718F9">
        <w:rPr>
          <w:rFonts w:ascii="Times New Roman" w:hAnsi="Times New Roman" w:cs="Times New Roman"/>
          <w:noProof/>
          <w:sz w:val="24"/>
          <w:szCs w:val="24"/>
          <w:lang w:val="en-US"/>
        </w:rPr>
        <w:t>(1476), 1617-1623. doi:10.1098/rspb.2001.1703</w:t>
      </w:r>
      <w:bookmarkEnd w:id="6"/>
    </w:p>
    <w:p w:rsidR="00025921" w:rsidRPr="007718F9" w:rsidRDefault="00025921" w:rsidP="007718F9">
      <w:pPr>
        <w:spacing w:line="480" w:lineRule="auto"/>
        <w:ind w:left="720" w:hanging="720"/>
        <w:contextualSpacing/>
        <w:rPr>
          <w:rFonts w:ascii="Times New Roman" w:hAnsi="Times New Roman" w:cs="Times New Roman"/>
          <w:noProof/>
          <w:sz w:val="24"/>
          <w:szCs w:val="24"/>
          <w:lang w:val="en-US"/>
        </w:rPr>
      </w:pPr>
      <w:bookmarkStart w:id="7" w:name="_ENREF_7"/>
      <w:r w:rsidRPr="007718F9">
        <w:rPr>
          <w:rFonts w:ascii="Times New Roman" w:hAnsi="Times New Roman" w:cs="Times New Roman"/>
          <w:noProof/>
          <w:sz w:val="24"/>
          <w:szCs w:val="24"/>
          <w:lang w:val="en-US"/>
        </w:rPr>
        <w:t xml:space="preserve">Pound, N., Penton-Voak, I. S., &amp; Surridge, A. K. (2009). Testosterone responses to competition in men are related to facial masculinity. </w:t>
      </w:r>
      <w:r w:rsidRPr="007718F9">
        <w:rPr>
          <w:rFonts w:ascii="Times New Roman" w:hAnsi="Times New Roman" w:cs="Times New Roman"/>
          <w:i/>
          <w:noProof/>
          <w:sz w:val="24"/>
          <w:szCs w:val="24"/>
          <w:lang w:val="en-US"/>
        </w:rPr>
        <w:t>Proc Biol Sci, 276</w:t>
      </w:r>
      <w:r w:rsidRPr="007718F9">
        <w:rPr>
          <w:rFonts w:ascii="Times New Roman" w:hAnsi="Times New Roman" w:cs="Times New Roman"/>
          <w:noProof/>
          <w:sz w:val="24"/>
          <w:szCs w:val="24"/>
          <w:lang w:val="en-US"/>
        </w:rPr>
        <w:t>(1654), 153-159. doi:10.1098/rspb.2008.0990</w:t>
      </w:r>
      <w:bookmarkEnd w:id="7"/>
    </w:p>
    <w:p w:rsidR="00025921" w:rsidRPr="007718F9" w:rsidRDefault="00025921" w:rsidP="007718F9">
      <w:pPr>
        <w:spacing w:line="480" w:lineRule="auto"/>
        <w:contextualSpacing/>
        <w:rPr>
          <w:rFonts w:ascii="Times New Roman" w:hAnsi="Times New Roman" w:cs="Times New Roman"/>
          <w:noProof/>
          <w:sz w:val="24"/>
          <w:szCs w:val="24"/>
          <w:lang w:val="en-US"/>
        </w:rPr>
      </w:pPr>
    </w:p>
    <w:p w:rsidR="0069026F" w:rsidRPr="007718F9" w:rsidRDefault="006E59B6"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fldChar w:fldCharType="end"/>
      </w:r>
    </w:p>
    <w:p w:rsidR="002173C7" w:rsidRPr="007718F9" w:rsidRDefault="002173C7"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 xml:space="preserve">Last updated: </w:t>
      </w:r>
      <w:r w:rsidRPr="007718F9">
        <w:rPr>
          <w:rFonts w:ascii="Times New Roman" w:hAnsi="Times New Roman" w:cs="Times New Roman"/>
          <w:sz w:val="24"/>
          <w:szCs w:val="24"/>
          <w:highlight w:val="yellow"/>
          <w:lang w:val="en-US"/>
        </w:rPr>
        <w:t>XX</w:t>
      </w:r>
      <w:r w:rsidRPr="007718F9">
        <w:rPr>
          <w:rFonts w:ascii="Times New Roman" w:hAnsi="Times New Roman" w:cs="Times New Roman"/>
          <w:sz w:val="24"/>
          <w:szCs w:val="24"/>
          <w:lang w:val="en-US"/>
        </w:rPr>
        <w:t>.</w:t>
      </w:r>
      <w:r w:rsidRPr="007718F9">
        <w:rPr>
          <w:rFonts w:ascii="Times New Roman" w:hAnsi="Times New Roman" w:cs="Times New Roman"/>
          <w:sz w:val="24"/>
          <w:szCs w:val="24"/>
          <w:highlight w:val="yellow"/>
          <w:lang w:val="en-US"/>
        </w:rPr>
        <w:t>XX</w:t>
      </w:r>
      <w:r w:rsidRPr="007718F9">
        <w:rPr>
          <w:rFonts w:ascii="Times New Roman" w:hAnsi="Times New Roman" w:cs="Times New Roman"/>
          <w:sz w:val="24"/>
          <w:szCs w:val="24"/>
          <w:lang w:val="en-US"/>
        </w:rPr>
        <w:t>.2017</w:t>
      </w:r>
    </w:p>
    <w:p w:rsidR="002173C7" w:rsidRPr="007718F9" w:rsidRDefault="002173C7" w:rsidP="007718F9">
      <w:pPr>
        <w:spacing w:line="480" w:lineRule="auto"/>
        <w:contextualSpacing/>
        <w:rPr>
          <w:rFonts w:ascii="Times New Roman" w:hAnsi="Times New Roman" w:cs="Times New Roman"/>
          <w:sz w:val="24"/>
          <w:szCs w:val="24"/>
          <w:lang w:val="en-US"/>
        </w:rPr>
      </w:pPr>
    </w:p>
    <w:p w:rsidR="002173C7" w:rsidRPr="007718F9" w:rsidRDefault="002173C7" w:rsidP="007718F9">
      <w:pPr>
        <w:spacing w:line="480" w:lineRule="auto"/>
        <w:contextualSpacing/>
        <w:rPr>
          <w:rFonts w:ascii="Times New Roman" w:hAnsi="Times New Roman" w:cs="Times New Roman"/>
          <w:sz w:val="24"/>
          <w:szCs w:val="24"/>
          <w:lang w:val="en-US"/>
        </w:rPr>
      </w:pPr>
      <w:r w:rsidRPr="007718F9">
        <w:rPr>
          <w:rFonts w:ascii="Times New Roman" w:hAnsi="Times New Roman" w:cs="Times New Roman"/>
          <w:sz w:val="24"/>
          <w:szCs w:val="24"/>
          <w:lang w:val="en-US"/>
        </w:rPr>
        <w:t>To-do:</w:t>
      </w:r>
    </w:p>
    <w:p w:rsidR="002173C7" w:rsidRPr="007718F9" w:rsidRDefault="002173C7" w:rsidP="007718F9">
      <w:pPr>
        <w:pStyle w:val="Listenabsatz"/>
        <w:numPr>
          <w:ilvl w:val="0"/>
          <w:numId w:val="2"/>
        </w:numPr>
        <w:spacing w:line="480" w:lineRule="auto"/>
        <w:rPr>
          <w:rFonts w:ascii="Times New Roman" w:hAnsi="Times New Roman" w:cs="Times New Roman"/>
          <w:sz w:val="24"/>
          <w:szCs w:val="24"/>
        </w:rPr>
      </w:pPr>
      <w:r w:rsidRPr="007718F9">
        <w:rPr>
          <w:rFonts w:ascii="Times New Roman" w:hAnsi="Times New Roman" w:cs="Times New Roman"/>
          <w:sz w:val="24"/>
          <w:szCs w:val="24"/>
        </w:rPr>
        <w:t>Fertig vermessenes Gesicht mit Publikationseinwilligung auf Titelblatt</w:t>
      </w:r>
    </w:p>
    <w:p w:rsidR="002173C7" w:rsidRPr="007718F9" w:rsidRDefault="002173C7" w:rsidP="007718F9">
      <w:pPr>
        <w:pStyle w:val="Listenabsatz"/>
        <w:numPr>
          <w:ilvl w:val="0"/>
          <w:numId w:val="2"/>
        </w:numPr>
        <w:spacing w:line="480" w:lineRule="auto"/>
        <w:rPr>
          <w:rFonts w:ascii="Times New Roman" w:hAnsi="Times New Roman" w:cs="Times New Roman"/>
          <w:sz w:val="24"/>
          <w:szCs w:val="24"/>
        </w:rPr>
      </w:pPr>
      <w:r w:rsidRPr="007718F9">
        <w:rPr>
          <w:rFonts w:ascii="Times New Roman" w:hAnsi="Times New Roman" w:cs="Times New Roman"/>
          <w:sz w:val="24"/>
          <w:szCs w:val="24"/>
        </w:rPr>
        <w:t>2D4D-Bild mit aktuellem Definitions-File und bei Bild mit Publikationseinwilligung erstellen (Titelblatt)</w:t>
      </w:r>
    </w:p>
    <w:p w:rsidR="002173C7" w:rsidRDefault="002173C7" w:rsidP="007718F9">
      <w:pPr>
        <w:pStyle w:val="Listenabsatz"/>
        <w:numPr>
          <w:ilvl w:val="0"/>
          <w:numId w:val="2"/>
        </w:numPr>
        <w:spacing w:line="480" w:lineRule="auto"/>
        <w:rPr>
          <w:rFonts w:ascii="Times New Roman" w:hAnsi="Times New Roman" w:cs="Times New Roman"/>
          <w:sz w:val="24"/>
          <w:szCs w:val="24"/>
        </w:rPr>
      </w:pPr>
      <w:r w:rsidRPr="007718F9">
        <w:rPr>
          <w:rFonts w:ascii="Times New Roman" w:hAnsi="Times New Roman" w:cs="Times New Roman"/>
          <w:sz w:val="24"/>
          <w:szCs w:val="24"/>
        </w:rPr>
        <w:t>Datum rein</w:t>
      </w:r>
    </w:p>
    <w:p w:rsidR="004712CB" w:rsidRDefault="004712CB" w:rsidP="007718F9">
      <w:pPr>
        <w:pStyle w:val="Listenabsatz"/>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Zitationen für diverse Statements ergänzen</w:t>
      </w:r>
    </w:p>
    <w:p w:rsidR="00C37FF1" w:rsidRPr="007718F9" w:rsidRDefault="00C37FF1" w:rsidP="007718F9">
      <w:pPr>
        <w:pStyle w:val="Listenabsatz"/>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Inhaltsverzeichnis einbauen</w:t>
      </w:r>
    </w:p>
    <w:sectPr w:rsidR="00C37FF1" w:rsidRPr="007718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5F2F"/>
    <w:multiLevelType w:val="hybridMultilevel"/>
    <w:tmpl w:val="710E938C"/>
    <w:lvl w:ilvl="0" w:tplc="FE9AF0A4">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0F6152"/>
    <w:multiLevelType w:val="hybridMultilevel"/>
    <w:tmpl w:val="80C695C4"/>
    <w:lvl w:ilvl="0" w:tplc="D552224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80B68DF"/>
    <w:multiLevelType w:val="hybridMultilevel"/>
    <w:tmpl w:val="D63EC7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7E73203"/>
    <w:multiLevelType w:val="hybridMultilevel"/>
    <w:tmpl w:val="7058714C"/>
    <w:lvl w:ilvl="0" w:tplc="19B44D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_mo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fs59fdt2tdtzyeetflxras8dwexfdrer2v9&quot;&gt;My EndNote Library&lt;record-ids&gt;&lt;item&gt;430&lt;/item&gt;&lt;item&gt;431&lt;/item&gt;&lt;item&gt;435&lt;/item&gt;&lt;item&gt;590&lt;/item&gt;&lt;item&gt;610&lt;/item&gt;&lt;item&gt;636&lt;/item&gt;&lt;item&gt;642&lt;/item&gt;&lt;/record-ids&gt;&lt;/item&gt;&lt;/Libraries&gt;"/>
  </w:docVars>
  <w:rsids>
    <w:rsidRoot w:val="001C332F"/>
    <w:rsid w:val="00025921"/>
    <w:rsid w:val="00075619"/>
    <w:rsid w:val="000A09C9"/>
    <w:rsid w:val="0014438E"/>
    <w:rsid w:val="001C332F"/>
    <w:rsid w:val="001D1A37"/>
    <w:rsid w:val="002173C7"/>
    <w:rsid w:val="0024378D"/>
    <w:rsid w:val="002E4B3B"/>
    <w:rsid w:val="002E5256"/>
    <w:rsid w:val="00304FE0"/>
    <w:rsid w:val="004712CB"/>
    <w:rsid w:val="004766BD"/>
    <w:rsid w:val="005206F4"/>
    <w:rsid w:val="0055745F"/>
    <w:rsid w:val="00594FF3"/>
    <w:rsid w:val="005A521A"/>
    <w:rsid w:val="005A7A58"/>
    <w:rsid w:val="005C7DC1"/>
    <w:rsid w:val="006127A5"/>
    <w:rsid w:val="0069026F"/>
    <w:rsid w:val="006B1DAA"/>
    <w:rsid w:val="006B4738"/>
    <w:rsid w:val="006C24E5"/>
    <w:rsid w:val="006E59B6"/>
    <w:rsid w:val="007320E0"/>
    <w:rsid w:val="007441CF"/>
    <w:rsid w:val="007718F9"/>
    <w:rsid w:val="00811D73"/>
    <w:rsid w:val="008E3BAE"/>
    <w:rsid w:val="008E7FF1"/>
    <w:rsid w:val="00907DC9"/>
    <w:rsid w:val="00934CE2"/>
    <w:rsid w:val="009353B7"/>
    <w:rsid w:val="009916E7"/>
    <w:rsid w:val="009A1DEC"/>
    <w:rsid w:val="009B7061"/>
    <w:rsid w:val="00A10920"/>
    <w:rsid w:val="00B1637C"/>
    <w:rsid w:val="00B26188"/>
    <w:rsid w:val="00B717D2"/>
    <w:rsid w:val="00B73392"/>
    <w:rsid w:val="00B83AD2"/>
    <w:rsid w:val="00BF2342"/>
    <w:rsid w:val="00C31B0E"/>
    <w:rsid w:val="00C37FF1"/>
    <w:rsid w:val="00C45EBA"/>
    <w:rsid w:val="00CE2421"/>
    <w:rsid w:val="00CE5553"/>
    <w:rsid w:val="00D90B61"/>
    <w:rsid w:val="00D91425"/>
    <w:rsid w:val="00DE4C14"/>
    <w:rsid w:val="00E7015A"/>
    <w:rsid w:val="00F04EEF"/>
    <w:rsid w:val="00F41231"/>
    <w:rsid w:val="00F765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text">
    <w:name w:val="bodytext"/>
    <w:basedOn w:val="Standard"/>
    <w:rsid w:val="00B7339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B73392"/>
    <w:rPr>
      <w:color w:val="0000FF"/>
      <w:u w:val="single"/>
    </w:rPr>
  </w:style>
  <w:style w:type="paragraph" w:styleId="Listenabsatz">
    <w:name w:val="List Paragraph"/>
    <w:basedOn w:val="Standard"/>
    <w:uiPriority w:val="34"/>
    <w:qFormat/>
    <w:rsid w:val="0069026F"/>
    <w:pPr>
      <w:ind w:left="720"/>
      <w:contextualSpacing/>
    </w:pPr>
  </w:style>
  <w:style w:type="paragraph" w:styleId="Sprechblasentext">
    <w:name w:val="Balloon Text"/>
    <w:basedOn w:val="Standard"/>
    <w:link w:val="SprechblasentextZchn"/>
    <w:uiPriority w:val="99"/>
    <w:semiHidden/>
    <w:unhideWhenUsed/>
    <w:rsid w:val="00C31B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1B0E"/>
    <w:rPr>
      <w:rFonts w:ascii="Tahoma" w:hAnsi="Tahoma" w:cs="Tahoma"/>
      <w:sz w:val="16"/>
      <w:szCs w:val="16"/>
    </w:rPr>
  </w:style>
  <w:style w:type="character" w:styleId="BesuchterHyperlink">
    <w:name w:val="FollowedHyperlink"/>
    <w:basedOn w:val="Absatz-Standardschriftart"/>
    <w:uiPriority w:val="99"/>
    <w:semiHidden/>
    <w:unhideWhenUsed/>
    <w:rsid w:val="000259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text">
    <w:name w:val="bodytext"/>
    <w:basedOn w:val="Standard"/>
    <w:rsid w:val="00B7339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B73392"/>
    <w:rPr>
      <w:color w:val="0000FF"/>
      <w:u w:val="single"/>
    </w:rPr>
  </w:style>
  <w:style w:type="paragraph" w:styleId="Listenabsatz">
    <w:name w:val="List Paragraph"/>
    <w:basedOn w:val="Standard"/>
    <w:uiPriority w:val="34"/>
    <w:qFormat/>
    <w:rsid w:val="0069026F"/>
    <w:pPr>
      <w:ind w:left="720"/>
      <w:contextualSpacing/>
    </w:pPr>
  </w:style>
  <w:style w:type="paragraph" w:styleId="Sprechblasentext">
    <w:name w:val="Balloon Text"/>
    <w:basedOn w:val="Standard"/>
    <w:link w:val="SprechblasentextZchn"/>
    <w:uiPriority w:val="99"/>
    <w:semiHidden/>
    <w:unhideWhenUsed/>
    <w:rsid w:val="00C31B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1B0E"/>
    <w:rPr>
      <w:rFonts w:ascii="Tahoma" w:hAnsi="Tahoma" w:cs="Tahoma"/>
      <w:sz w:val="16"/>
      <w:szCs w:val="16"/>
    </w:rPr>
  </w:style>
  <w:style w:type="character" w:styleId="BesuchterHyperlink">
    <w:name w:val="FollowedHyperlink"/>
    <w:basedOn w:val="Absatz-Standardschriftart"/>
    <w:uiPriority w:val="99"/>
    <w:semiHidden/>
    <w:unhideWhenUsed/>
    <w:rsid w:val="000259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21422">
      <w:bodyDiv w:val="1"/>
      <w:marLeft w:val="0"/>
      <w:marRight w:val="0"/>
      <w:marTop w:val="0"/>
      <w:marBottom w:val="0"/>
      <w:divBdr>
        <w:top w:val="none" w:sz="0" w:space="0" w:color="auto"/>
        <w:left w:val="none" w:sz="0" w:space="0" w:color="auto"/>
        <w:bottom w:val="none" w:sz="0" w:space="0" w:color="auto"/>
        <w:right w:val="none" w:sz="0" w:space="0" w:color="auto"/>
      </w:divBdr>
      <w:divsChild>
        <w:div w:id="1645281568">
          <w:marLeft w:val="0"/>
          <w:marRight w:val="0"/>
          <w:marTop w:val="0"/>
          <w:marBottom w:val="0"/>
          <w:divBdr>
            <w:top w:val="none" w:sz="0" w:space="0" w:color="auto"/>
            <w:left w:val="none" w:sz="0" w:space="0" w:color="auto"/>
            <w:bottom w:val="none" w:sz="0" w:space="0" w:color="auto"/>
            <w:right w:val="none" w:sz="0" w:space="0" w:color="auto"/>
          </w:divBdr>
        </w:div>
        <w:div w:id="740561606">
          <w:marLeft w:val="0"/>
          <w:marRight w:val="0"/>
          <w:marTop w:val="0"/>
          <w:marBottom w:val="0"/>
          <w:divBdr>
            <w:top w:val="none" w:sz="0" w:space="0" w:color="auto"/>
            <w:left w:val="none" w:sz="0" w:space="0" w:color="auto"/>
            <w:bottom w:val="none" w:sz="0" w:space="0" w:color="auto"/>
            <w:right w:val="none" w:sz="0" w:space="0" w:color="auto"/>
          </w:divBdr>
        </w:div>
        <w:div w:id="1417020381">
          <w:marLeft w:val="0"/>
          <w:marRight w:val="0"/>
          <w:marTop w:val="0"/>
          <w:marBottom w:val="0"/>
          <w:divBdr>
            <w:top w:val="none" w:sz="0" w:space="0" w:color="auto"/>
            <w:left w:val="none" w:sz="0" w:space="0" w:color="auto"/>
            <w:bottom w:val="none" w:sz="0" w:space="0" w:color="auto"/>
            <w:right w:val="none" w:sz="0" w:space="0" w:color="auto"/>
          </w:divBdr>
        </w:div>
        <w:div w:id="1194271898">
          <w:marLeft w:val="0"/>
          <w:marRight w:val="0"/>
          <w:marTop w:val="0"/>
          <w:marBottom w:val="0"/>
          <w:divBdr>
            <w:top w:val="none" w:sz="0" w:space="0" w:color="auto"/>
            <w:left w:val="none" w:sz="0" w:space="0" w:color="auto"/>
            <w:bottom w:val="none" w:sz="0" w:space="0" w:color="auto"/>
            <w:right w:val="none" w:sz="0" w:space="0" w:color="auto"/>
          </w:divBdr>
        </w:div>
        <w:div w:id="756482195">
          <w:marLeft w:val="0"/>
          <w:marRight w:val="0"/>
          <w:marTop w:val="0"/>
          <w:marBottom w:val="0"/>
          <w:divBdr>
            <w:top w:val="none" w:sz="0" w:space="0" w:color="auto"/>
            <w:left w:val="none" w:sz="0" w:space="0" w:color="auto"/>
            <w:bottom w:val="none" w:sz="0" w:space="0" w:color="auto"/>
            <w:right w:val="none" w:sz="0" w:space="0" w:color="auto"/>
          </w:divBdr>
        </w:div>
        <w:div w:id="379982914">
          <w:marLeft w:val="0"/>
          <w:marRight w:val="0"/>
          <w:marTop w:val="0"/>
          <w:marBottom w:val="0"/>
          <w:divBdr>
            <w:top w:val="none" w:sz="0" w:space="0" w:color="auto"/>
            <w:left w:val="none" w:sz="0" w:space="0" w:color="auto"/>
            <w:bottom w:val="none" w:sz="0" w:space="0" w:color="auto"/>
            <w:right w:val="none" w:sz="0" w:space="0" w:color="auto"/>
          </w:divBdr>
        </w:div>
        <w:div w:id="1115061654">
          <w:marLeft w:val="0"/>
          <w:marRight w:val="0"/>
          <w:marTop w:val="0"/>
          <w:marBottom w:val="0"/>
          <w:divBdr>
            <w:top w:val="none" w:sz="0" w:space="0" w:color="auto"/>
            <w:left w:val="none" w:sz="0" w:space="0" w:color="auto"/>
            <w:bottom w:val="none" w:sz="0" w:space="0" w:color="auto"/>
            <w:right w:val="none" w:sz="0" w:space="0" w:color="auto"/>
          </w:divBdr>
        </w:div>
        <w:div w:id="603074022">
          <w:marLeft w:val="0"/>
          <w:marRight w:val="0"/>
          <w:marTop w:val="0"/>
          <w:marBottom w:val="0"/>
          <w:divBdr>
            <w:top w:val="none" w:sz="0" w:space="0" w:color="auto"/>
            <w:left w:val="none" w:sz="0" w:space="0" w:color="auto"/>
            <w:bottom w:val="none" w:sz="0" w:space="0" w:color="auto"/>
            <w:right w:val="none" w:sz="0" w:space="0" w:color="auto"/>
          </w:divBdr>
        </w:div>
        <w:div w:id="1487353884">
          <w:marLeft w:val="0"/>
          <w:marRight w:val="0"/>
          <w:marTop w:val="0"/>
          <w:marBottom w:val="0"/>
          <w:divBdr>
            <w:top w:val="none" w:sz="0" w:space="0" w:color="auto"/>
            <w:left w:val="none" w:sz="0" w:space="0" w:color="auto"/>
            <w:bottom w:val="none" w:sz="0" w:space="0" w:color="auto"/>
            <w:right w:val="none" w:sz="0" w:space="0" w:color="auto"/>
          </w:divBdr>
        </w:div>
      </w:divsChild>
    </w:div>
    <w:div w:id="61815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ch2.phil.uni-erlangen.de/~oschult/humanlab/resources/resources_Facepalm.htm" TargetMode="External"/><Relationship Id="rId13" Type="http://schemas.openxmlformats.org/officeDocument/2006/relationships/hyperlink" Target="https://github.com/swsch/FacePalm/wiki/HowTo_Measure"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github.com/swsch/FacePalm/wiki/HowTo_Defini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wsch/FacePal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sych2.phil.uni-erlangen.de/~oschult/humanlab/resources/resources_Facepalm.htm" TargetMode="External"/><Relationship Id="rId4" Type="http://schemas.openxmlformats.org/officeDocument/2006/relationships/settings" Target="settings.xml"/><Relationship Id="rId9" Type="http://schemas.openxmlformats.org/officeDocument/2006/relationships/hyperlink" Target="https://github.com/swsch/FacePalm/" TargetMode="External"/><Relationship Id="rId14" Type="http://schemas.openxmlformats.org/officeDocument/2006/relationships/hyperlink" Target="mailto:martin.koellner@fau.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1969</Words>
  <Characters>12405</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MGK</dc:creator>
  <cp:keywords/>
  <dc:description/>
  <cp:lastModifiedBy>MGK</cp:lastModifiedBy>
  <cp:revision>39</cp:revision>
  <dcterms:created xsi:type="dcterms:W3CDTF">2017-07-20T23:16:00Z</dcterms:created>
  <dcterms:modified xsi:type="dcterms:W3CDTF">2017-08-27T18:20:00Z</dcterms:modified>
</cp:coreProperties>
</file>