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C971" w14:textId="7FBC6199" w:rsidR="00097E8E" w:rsidRDefault="00804633">
      <w:pPr>
        <w:rPr>
          <w:lang w:val="en-SG"/>
        </w:rPr>
      </w:pPr>
      <w:r>
        <w:rPr>
          <w:lang w:val="en-SG"/>
        </w:rPr>
        <w:t>1.4</w:t>
      </w:r>
    </w:p>
    <w:p w14:paraId="132DD911" w14:textId="77777777" w:rsidR="00804633" w:rsidRDefault="00804633">
      <w:pPr>
        <w:rPr>
          <w:lang w:val="en-SG"/>
        </w:rPr>
      </w:pPr>
    </w:p>
    <w:p w14:paraId="05D5F2F6" w14:textId="6B3B63B7" w:rsidR="00804633" w:rsidRDefault="00804633">
      <w:pPr>
        <w:rPr>
          <w:lang w:val="en-SG"/>
        </w:rPr>
      </w:pPr>
      <w:r>
        <w:rPr>
          <w:lang w:val="en-SG"/>
        </w:rPr>
        <w:t>1) client port: 61317, server: 1238. Both used 127.0.0.1 as their IP address.</w:t>
      </w:r>
    </w:p>
    <w:p w14:paraId="0BB43E48" w14:textId="60ED2CA0" w:rsidR="00804633" w:rsidRDefault="00804633">
      <w:pPr>
        <w:rPr>
          <w:lang w:val="en-SG"/>
        </w:rPr>
      </w:pPr>
      <w:r>
        <w:rPr>
          <w:lang w:val="en-SG"/>
        </w:rPr>
        <w:t>2)</w:t>
      </w:r>
    </w:p>
    <w:p w14:paraId="7D23BA39" w14:textId="3DC59D6A" w:rsidR="00804633" w:rsidRDefault="00804633">
      <w:pPr>
        <w:rPr>
          <w:lang w:val="en-SG"/>
        </w:rPr>
      </w:pPr>
      <w:r w:rsidRPr="00804633">
        <w:rPr>
          <w:lang w:val="en-SG"/>
        </w:rPr>
        <w:drawing>
          <wp:inline distT="0" distB="0" distL="0" distR="0" wp14:anchorId="6134B649" wp14:editId="7F579334">
            <wp:extent cx="5731510" cy="485775"/>
            <wp:effectExtent l="0" t="0" r="2540" b="9525"/>
            <wp:docPr id="2205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2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ADC0" w14:textId="45FD1D40" w:rsidR="00804633" w:rsidRDefault="00804633">
      <w:pPr>
        <w:rPr>
          <w:lang w:val="en-SG"/>
        </w:rPr>
      </w:pPr>
      <w:r>
        <w:rPr>
          <w:lang w:val="en-SG"/>
        </w:rPr>
        <w:t>The first two attempts from the client were rejected as the server was not ready. But the 3</w:t>
      </w:r>
      <w:r w:rsidRPr="00804633">
        <w:rPr>
          <w:vertAlign w:val="superscript"/>
          <w:lang w:val="en-SG"/>
        </w:rPr>
        <w:t>rd</w:t>
      </w:r>
      <w:r>
        <w:rPr>
          <w:lang w:val="en-SG"/>
        </w:rPr>
        <w:t xml:space="preserve"> attempt starting from 273-275 was successful.</w:t>
      </w:r>
    </w:p>
    <w:p w14:paraId="3D7B0682" w14:textId="5F3FC633" w:rsidR="00804633" w:rsidRDefault="00804633">
      <w:pPr>
        <w:rPr>
          <w:lang w:val="en-SG"/>
        </w:rPr>
      </w:pPr>
      <w:r>
        <w:rPr>
          <w:lang w:val="en-SG"/>
        </w:rPr>
        <w:t>3)</w:t>
      </w:r>
    </w:p>
    <w:p w14:paraId="16C2E9D4" w14:textId="1CA8D9A1" w:rsidR="00804633" w:rsidRDefault="00804633">
      <w:pPr>
        <w:rPr>
          <w:lang w:val="en-SG"/>
        </w:rPr>
      </w:pPr>
      <w:r w:rsidRPr="00804633">
        <w:rPr>
          <w:lang w:val="en-SG"/>
        </w:rPr>
        <w:drawing>
          <wp:inline distT="0" distB="0" distL="0" distR="0" wp14:anchorId="14B1AFB6" wp14:editId="6F06B524">
            <wp:extent cx="5731510" cy="156845"/>
            <wp:effectExtent l="0" t="0" r="2540" b="0"/>
            <wp:docPr id="133291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0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E51D" w14:textId="46CA0172" w:rsidR="00804633" w:rsidRDefault="00804633">
      <w:pPr>
        <w:rPr>
          <w:lang w:val="en-SG"/>
        </w:rPr>
      </w:pPr>
      <w:r w:rsidRPr="00804633">
        <w:rPr>
          <w:lang w:val="en-SG"/>
        </w:rPr>
        <w:drawing>
          <wp:inline distT="0" distB="0" distL="0" distR="0" wp14:anchorId="4EA6582B" wp14:editId="5E9136B9">
            <wp:extent cx="1235561" cy="713033"/>
            <wp:effectExtent l="0" t="0" r="3175" b="0"/>
            <wp:docPr id="12905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82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5561" cy="71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37A5" w14:textId="584C7DFF" w:rsidR="00804633" w:rsidRDefault="00804633">
      <w:pPr>
        <w:rPr>
          <w:lang w:val="en-SG"/>
        </w:rPr>
      </w:pPr>
      <w:r>
        <w:rPr>
          <w:lang w:val="en-SG"/>
        </w:rPr>
        <w:t>the command was “UP”</w:t>
      </w:r>
    </w:p>
    <w:p w14:paraId="20F5A866" w14:textId="4B68055D" w:rsidR="00804633" w:rsidRDefault="00804633">
      <w:pPr>
        <w:rPr>
          <w:noProof/>
        </w:rPr>
      </w:pPr>
      <w:r>
        <w:rPr>
          <w:lang w:val="en-SG"/>
        </w:rPr>
        <w:t>4)</w:t>
      </w:r>
      <w:r w:rsidRPr="00804633">
        <w:rPr>
          <w:noProof/>
        </w:rPr>
        <w:t xml:space="preserve"> </w:t>
      </w:r>
      <w:r w:rsidRPr="00804633">
        <w:rPr>
          <w:lang w:val="en-SG"/>
        </w:rPr>
        <w:drawing>
          <wp:inline distT="0" distB="0" distL="0" distR="0" wp14:anchorId="54C06C38" wp14:editId="7D9F98B9">
            <wp:extent cx="5731510" cy="361950"/>
            <wp:effectExtent l="0" t="0" r="2540" b="0"/>
            <wp:docPr id="98372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9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AE61" w14:textId="18F7919C" w:rsidR="00804633" w:rsidRDefault="00804633">
      <w:pPr>
        <w:rPr>
          <w:noProof/>
        </w:rPr>
      </w:pPr>
      <w:r>
        <w:rPr>
          <w:noProof/>
        </w:rPr>
        <w:t>a)Client tells server it wants to terminate</w:t>
      </w:r>
    </w:p>
    <w:p w14:paraId="6387C9F9" w14:textId="1D3645D1" w:rsidR="00804633" w:rsidRDefault="00804633">
      <w:pPr>
        <w:rPr>
          <w:noProof/>
        </w:rPr>
      </w:pPr>
      <w:r>
        <w:rPr>
          <w:noProof/>
        </w:rPr>
        <w:t>b)server says ok</w:t>
      </w:r>
    </w:p>
    <w:p w14:paraId="01DA9743" w14:textId="037BFD41" w:rsidR="00804633" w:rsidRDefault="00804633">
      <w:pPr>
        <w:rPr>
          <w:noProof/>
        </w:rPr>
      </w:pPr>
      <w:r>
        <w:rPr>
          <w:noProof/>
        </w:rPr>
        <w:t>c) server tells client it is terminating</w:t>
      </w:r>
    </w:p>
    <w:p w14:paraId="529E1951" w14:textId="3A55339D" w:rsidR="00804633" w:rsidRDefault="00804633">
      <w:pPr>
        <w:rPr>
          <w:noProof/>
        </w:rPr>
      </w:pPr>
      <w:r>
        <w:rPr>
          <w:noProof/>
        </w:rPr>
        <w:t>d)client says ok</w:t>
      </w:r>
    </w:p>
    <w:p w14:paraId="1D6DD6D8" w14:textId="77777777" w:rsidR="00804633" w:rsidRDefault="00804633">
      <w:pPr>
        <w:rPr>
          <w:noProof/>
        </w:rPr>
      </w:pPr>
    </w:p>
    <w:p w14:paraId="090634EF" w14:textId="77777777" w:rsidR="00804633" w:rsidRDefault="00804633">
      <w:pPr>
        <w:rPr>
          <w:noProof/>
        </w:rPr>
      </w:pPr>
    </w:p>
    <w:p w14:paraId="7CC028E0" w14:textId="09D91886" w:rsidR="00804633" w:rsidRPr="00804633" w:rsidRDefault="00804633">
      <w:pPr>
        <w:rPr>
          <w:lang w:val="en-SG"/>
        </w:rPr>
      </w:pPr>
    </w:p>
    <w:sectPr w:rsidR="00804633" w:rsidRPr="0080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33"/>
    <w:rsid w:val="00097E8E"/>
    <w:rsid w:val="00657373"/>
    <w:rsid w:val="00715E59"/>
    <w:rsid w:val="00804633"/>
    <w:rsid w:val="00870CD0"/>
    <w:rsid w:val="009D08F0"/>
    <w:rsid w:val="00EC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A645"/>
  <w15:chartTrackingRefBased/>
  <w15:docId w15:val="{B34BD4EF-4772-4B30-A10D-A81B1B1F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3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3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3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3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3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3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3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0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63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63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0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3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04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3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04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J. (Jiaqi, Student B-BIT)</dc:creator>
  <cp:keywords/>
  <dc:description/>
  <cp:lastModifiedBy>Zhao, J. (Jiaqi, Student B-BIT)</cp:lastModifiedBy>
  <cp:revision>1</cp:revision>
  <dcterms:created xsi:type="dcterms:W3CDTF">2026-09-21T09:43:00Z</dcterms:created>
  <dcterms:modified xsi:type="dcterms:W3CDTF">2026-09-21T11:31:00Z</dcterms:modified>
</cp:coreProperties>
</file>