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2FC32" w14:textId="77777777" w:rsidR="00FD31ED" w:rsidRDefault="00FD31ED"/>
    <w:p w14:paraId="09D1C36A" w14:textId="77777777" w:rsidR="00FD31ED" w:rsidRDefault="00FD31ED" w:rsidP="00FD31ED">
      <w:pPr>
        <w:rPr>
          <w:b/>
          <w:bCs/>
          <w:sz w:val="35"/>
          <w:szCs w:val="36"/>
        </w:rPr>
      </w:pPr>
      <w:proofErr w:type="gramStart"/>
      <w:r w:rsidRPr="00FD31ED">
        <w:rPr>
          <w:rFonts w:hint="eastAsia"/>
          <w:b/>
          <w:bCs/>
          <w:sz w:val="35"/>
          <w:szCs w:val="36"/>
        </w:rPr>
        <w:t>伊利纯牛奶</w:t>
      </w:r>
      <w:proofErr w:type="gramEnd"/>
      <w:r w:rsidRPr="00FD31ED">
        <w:rPr>
          <w:rFonts w:hint="eastAsia"/>
          <w:b/>
          <w:bCs/>
          <w:sz w:val="35"/>
          <w:szCs w:val="36"/>
        </w:rPr>
        <w:t>（2</w:t>
      </w:r>
      <w:r w:rsidRPr="00FD31ED">
        <w:rPr>
          <w:b/>
          <w:bCs/>
          <w:sz w:val="35"/>
          <w:szCs w:val="36"/>
        </w:rPr>
        <w:t>50</w:t>
      </w:r>
      <w:r w:rsidRPr="00FD31ED">
        <w:rPr>
          <w:rFonts w:hint="eastAsia"/>
          <w:b/>
          <w:bCs/>
          <w:sz w:val="35"/>
          <w:szCs w:val="36"/>
        </w:rPr>
        <w:t>ml</w:t>
      </w:r>
      <w:r w:rsidRPr="00FD31ED">
        <w:rPr>
          <w:b/>
          <w:bCs/>
          <w:sz w:val="35"/>
          <w:szCs w:val="36"/>
        </w:rPr>
        <w:t>*24</w:t>
      </w:r>
      <w:r w:rsidRPr="00FD31ED">
        <w:rPr>
          <w:rFonts w:hint="eastAsia"/>
          <w:b/>
          <w:bCs/>
          <w:sz w:val="35"/>
          <w:szCs w:val="36"/>
        </w:rPr>
        <w:t>盒</w:t>
      </w:r>
      <w:r w:rsidR="002E5B73">
        <w:rPr>
          <w:rFonts w:hint="eastAsia"/>
          <w:b/>
          <w:bCs/>
          <w:sz w:val="35"/>
          <w:szCs w:val="36"/>
        </w:rPr>
        <w:t>/箱</w:t>
      </w:r>
      <w:r w:rsidRPr="00FD31ED">
        <w:rPr>
          <w:rFonts w:hint="eastAsia"/>
          <w:b/>
          <w:bCs/>
          <w:sz w:val="35"/>
          <w:szCs w:val="36"/>
        </w:rPr>
        <w:t>）产品分析</w:t>
      </w:r>
    </w:p>
    <w:p w14:paraId="4F42644B" w14:textId="77777777" w:rsidR="00FD31ED" w:rsidRDefault="00FD31ED" w:rsidP="00FD31ED"/>
    <w:p w14:paraId="410E6039" w14:textId="77777777" w:rsidR="00D317AB" w:rsidRPr="00D317AB" w:rsidRDefault="00FD31ED" w:rsidP="00A72667">
      <w:pPr>
        <w:pStyle w:val="1"/>
      </w:pPr>
      <w:r w:rsidRPr="00D317AB">
        <w:rPr>
          <w:rFonts w:hint="eastAsia"/>
        </w:rPr>
        <w:t>产品结构分解</w:t>
      </w:r>
    </w:p>
    <w:p w14:paraId="5F8E2F6A" w14:textId="77777777" w:rsidR="00FD31ED" w:rsidRPr="00D317AB" w:rsidRDefault="00FD31ED" w:rsidP="00A72667">
      <w:r w:rsidRPr="00D317AB">
        <w:rPr>
          <w:rFonts w:hint="eastAsia"/>
        </w:rPr>
        <w:t>第一级：</w:t>
      </w:r>
      <w:proofErr w:type="gramStart"/>
      <w:r w:rsidRPr="00D317AB">
        <w:rPr>
          <w:rFonts w:hint="eastAsia"/>
        </w:rPr>
        <w:t>单盒牛奶</w:t>
      </w:r>
      <w:proofErr w:type="gramEnd"/>
      <w:r w:rsidRPr="00D317AB">
        <w:rPr>
          <w:rFonts w:hint="eastAsia"/>
        </w:rPr>
        <w:t>2</w:t>
      </w:r>
      <w:r w:rsidRPr="00D317AB">
        <w:t>50</w:t>
      </w:r>
      <w:r w:rsidRPr="00D317AB">
        <w:rPr>
          <w:rFonts w:hint="eastAsia"/>
        </w:rPr>
        <w:t>ml、</w:t>
      </w:r>
      <w:r w:rsidR="002E5B73" w:rsidRPr="00D317AB">
        <w:rPr>
          <w:rFonts w:hint="eastAsia"/>
        </w:rPr>
        <w:t>外纸箱、封箱胶带</w:t>
      </w:r>
      <w:r w:rsidR="004A6251" w:rsidRPr="00D317AB">
        <w:rPr>
          <w:rFonts w:hint="eastAsia"/>
        </w:rPr>
        <w:t>、热熔胶</w:t>
      </w:r>
    </w:p>
    <w:p w14:paraId="6CBDE500" w14:textId="77777777" w:rsidR="002E5B73" w:rsidRPr="00D317AB" w:rsidRDefault="002E5B73" w:rsidP="00A72667">
      <w:r w:rsidRPr="00D317AB">
        <w:rPr>
          <w:rFonts w:hint="eastAsia"/>
        </w:rPr>
        <w:t>第二级：标准</w:t>
      </w:r>
      <w:r w:rsidR="004754DA" w:rsidRPr="00D317AB">
        <w:rPr>
          <w:rFonts w:hint="eastAsia"/>
        </w:rPr>
        <w:t>纯</w:t>
      </w:r>
      <w:r w:rsidRPr="00D317AB">
        <w:rPr>
          <w:rFonts w:hint="eastAsia"/>
        </w:rPr>
        <w:t>牛奶、利乐无菌砖、吸管、热熔胶</w:t>
      </w:r>
    </w:p>
    <w:p w14:paraId="4C0715A1" w14:textId="77777777" w:rsidR="002E5B73" w:rsidRPr="00D317AB" w:rsidRDefault="002E5B73" w:rsidP="00A72667">
      <w:r w:rsidRPr="00D317AB">
        <w:rPr>
          <w:rFonts w:hint="eastAsia"/>
        </w:rPr>
        <w:t>第三级：生牛乳</w:t>
      </w:r>
    </w:p>
    <w:p w14:paraId="46D5993B" w14:textId="77777777" w:rsidR="00D4000A" w:rsidRPr="00D317AB" w:rsidRDefault="00D4000A" w:rsidP="00A72667">
      <w:r w:rsidRPr="00D317AB">
        <w:rPr>
          <w:rFonts w:hint="eastAsia"/>
        </w:rPr>
        <w:t>具体分析如下表：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5"/>
        <w:gridCol w:w="1446"/>
        <w:gridCol w:w="2345"/>
        <w:gridCol w:w="982"/>
        <w:gridCol w:w="616"/>
        <w:gridCol w:w="982"/>
        <w:gridCol w:w="2642"/>
      </w:tblGrid>
      <w:tr w:rsidR="00D4000A" w:rsidRPr="00D317AB" w14:paraId="1F30F0E4" w14:textId="77777777" w:rsidTr="00D317AB">
        <w:trPr>
          <w:trHeight w:val="20"/>
        </w:trPr>
        <w:tc>
          <w:tcPr>
            <w:tcW w:w="5000" w:type="pct"/>
            <w:gridSpan w:val="7"/>
            <w:shd w:val="clear" w:color="auto" w:fill="auto"/>
            <w:vAlign w:val="center"/>
            <w:hideMark/>
          </w:tcPr>
          <w:p w14:paraId="0B643AD0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伊利纯牛奶（250ml×24盒/箱）结构分解</w:t>
            </w:r>
          </w:p>
        </w:tc>
      </w:tr>
      <w:tr w:rsidR="00D4000A" w:rsidRPr="00D317AB" w14:paraId="28F5DFFD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33961E90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层级</w:t>
            </w:r>
          </w:p>
        </w:tc>
        <w:tc>
          <w:tcPr>
            <w:tcW w:w="751" w:type="pct"/>
            <w:shd w:val="clear" w:color="auto" w:fill="auto"/>
            <w:vAlign w:val="center"/>
            <w:hideMark/>
          </w:tcPr>
          <w:p w14:paraId="211F5BF2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物料名称</w:t>
            </w:r>
          </w:p>
        </w:tc>
        <w:tc>
          <w:tcPr>
            <w:tcW w:w="1218" w:type="pct"/>
            <w:shd w:val="clear" w:color="auto" w:fill="auto"/>
            <w:vAlign w:val="center"/>
            <w:hideMark/>
          </w:tcPr>
          <w:p w14:paraId="4B172064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规格/描述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51426F20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单位用量</w:t>
            </w:r>
          </w:p>
        </w:tc>
        <w:tc>
          <w:tcPr>
            <w:tcW w:w="320" w:type="pct"/>
            <w:shd w:val="clear" w:color="auto" w:fill="auto"/>
            <w:vAlign w:val="center"/>
            <w:hideMark/>
          </w:tcPr>
          <w:p w14:paraId="7CADED72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单位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377B31EA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来源</w:t>
            </w:r>
          </w:p>
        </w:tc>
        <w:tc>
          <w:tcPr>
            <w:tcW w:w="1372" w:type="pct"/>
            <w:shd w:val="clear" w:color="auto" w:fill="auto"/>
            <w:vAlign w:val="center"/>
            <w:hideMark/>
          </w:tcPr>
          <w:p w14:paraId="0C36AF75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 w:rsidR="00D4000A" w:rsidRPr="00D317AB" w14:paraId="12811CCC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7B9EC77F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51" w:type="pct"/>
            <w:shd w:val="clear" w:color="auto" w:fill="auto"/>
            <w:vAlign w:val="center"/>
            <w:hideMark/>
          </w:tcPr>
          <w:p w14:paraId="15584422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伊利纯牛奶</w:t>
            </w:r>
          </w:p>
        </w:tc>
        <w:tc>
          <w:tcPr>
            <w:tcW w:w="1218" w:type="pct"/>
            <w:shd w:val="clear" w:color="auto" w:fill="auto"/>
            <w:vAlign w:val="center"/>
            <w:hideMark/>
          </w:tcPr>
          <w:p w14:paraId="763A7C87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250ml×24盒箱装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3CC83F61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320" w:type="pct"/>
            <w:shd w:val="clear" w:color="auto" w:fill="auto"/>
            <w:vAlign w:val="center"/>
            <w:hideMark/>
          </w:tcPr>
          <w:p w14:paraId="69343B49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箱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13D35190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自制</w:t>
            </w:r>
          </w:p>
        </w:tc>
        <w:tc>
          <w:tcPr>
            <w:tcW w:w="1372" w:type="pct"/>
            <w:shd w:val="clear" w:color="auto" w:fill="auto"/>
            <w:vAlign w:val="center"/>
            <w:hideMark/>
          </w:tcPr>
          <w:p w14:paraId="2CECC653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D4000A" w:rsidRPr="00D317AB" w14:paraId="56EDF871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7E3A6BE3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51" w:type="pct"/>
            <w:shd w:val="clear" w:color="auto" w:fill="auto"/>
            <w:vAlign w:val="center"/>
            <w:hideMark/>
          </w:tcPr>
          <w:p w14:paraId="2249E2FF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伊利纯牛奶</w:t>
            </w:r>
          </w:p>
        </w:tc>
        <w:tc>
          <w:tcPr>
            <w:tcW w:w="1218" w:type="pct"/>
            <w:shd w:val="clear" w:color="auto" w:fill="auto"/>
            <w:vAlign w:val="center"/>
            <w:hideMark/>
          </w:tcPr>
          <w:p w14:paraId="07960A1C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250ml利乐砖，单盒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220E93DD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320" w:type="pct"/>
            <w:shd w:val="clear" w:color="auto" w:fill="auto"/>
            <w:vAlign w:val="center"/>
            <w:hideMark/>
          </w:tcPr>
          <w:p w14:paraId="244B47E6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盒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77120863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自制</w:t>
            </w:r>
          </w:p>
        </w:tc>
        <w:tc>
          <w:tcPr>
            <w:tcW w:w="1372" w:type="pct"/>
            <w:shd w:val="clear" w:color="auto" w:fill="auto"/>
            <w:vAlign w:val="center"/>
            <w:hideMark/>
          </w:tcPr>
          <w:p w14:paraId="09D8A2E6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最小零售单元</w:t>
            </w:r>
          </w:p>
        </w:tc>
      </w:tr>
      <w:tr w:rsidR="00D4000A" w:rsidRPr="00D317AB" w14:paraId="1BAE26B5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0260EB4F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51" w:type="pct"/>
            <w:shd w:val="clear" w:color="auto" w:fill="auto"/>
            <w:vAlign w:val="center"/>
            <w:hideMark/>
          </w:tcPr>
          <w:p w14:paraId="5B2FEA86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外纸箱</w:t>
            </w:r>
          </w:p>
        </w:tc>
        <w:tc>
          <w:tcPr>
            <w:tcW w:w="1218" w:type="pct"/>
            <w:shd w:val="clear" w:color="auto" w:fill="auto"/>
            <w:vAlign w:val="center"/>
            <w:hideMark/>
          </w:tcPr>
          <w:p w14:paraId="5844F2B1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B楞对口箱，可容纳24盒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681F633D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320" w:type="pct"/>
            <w:shd w:val="clear" w:color="auto" w:fill="auto"/>
            <w:vAlign w:val="center"/>
            <w:hideMark/>
          </w:tcPr>
          <w:p w14:paraId="172F0D6E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个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0322E884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外购</w:t>
            </w:r>
          </w:p>
        </w:tc>
        <w:tc>
          <w:tcPr>
            <w:tcW w:w="1372" w:type="pct"/>
            <w:shd w:val="clear" w:color="auto" w:fill="auto"/>
            <w:vAlign w:val="center"/>
            <w:hideMark/>
          </w:tcPr>
          <w:p w14:paraId="6D3EC23A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由纸箱厂供应</w:t>
            </w:r>
          </w:p>
        </w:tc>
      </w:tr>
      <w:tr w:rsidR="00D4000A" w:rsidRPr="00D317AB" w14:paraId="71F7E361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030FAD13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51" w:type="pct"/>
            <w:shd w:val="clear" w:color="auto" w:fill="auto"/>
            <w:noWrap/>
            <w:vAlign w:val="center"/>
            <w:hideMark/>
          </w:tcPr>
          <w:p w14:paraId="0B6F51AD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封箱胶带</w:t>
            </w:r>
          </w:p>
        </w:tc>
        <w:tc>
          <w:tcPr>
            <w:tcW w:w="1218" w:type="pct"/>
            <w:shd w:val="clear" w:color="auto" w:fill="auto"/>
            <w:vAlign w:val="center"/>
            <w:hideMark/>
          </w:tcPr>
          <w:p w14:paraId="489D0DED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BOPP材质</w:t>
            </w:r>
          </w:p>
        </w:tc>
        <w:tc>
          <w:tcPr>
            <w:tcW w:w="510" w:type="pct"/>
            <w:shd w:val="clear" w:color="auto" w:fill="auto"/>
            <w:noWrap/>
            <w:vAlign w:val="center"/>
            <w:hideMark/>
          </w:tcPr>
          <w:p w14:paraId="4C2C10C8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0.5</w:t>
            </w:r>
          </w:p>
        </w:tc>
        <w:tc>
          <w:tcPr>
            <w:tcW w:w="320" w:type="pct"/>
            <w:shd w:val="clear" w:color="auto" w:fill="auto"/>
            <w:vAlign w:val="center"/>
            <w:hideMark/>
          </w:tcPr>
          <w:p w14:paraId="518CB574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米</w:t>
            </w:r>
          </w:p>
        </w:tc>
        <w:tc>
          <w:tcPr>
            <w:tcW w:w="510" w:type="pct"/>
            <w:shd w:val="clear" w:color="auto" w:fill="auto"/>
            <w:noWrap/>
            <w:vAlign w:val="center"/>
            <w:hideMark/>
          </w:tcPr>
          <w:p w14:paraId="1E19F317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外购</w:t>
            </w:r>
          </w:p>
        </w:tc>
        <w:tc>
          <w:tcPr>
            <w:tcW w:w="1372" w:type="pct"/>
            <w:shd w:val="clear" w:color="auto" w:fill="auto"/>
            <w:vAlign w:val="center"/>
            <w:hideMark/>
          </w:tcPr>
          <w:p w14:paraId="648F8BED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用于封装纸箱</w:t>
            </w:r>
          </w:p>
        </w:tc>
      </w:tr>
      <w:tr w:rsidR="00D4000A" w:rsidRPr="00D317AB" w14:paraId="4BFC69FA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4DDAE9BD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51" w:type="pct"/>
            <w:shd w:val="clear" w:color="auto" w:fill="auto"/>
            <w:vAlign w:val="center"/>
            <w:hideMark/>
          </w:tcPr>
          <w:p w14:paraId="6245C7E8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外纸箱</w:t>
            </w:r>
          </w:p>
        </w:tc>
        <w:tc>
          <w:tcPr>
            <w:tcW w:w="1218" w:type="pct"/>
            <w:shd w:val="clear" w:color="auto" w:fill="auto"/>
            <w:noWrap/>
            <w:vAlign w:val="center"/>
            <w:hideMark/>
          </w:tcPr>
          <w:p w14:paraId="2A12FDBA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外购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359C985F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center"/>
            <w:hideMark/>
          </w:tcPr>
          <w:p w14:paraId="538E3925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个</w:t>
            </w:r>
          </w:p>
        </w:tc>
        <w:tc>
          <w:tcPr>
            <w:tcW w:w="510" w:type="pct"/>
            <w:shd w:val="clear" w:color="auto" w:fill="auto"/>
            <w:noWrap/>
            <w:vAlign w:val="center"/>
            <w:hideMark/>
          </w:tcPr>
          <w:p w14:paraId="123328F8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外购</w:t>
            </w:r>
          </w:p>
        </w:tc>
        <w:tc>
          <w:tcPr>
            <w:tcW w:w="1372" w:type="pct"/>
            <w:shd w:val="clear" w:color="auto" w:fill="auto"/>
            <w:noWrap/>
            <w:vAlign w:val="center"/>
            <w:hideMark/>
          </w:tcPr>
          <w:p w14:paraId="4FB7747B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D4000A" w:rsidRPr="00D317AB" w14:paraId="6B9B8F92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2D7A66C0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51" w:type="pct"/>
            <w:shd w:val="clear" w:color="auto" w:fill="auto"/>
            <w:vAlign w:val="center"/>
            <w:hideMark/>
          </w:tcPr>
          <w:p w14:paraId="4BC49FCD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塑料提手</w:t>
            </w:r>
          </w:p>
        </w:tc>
        <w:tc>
          <w:tcPr>
            <w:tcW w:w="1218" w:type="pct"/>
            <w:shd w:val="clear" w:color="auto" w:fill="auto"/>
            <w:noWrap/>
            <w:vAlign w:val="center"/>
            <w:hideMark/>
          </w:tcPr>
          <w:p w14:paraId="51336353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外购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3B76378D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center"/>
            <w:hideMark/>
          </w:tcPr>
          <w:p w14:paraId="413DF23E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个</w:t>
            </w:r>
          </w:p>
        </w:tc>
        <w:tc>
          <w:tcPr>
            <w:tcW w:w="510" w:type="pct"/>
            <w:shd w:val="clear" w:color="auto" w:fill="auto"/>
            <w:noWrap/>
            <w:vAlign w:val="center"/>
            <w:hideMark/>
          </w:tcPr>
          <w:p w14:paraId="0082FC16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外购</w:t>
            </w:r>
          </w:p>
        </w:tc>
        <w:tc>
          <w:tcPr>
            <w:tcW w:w="1372" w:type="pct"/>
            <w:shd w:val="clear" w:color="auto" w:fill="auto"/>
            <w:noWrap/>
            <w:vAlign w:val="center"/>
            <w:hideMark/>
          </w:tcPr>
          <w:p w14:paraId="3C0D7703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D4000A" w:rsidRPr="00D317AB" w14:paraId="75C0B9DE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49DFC568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51" w:type="pct"/>
            <w:shd w:val="clear" w:color="auto" w:fill="auto"/>
            <w:vAlign w:val="center"/>
            <w:hideMark/>
          </w:tcPr>
          <w:p w14:paraId="28A4F9E1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标准化纯牛奶</w:t>
            </w:r>
          </w:p>
        </w:tc>
        <w:tc>
          <w:tcPr>
            <w:tcW w:w="1218" w:type="pct"/>
            <w:shd w:val="clear" w:color="auto" w:fill="auto"/>
            <w:vAlign w:val="center"/>
            <w:hideMark/>
          </w:tcPr>
          <w:p w14:paraId="5C12F112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乳蛋白≥3.2g/100ml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5DB7328D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0.25</w:t>
            </w:r>
          </w:p>
        </w:tc>
        <w:tc>
          <w:tcPr>
            <w:tcW w:w="320" w:type="pct"/>
            <w:shd w:val="clear" w:color="auto" w:fill="auto"/>
            <w:vAlign w:val="center"/>
            <w:hideMark/>
          </w:tcPr>
          <w:p w14:paraId="581B4475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升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291E124C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自制</w:t>
            </w:r>
          </w:p>
        </w:tc>
        <w:tc>
          <w:tcPr>
            <w:tcW w:w="1372" w:type="pct"/>
            <w:shd w:val="clear" w:color="auto" w:fill="auto"/>
            <w:vAlign w:val="center"/>
            <w:hideMark/>
          </w:tcPr>
          <w:p w14:paraId="01B0C6A1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经过杀菌等处理</w:t>
            </w:r>
          </w:p>
        </w:tc>
      </w:tr>
      <w:tr w:rsidR="00D4000A" w:rsidRPr="00D317AB" w14:paraId="0DF8A928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7DA7805E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51" w:type="pct"/>
            <w:shd w:val="clear" w:color="auto" w:fill="auto"/>
            <w:vAlign w:val="center"/>
            <w:hideMark/>
          </w:tcPr>
          <w:p w14:paraId="1DF49DB2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利乐无菌砖</w:t>
            </w:r>
          </w:p>
        </w:tc>
        <w:tc>
          <w:tcPr>
            <w:tcW w:w="1218" w:type="pct"/>
            <w:shd w:val="clear" w:color="auto" w:fill="auto"/>
            <w:vAlign w:val="center"/>
            <w:hideMark/>
          </w:tcPr>
          <w:p w14:paraId="4C527FC5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6层复合，幅宽适配灌装机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13FC74B2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0.04</w:t>
            </w:r>
          </w:p>
        </w:tc>
        <w:tc>
          <w:tcPr>
            <w:tcW w:w="320" w:type="pct"/>
            <w:shd w:val="clear" w:color="auto" w:fill="auto"/>
            <w:vAlign w:val="center"/>
            <w:hideMark/>
          </w:tcPr>
          <w:p w14:paraId="5715991E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千克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72A00689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外购</w:t>
            </w:r>
          </w:p>
        </w:tc>
        <w:tc>
          <w:tcPr>
            <w:tcW w:w="1372" w:type="pct"/>
            <w:shd w:val="clear" w:color="auto" w:fill="auto"/>
            <w:vAlign w:val="center"/>
            <w:hideMark/>
          </w:tcPr>
          <w:p w14:paraId="0027B288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从利乐等采购</w:t>
            </w:r>
          </w:p>
        </w:tc>
      </w:tr>
      <w:tr w:rsidR="00D4000A" w:rsidRPr="00D317AB" w14:paraId="2C553285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177E1B48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51" w:type="pct"/>
            <w:shd w:val="clear" w:color="auto" w:fill="auto"/>
            <w:vAlign w:val="center"/>
            <w:hideMark/>
          </w:tcPr>
          <w:p w14:paraId="5BE96065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吸管</w:t>
            </w:r>
          </w:p>
        </w:tc>
        <w:tc>
          <w:tcPr>
            <w:tcW w:w="1218" w:type="pct"/>
            <w:shd w:val="clear" w:color="auto" w:fill="auto"/>
            <w:vAlign w:val="center"/>
            <w:hideMark/>
          </w:tcPr>
          <w:p w14:paraId="2323DA6A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PP材质，长110mm直管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317EEAC0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320" w:type="pct"/>
            <w:shd w:val="clear" w:color="auto" w:fill="auto"/>
            <w:vAlign w:val="center"/>
            <w:hideMark/>
          </w:tcPr>
          <w:p w14:paraId="6D00A436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支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4CA88B00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外购</w:t>
            </w:r>
          </w:p>
        </w:tc>
        <w:tc>
          <w:tcPr>
            <w:tcW w:w="1372" w:type="pct"/>
            <w:shd w:val="clear" w:color="auto" w:fill="auto"/>
            <w:vAlign w:val="center"/>
            <w:hideMark/>
          </w:tcPr>
          <w:p w14:paraId="78E961AD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大批量采购</w:t>
            </w:r>
          </w:p>
        </w:tc>
      </w:tr>
      <w:tr w:rsidR="00D4000A" w:rsidRPr="00D317AB" w14:paraId="210E160E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5B7FD7C8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51" w:type="pct"/>
            <w:shd w:val="clear" w:color="auto" w:fill="auto"/>
            <w:vAlign w:val="center"/>
            <w:hideMark/>
          </w:tcPr>
          <w:p w14:paraId="5285E7BA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热熔胶</w:t>
            </w:r>
          </w:p>
        </w:tc>
        <w:tc>
          <w:tcPr>
            <w:tcW w:w="1218" w:type="pct"/>
            <w:shd w:val="clear" w:color="auto" w:fill="auto"/>
            <w:vAlign w:val="center"/>
            <w:hideMark/>
          </w:tcPr>
          <w:p w14:paraId="76179CC4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食品级，贴管用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02E5EF03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0.2</w:t>
            </w:r>
          </w:p>
        </w:tc>
        <w:tc>
          <w:tcPr>
            <w:tcW w:w="320" w:type="pct"/>
            <w:shd w:val="clear" w:color="auto" w:fill="auto"/>
            <w:vAlign w:val="center"/>
            <w:hideMark/>
          </w:tcPr>
          <w:p w14:paraId="4A0EF778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克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3B3884F9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外购</w:t>
            </w:r>
          </w:p>
        </w:tc>
        <w:tc>
          <w:tcPr>
            <w:tcW w:w="1372" w:type="pct"/>
            <w:shd w:val="clear" w:color="auto" w:fill="auto"/>
            <w:vAlign w:val="center"/>
            <w:hideMark/>
          </w:tcPr>
          <w:p w14:paraId="02520ECA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用于将吸管粘附在包装盒上</w:t>
            </w:r>
          </w:p>
        </w:tc>
      </w:tr>
      <w:tr w:rsidR="00D4000A" w:rsidRPr="00D317AB" w14:paraId="1FA058DF" w14:textId="77777777" w:rsidTr="00D317AB">
        <w:trPr>
          <w:trHeight w:val="20"/>
        </w:trPr>
        <w:tc>
          <w:tcPr>
            <w:tcW w:w="319" w:type="pct"/>
            <w:shd w:val="clear" w:color="auto" w:fill="auto"/>
            <w:vAlign w:val="center"/>
            <w:hideMark/>
          </w:tcPr>
          <w:p w14:paraId="3470D32F" w14:textId="77777777" w:rsidR="00D4000A" w:rsidRPr="00D317AB" w:rsidRDefault="00D4000A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51" w:type="pct"/>
            <w:shd w:val="clear" w:color="auto" w:fill="auto"/>
            <w:vAlign w:val="center"/>
            <w:hideMark/>
          </w:tcPr>
          <w:p w14:paraId="6762701D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生牛乳</w:t>
            </w:r>
          </w:p>
        </w:tc>
        <w:tc>
          <w:tcPr>
            <w:tcW w:w="1218" w:type="pct"/>
            <w:shd w:val="clear" w:color="auto" w:fill="auto"/>
            <w:vAlign w:val="center"/>
            <w:hideMark/>
          </w:tcPr>
          <w:p w14:paraId="4673F1A9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蛋白质≥3.0%，脂肪≥3.6%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690AB42A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0.26</w:t>
            </w:r>
          </w:p>
        </w:tc>
        <w:tc>
          <w:tcPr>
            <w:tcW w:w="320" w:type="pct"/>
            <w:shd w:val="clear" w:color="auto" w:fill="auto"/>
            <w:vAlign w:val="center"/>
            <w:hideMark/>
          </w:tcPr>
          <w:p w14:paraId="5AAE8BF1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升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753B90D6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内部供应</w:t>
            </w:r>
          </w:p>
        </w:tc>
        <w:tc>
          <w:tcPr>
            <w:tcW w:w="1372" w:type="pct"/>
            <w:shd w:val="clear" w:color="auto" w:fill="auto"/>
            <w:noWrap/>
            <w:vAlign w:val="center"/>
            <w:hideMark/>
          </w:tcPr>
          <w:p w14:paraId="09305E5A" w14:textId="77777777" w:rsidR="00D4000A" w:rsidRPr="00D317AB" w:rsidRDefault="00D4000A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伊利合作牧场供应</w:t>
            </w:r>
          </w:p>
        </w:tc>
      </w:tr>
    </w:tbl>
    <w:p w14:paraId="657E2300" w14:textId="77777777" w:rsidR="004A6251" w:rsidRPr="00D317AB" w:rsidRDefault="004A6251" w:rsidP="002E5B73">
      <w:pPr>
        <w:rPr>
          <w:rFonts w:cs="Arial"/>
          <w:color w:val="000000"/>
          <w:kern w:val="0"/>
          <w:sz w:val="20"/>
          <w:szCs w:val="20"/>
        </w:rPr>
      </w:pPr>
    </w:p>
    <w:p w14:paraId="3311957C" w14:textId="77777777" w:rsidR="007F33E6" w:rsidRPr="00D317AB" w:rsidRDefault="00D317AB" w:rsidP="00A72667">
      <w:r>
        <w:rPr>
          <w:rFonts w:hint="eastAsia"/>
        </w:rPr>
        <w:t>故有</w:t>
      </w:r>
      <w:r w:rsidR="007F33E6" w:rsidRPr="00D317AB">
        <w:rPr>
          <w:rFonts w:hint="eastAsia"/>
        </w:rPr>
        <w:t>B</w:t>
      </w:r>
      <w:r w:rsidR="007F33E6" w:rsidRPr="00D317AB">
        <w:t>OM</w:t>
      </w:r>
      <w:r w:rsidR="007F33E6" w:rsidRPr="00D317AB">
        <w:rPr>
          <w:rFonts w:hint="eastAsia"/>
        </w:rPr>
        <w:t>表如下</w:t>
      </w:r>
    </w:p>
    <w:p w14:paraId="44A091C2" w14:textId="77777777" w:rsidR="00FD31ED" w:rsidRDefault="004754DA" w:rsidP="00FD31ED">
      <w:r>
        <w:rPr>
          <w:noProof/>
        </w:rPr>
        <w:lastRenderedPageBreak/>
        <w:drawing>
          <wp:inline distT="0" distB="0" distL="0" distR="0" wp14:anchorId="37E4F15E" wp14:editId="650C76FE">
            <wp:extent cx="5434437" cy="2702170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568" cy="270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A5E7" w14:textId="77777777" w:rsidR="00FD31ED" w:rsidRDefault="00FD31ED" w:rsidP="00FD31ED"/>
    <w:p w14:paraId="505D745F" w14:textId="77777777" w:rsidR="00FD31ED" w:rsidRDefault="00FD31ED" w:rsidP="00FD31ED"/>
    <w:p w14:paraId="2C46381B" w14:textId="77777777" w:rsidR="00744580" w:rsidRPr="00215F00" w:rsidRDefault="00D036CE" w:rsidP="00A72667">
      <w:pPr>
        <w:pStyle w:val="1"/>
      </w:pPr>
      <w:r w:rsidRPr="00744580">
        <w:rPr>
          <w:rFonts w:hint="eastAsia"/>
        </w:rPr>
        <w:t>生产规划方案</w:t>
      </w:r>
    </w:p>
    <w:p w14:paraId="1CE32440" w14:textId="77777777" w:rsidR="00744580" w:rsidRPr="00E9299B" w:rsidRDefault="00744580" w:rsidP="00A72667">
      <w:pPr>
        <w:pStyle w:val="2"/>
      </w:pPr>
      <w:r w:rsidRPr="00E9299B">
        <w:t>Step1：收集部门资料</w:t>
      </w:r>
    </w:p>
    <w:p w14:paraId="50F266D1" w14:textId="77777777" w:rsidR="00744580" w:rsidRPr="00E9299B" w:rsidRDefault="00744580" w:rsidP="00A44044">
      <w:pPr>
        <w:ind w:firstLineChars="202" w:firstLine="424"/>
      </w:pPr>
      <w:r w:rsidRPr="00E9299B">
        <w:t>计划部门：年度销售目标120000箱、年末库存目标5000箱；</w:t>
      </w:r>
    </w:p>
    <w:p w14:paraId="7E5F4945" w14:textId="77777777" w:rsidR="00744580" w:rsidRPr="00E9299B" w:rsidRDefault="00744580" w:rsidP="00A44044">
      <w:pPr>
        <w:ind w:firstLineChars="202" w:firstLine="424"/>
      </w:pPr>
      <w:r w:rsidRPr="00E9299B">
        <w:t>市场部门：月度销售预测10000箱、整车配送运输要求；</w:t>
      </w:r>
    </w:p>
    <w:p w14:paraId="288AEB1B" w14:textId="77777777" w:rsidR="00744580" w:rsidRPr="00E9299B" w:rsidRDefault="00744580" w:rsidP="00A44044">
      <w:pPr>
        <w:ind w:firstLineChars="202" w:firstLine="424"/>
      </w:pPr>
      <w:r w:rsidRPr="00E9299B">
        <w:t>生产部门：灌装设备产能、可用工时、当前库存水平；</w:t>
      </w:r>
    </w:p>
    <w:p w14:paraId="746A3B34" w14:textId="77777777" w:rsidR="00744580" w:rsidRPr="00E9299B" w:rsidRDefault="00744580" w:rsidP="00A44044">
      <w:pPr>
        <w:ind w:firstLineChars="202" w:firstLine="424"/>
      </w:pPr>
      <w:r w:rsidRPr="00E9299B">
        <w:t>供应部门：牧场生牛乳供应量、包材采购周期与库存；</w:t>
      </w:r>
    </w:p>
    <w:p w14:paraId="2A6E3646" w14:textId="77777777" w:rsidR="00B81D52" w:rsidRPr="00D317AB" w:rsidRDefault="00744580" w:rsidP="00A44044">
      <w:pPr>
        <w:ind w:firstLineChars="202" w:firstLine="424"/>
      </w:pPr>
      <w:r w:rsidRPr="00E9299B">
        <w:t>财务部门：单位产品成本、采购/生产资金额度。</w:t>
      </w:r>
    </w:p>
    <w:p w14:paraId="6124E2FC" w14:textId="77777777" w:rsidR="00744580" w:rsidRPr="00E9299B" w:rsidRDefault="00744580" w:rsidP="00A72667">
      <w:pPr>
        <w:pStyle w:val="2"/>
      </w:pPr>
      <w:r w:rsidRPr="00E9299B">
        <w:t>Step2：编制生产计划大纲初稿</w:t>
      </w:r>
    </w:p>
    <w:p w14:paraId="5F24C94B" w14:textId="77777777" w:rsidR="00215F00" w:rsidRPr="00E9299B" w:rsidRDefault="00215F00" w:rsidP="00A44044">
      <w:pPr>
        <w:ind w:leftChars="201" w:left="424" w:hangingChars="1" w:hanging="2"/>
      </w:pPr>
      <w:r w:rsidRPr="00E9299B">
        <w:rPr>
          <w:rFonts w:hint="eastAsia"/>
        </w:rPr>
        <w:t>选择</w:t>
      </w:r>
      <w:r w:rsidRPr="00E9299B">
        <w:t>备货型生产（MTS）：纯牛奶为标准化快消品，先生产入库、后面向市场销售，核心管控库存水平。</w:t>
      </w:r>
      <w:r w:rsidR="00744580" w:rsidRPr="00E9299B">
        <w:rPr>
          <w:rFonts w:hint="eastAsia"/>
        </w:rPr>
        <w:t>计划展望期为1年，按月划分时区。年末库存目标为5k箱，当前库存2</w:t>
      </w:r>
      <w:r w:rsidR="00744580" w:rsidRPr="00E9299B">
        <w:t>0</w:t>
      </w:r>
      <w:r w:rsidR="00744580" w:rsidRPr="00E9299B">
        <w:rPr>
          <w:rFonts w:hint="eastAsia"/>
        </w:rPr>
        <w:t>k箱，拖欠订单1k箱，牛奶年预测销售量是1</w:t>
      </w:r>
      <w:r w:rsidR="00744580" w:rsidRPr="00E9299B">
        <w:t>20</w:t>
      </w:r>
      <w:r w:rsidR="00744580" w:rsidRPr="00E9299B">
        <w:rPr>
          <w:rFonts w:hint="eastAsia"/>
        </w:rPr>
        <w:t>k箱。</w:t>
      </w:r>
    </w:p>
    <w:p w14:paraId="214B23BB" w14:textId="77777777" w:rsidR="00744580" w:rsidRPr="00D317AB" w:rsidRDefault="00744580" w:rsidP="00A72667">
      <w:pPr>
        <w:pStyle w:val="a4"/>
        <w:numPr>
          <w:ilvl w:val="0"/>
          <w:numId w:val="8"/>
        </w:numPr>
        <w:ind w:firstLineChars="0"/>
      </w:pPr>
      <w:r w:rsidRPr="00D317AB">
        <w:t>期初库存=当前库存-拖欠订货数=20000-</w:t>
      </w:r>
      <w:r w:rsidR="00B81D52" w:rsidRPr="00D317AB">
        <w:t>1000</w:t>
      </w:r>
      <w:r w:rsidRPr="00D317AB">
        <w:t>=</w:t>
      </w:r>
      <w:r w:rsidR="00B81D52" w:rsidRPr="00D317AB">
        <w:t>19</w:t>
      </w:r>
      <w:r w:rsidRPr="00D317AB">
        <w:t>000箱</w:t>
      </w:r>
    </w:p>
    <w:p w14:paraId="5AA67C79" w14:textId="77777777" w:rsidR="00744580" w:rsidRPr="00D317AB" w:rsidRDefault="00744580" w:rsidP="00A72667">
      <w:pPr>
        <w:pStyle w:val="a4"/>
        <w:numPr>
          <w:ilvl w:val="0"/>
          <w:numId w:val="8"/>
        </w:numPr>
        <w:ind w:firstLineChars="0"/>
      </w:pPr>
      <w:r w:rsidRPr="00D317AB">
        <w:t>库存变化=目标库存-期初库存=5000-</w:t>
      </w:r>
      <w:r w:rsidR="00B81D52" w:rsidRPr="00D317AB">
        <w:t>19</w:t>
      </w:r>
      <w:r w:rsidRPr="00D317AB">
        <w:t>000=-1</w:t>
      </w:r>
      <w:r w:rsidR="00B81D52" w:rsidRPr="00D317AB">
        <w:t>4</w:t>
      </w:r>
      <w:r w:rsidRPr="00D317AB">
        <w:t>000箱</w:t>
      </w:r>
    </w:p>
    <w:p w14:paraId="400208FF" w14:textId="77777777" w:rsidR="00744580" w:rsidRPr="00D317AB" w:rsidRDefault="00744580" w:rsidP="00A72667">
      <w:pPr>
        <w:pStyle w:val="a4"/>
        <w:numPr>
          <w:ilvl w:val="0"/>
          <w:numId w:val="8"/>
        </w:numPr>
        <w:ind w:firstLineChars="0"/>
      </w:pPr>
      <w:r w:rsidRPr="00D317AB">
        <w:t>总生产需求=预测数量+库存变化=120000-1</w:t>
      </w:r>
      <w:r w:rsidR="00B81D52" w:rsidRPr="00D317AB">
        <w:t>4</w:t>
      </w:r>
      <w:r w:rsidRPr="00D317AB">
        <w:t>000=10</w:t>
      </w:r>
      <w:r w:rsidR="00B81D52" w:rsidRPr="00D317AB">
        <w:t>6</w:t>
      </w:r>
      <w:r w:rsidRPr="00D317AB">
        <w:t>000箱</w:t>
      </w:r>
    </w:p>
    <w:p w14:paraId="291FECB7" w14:textId="77777777" w:rsidR="00744580" w:rsidRPr="00D317AB" w:rsidRDefault="00744580" w:rsidP="00A72667">
      <w:pPr>
        <w:pStyle w:val="a4"/>
        <w:numPr>
          <w:ilvl w:val="0"/>
          <w:numId w:val="8"/>
        </w:numPr>
        <w:ind w:firstLineChars="0"/>
      </w:pPr>
      <w:r w:rsidRPr="00D317AB">
        <w:t>月度均衡生产率=10</w:t>
      </w:r>
      <w:r w:rsidR="00B81D52" w:rsidRPr="00D317AB">
        <w:t>6</w:t>
      </w:r>
      <w:r w:rsidRPr="00D317AB">
        <w:t>000÷12=</w:t>
      </w:r>
      <w:r w:rsidR="00B81D52" w:rsidRPr="00D317AB">
        <w:t>8833.33</w:t>
      </w:r>
      <w:r w:rsidRPr="00D317AB">
        <w:t>箱/月</w:t>
      </w:r>
      <w:r w:rsidR="00D017D9" w:rsidRPr="00D317AB">
        <w:rPr>
          <w:rFonts w:hint="eastAsia"/>
        </w:rPr>
        <w:t>。不是整数，故要手动微调。8</w:t>
      </w:r>
      <w:r w:rsidR="00D017D9" w:rsidRPr="00D317AB">
        <w:t>833*12=105996</w:t>
      </w:r>
      <w:r w:rsidR="00D017D9" w:rsidRPr="00D317AB">
        <w:rPr>
          <w:rFonts w:hint="eastAsia"/>
        </w:rPr>
        <w:t>，选一个月多生产4箱。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25"/>
        <w:gridCol w:w="1135"/>
        <w:gridCol w:w="1135"/>
        <w:gridCol w:w="1135"/>
        <w:gridCol w:w="1135"/>
        <w:gridCol w:w="1135"/>
        <w:gridCol w:w="1310"/>
        <w:gridCol w:w="908"/>
      </w:tblGrid>
      <w:tr w:rsidR="00D317AB" w:rsidRPr="00D317AB" w14:paraId="73379179" w14:textId="77777777" w:rsidTr="00D317AB">
        <w:trPr>
          <w:trHeight w:val="288"/>
        </w:trPr>
        <w:tc>
          <w:tcPr>
            <w:tcW w:w="8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8E64C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月份</w:t>
            </w:r>
          </w:p>
        </w:tc>
        <w:tc>
          <w:tcPr>
            <w:tcW w:w="5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37C5D4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AD3627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032B5E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A38DA3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7D93E8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6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A0287C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4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3E0AF7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</w:tr>
      <w:tr w:rsidR="00D317AB" w:rsidRPr="00D317AB" w14:paraId="04B9AD30" w14:textId="77777777" w:rsidTr="00D317AB">
        <w:trPr>
          <w:trHeight w:val="288"/>
        </w:trPr>
        <w:tc>
          <w:tcPr>
            <w:tcW w:w="8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D4D6F4" w14:textId="77777777" w:rsidR="00D317AB" w:rsidRPr="00D317AB" w:rsidRDefault="00D317AB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销售预测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471C31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115D90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3F4E62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AEBCC0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BDF9A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0DE638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45D2EE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</w:tr>
      <w:tr w:rsidR="00D317AB" w:rsidRPr="00D317AB" w14:paraId="102C2830" w14:textId="77777777" w:rsidTr="00D317AB">
        <w:trPr>
          <w:trHeight w:val="540"/>
        </w:trPr>
        <w:tc>
          <w:tcPr>
            <w:tcW w:w="8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35AACE" w14:textId="77777777" w:rsidR="00D317AB" w:rsidRPr="00D317AB" w:rsidRDefault="00D317AB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lastRenderedPageBreak/>
              <w:t>预计库存（期初19000）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E68CA8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17833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EF17C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16666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72DD76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15499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A6F9A4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14332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C3F97F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13165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474CC8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11998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599815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10831</w:t>
            </w:r>
          </w:p>
        </w:tc>
      </w:tr>
      <w:tr w:rsidR="00D317AB" w:rsidRPr="00D317AB" w14:paraId="75A5B95C" w14:textId="77777777" w:rsidTr="00D317AB">
        <w:trPr>
          <w:trHeight w:val="288"/>
        </w:trPr>
        <w:tc>
          <w:tcPr>
            <w:tcW w:w="8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0E62A7" w14:textId="77777777" w:rsidR="00D317AB" w:rsidRPr="00D317AB" w:rsidRDefault="00D317AB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生产计划大纲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EB5067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82794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934064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1A1E2F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04D375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8833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30F5EF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8833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57C823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8833</w:t>
            </w:r>
          </w:p>
        </w:tc>
      </w:tr>
      <w:tr w:rsidR="00D317AB" w:rsidRPr="00D317AB" w14:paraId="77C5F63E" w14:textId="77777777" w:rsidTr="00D317AB">
        <w:trPr>
          <w:trHeight w:val="288"/>
        </w:trPr>
        <w:tc>
          <w:tcPr>
            <w:tcW w:w="8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C4E5AC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月份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ABDD04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4A9AB9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1E94DB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4173BE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022639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814F9F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全年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D8446F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D317AB" w:rsidRPr="00D317AB" w14:paraId="73AE4A34" w14:textId="77777777" w:rsidTr="00D317AB">
        <w:trPr>
          <w:trHeight w:val="288"/>
        </w:trPr>
        <w:tc>
          <w:tcPr>
            <w:tcW w:w="8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490E7" w14:textId="77777777" w:rsidR="00D317AB" w:rsidRPr="00D317AB" w:rsidRDefault="00D317AB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销售预测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B7A271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DFAF8E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5EAC2F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00597F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62F7C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10000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08736D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120000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40EC19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D317AB" w:rsidRPr="00D317AB" w14:paraId="144CBD23" w14:textId="77777777" w:rsidTr="00D317AB">
        <w:trPr>
          <w:trHeight w:val="540"/>
        </w:trPr>
        <w:tc>
          <w:tcPr>
            <w:tcW w:w="8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1A5E7" w14:textId="77777777" w:rsidR="00D317AB" w:rsidRPr="00D317AB" w:rsidRDefault="00D317AB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预计库存（期初</w:t>
            </w:r>
            <w:r>
              <w:rPr>
                <w:rFonts w:cs="Arial" w:hint="eastAsia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cs="Arial"/>
                <w:color w:val="000000"/>
                <w:kern w:val="0"/>
                <w:sz w:val="20"/>
                <w:szCs w:val="20"/>
              </w:rPr>
              <w:t>9</w:t>
            </w: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000）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264FE2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9664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35717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8497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C0C1E2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7330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DABB3E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6163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E1696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5000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C542E6" w14:textId="77777777" w:rsidR="00D317AB" w:rsidRPr="00D317AB" w:rsidRDefault="00D317AB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目标库存5000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A43330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D317AB" w:rsidRPr="00D317AB" w14:paraId="1322AF14" w14:textId="77777777" w:rsidTr="00D317AB">
        <w:trPr>
          <w:trHeight w:val="288"/>
        </w:trPr>
        <w:tc>
          <w:tcPr>
            <w:tcW w:w="8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00B590" w14:textId="77777777" w:rsidR="00D317AB" w:rsidRPr="00D317AB" w:rsidRDefault="00D317AB" w:rsidP="00D317AB">
            <w:pPr>
              <w:widowControl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生产计划大纲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424AF3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422CDC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BFD2EE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0BDA97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CD9C70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8837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73666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  <w:r w:rsidRPr="00D317AB">
              <w:rPr>
                <w:rFonts w:cs="Arial" w:hint="eastAsia"/>
                <w:color w:val="000000"/>
                <w:kern w:val="0"/>
                <w:sz w:val="20"/>
                <w:szCs w:val="20"/>
              </w:rPr>
              <w:t>106000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EECC5B" w14:textId="77777777" w:rsidR="00D317AB" w:rsidRPr="00D317AB" w:rsidRDefault="00D317AB" w:rsidP="00D317AB">
            <w:pPr>
              <w:widowControl/>
              <w:jc w:val="center"/>
              <w:rPr>
                <w:rFonts w:cs="Arial"/>
                <w:color w:val="000000"/>
                <w:kern w:val="0"/>
                <w:sz w:val="20"/>
                <w:szCs w:val="20"/>
              </w:rPr>
            </w:pPr>
          </w:p>
        </w:tc>
      </w:tr>
    </w:tbl>
    <w:p w14:paraId="34A35B06" w14:textId="77777777" w:rsidR="00744580" w:rsidRPr="00E9299B" w:rsidRDefault="00744580" w:rsidP="00D317AB">
      <w:pPr>
        <w:adjustRightInd w:val="0"/>
        <w:snapToGrid w:val="0"/>
        <w:spacing w:line="312" w:lineRule="auto"/>
        <w:rPr>
          <w:rFonts w:cs="Arial"/>
          <w:color w:val="000000"/>
          <w:kern w:val="0"/>
          <w:sz w:val="20"/>
          <w:szCs w:val="20"/>
        </w:rPr>
      </w:pPr>
    </w:p>
    <w:p w14:paraId="79E7B6F7" w14:textId="77777777" w:rsidR="00744580" w:rsidRPr="00E9299B" w:rsidRDefault="00744580" w:rsidP="00A72667">
      <w:pPr>
        <w:pStyle w:val="2"/>
      </w:pPr>
      <w:r w:rsidRPr="00E9299B">
        <w:t>Step3：核定资源需求（资源需求计划RRP）</w:t>
      </w:r>
    </w:p>
    <w:p w14:paraId="49630E00" w14:textId="77777777" w:rsidR="00744580" w:rsidRPr="00A72667" w:rsidRDefault="00744580" w:rsidP="00A44044">
      <w:pPr>
        <w:ind w:firstLineChars="202" w:firstLine="424"/>
      </w:pPr>
      <w:r w:rsidRPr="00A72667">
        <w:t>聚焦关键资源（生牛乳、利乐包材、生产工时），采用资源消耗系数法核算。</w:t>
      </w:r>
    </w:p>
    <w:p w14:paraId="781D01F8" w14:textId="77777777" w:rsidR="004155C9" w:rsidRPr="00A72667" w:rsidRDefault="004155C9" w:rsidP="00A72667">
      <w:r w:rsidRPr="00A72667">
        <w:t>1.资源清单（单位：1箱纯牛奶）</w:t>
      </w:r>
    </w:p>
    <w:p w14:paraId="0BE17D7C" w14:textId="77777777" w:rsidR="004155C9" w:rsidRPr="00A72667" w:rsidRDefault="004155C9" w:rsidP="00A72667">
      <w:r w:rsidRPr="00A72667">
        <w:t>基于案例BOM与生产工艺，核定单位产品资源消耗：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513"/>
        <w:gridCol w:w="3851"/>
        <w:gridCol w:w="3264"/>
      </w:tblGrid>
      <w:tr w:rsidR="00E9299B" w:rsidRPr="00E9299B" w14:paraId="5C152268" w14:textId="77777777" w:rsidTr="00D317AB">
        <w:trPr>
          <w:trHeight w:val="312"/>
        </w:trPr>
        <w:tc>
          <w:tcPr>
            <w:tcW w:w="1305" w:type="pct"/>
            <w:noWrap/>
            <w:hideMark/>
          </w:tcPr>
          <w:p w14:paraId="6497B139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关键资源</w:t>
            </w:r>
          </w:p>
        </w:tc>
        <w:tc>
          <w:tcPr>
            <w:tcW w:w="2000" w:type="pct"/>
            <w:noWrap/>
            <w:hideMark/>
          </w:tcPr>
          <w:p w14:paraId="2A76B3DF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单位消耗</w:t>
            </w:r>
          </w:p>
        </w:tc>
        <w:tc>
          <w:tcPr>
            <w:tcW w:w="1695" w:type="pct"/>
            <w:noWrap/>
            <w:hideMark/>
          </w:tcPr>
          <w:p w14:paraId="26DF3586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备注</w:t>
            </w:r>
          </w:p>
        </w:tc>
      </w:tr>
      <w:tr w:rsidR="00E9299B" w:rsidRPr="00E9299B" w14:paraId="76EB63C7" w14:textId="77777777" w:rsidTr="00D317AB">
        <w:trPr>
          <w:trHeight w:val="312"/>
        </w:trPr>
        <w:tc>
          <w:tcPr>
            <w:tcW w:w="1305" w:type="pct"/>
            <w:noWrap/>
            <w:hideMark/>
          </w:tcPr>
          <w:p w14:paraId="31D5C99F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生牛乳</w:t>
            </w:r>
            <w:r w:rsidRPr="00A72667">
              <w:rPr>
                <w:rFonts w:eastAsiaTheme="minorEastAsia" w:hint="eastAsia"/>
              </w:rPr>
              <w:t>/L</w:t>
            </w:r>
          </w:p>
        </w:tc>
        <w:tc>
          <w:tcPr>
            <w:tcW w:w="2000" w:type="pct"/>
            <w:noWrap/>
            <w:hideMark/>
          </w:tcPr>
          <w:p w14:paraId="71A4AA6E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6.24</w:t>
            </w:r>
          </w:p>
        </w:tc>
        <w:tc>
          <w:tcPr>
            <w:tcW w:w="1695" w:type="pct"/>
            <w:noWrap/>
            <w:hideMark/>
          </w:tcPr>
          <w:p w14:paraId="552B3DB6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0.26L</w:t>
            </w:r>
            <w:r w:rsidRPr="00A72667">
              <w:rPr>
                <w:rFonts w:eastAsiaTheme="minorEastAsia"/>
              </w:rPr>
              <w:t>/</w:t>
            </w:r>
            <w:r w:rsidRPr="00A72667">
              <w:rPr>
                <w:rFonts w:eastAsiaTheme="minorEastAsia" w:hint="eastAsia"/>
              </w:rPr>
              <w:t>盒×</w:t>
            </w:r>
            <w:r w:rsidRPr="00A72667">
              <w:rPr>
                <w:rFonts w:eastAsiaTheme="minorEastAsia"/>
              </w:rPr>
              <w:t>24</w:t>
            </w:r>
            <w:r w:rsidRPr="00A72667">
              <w:rPr>
                <w:rFonts w:eastAsiaTheme="minorEastAsia" w:hint="eastAsia"/>
              </w:rPr>
              <w:t>盒</w:t>
            </w:r>
          </w:p>
        </w:tc>
      </w:tr>
      <w:tr w:rsidR="00E9299B" w:rsidRPr="00E9299B" w14:paraId="36D29FD2" w14:textId="77777777" w:rsidTr="00D317AB">
        <w:trPr>
          <w:trHeight w:val="312"/>
        </w:trPr>
        <w:tc>
          <w:tcPr>
            <w:tcW w:w="1305" w:type="pct"/>
            <w:noWrap/>
            <w:hideMark/>
          </w:tcPr>
          <w:p w14:paraId="3F5FC261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利乐无菌砖</w:t>
            </w:r>
            <w:r w:rsidRPr="00A72667">
              <w:rPr>
                <w:rFonts w:eastAsiaTheme="minorEastAsia" w:hint="eastAsia"/>
              </w:rPr>
              <w:t>/kg</w:t>
            </w:r>
          </w:p>
        </w:tc>
        <w:tc>
          <w:tcPr>
            <w:tcW w:w="2000" w:type="pct"/>
            <w:noWrap/>
            <w:hideMark/>
          </w:tcPr>
          <w:p w14:paraId="57B0CB18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0.96</w:t>
            </w:r>
          </w:p>
        </w:tc>
        <w:tc>
          <w:tcPr>
            <w:tcW w:w="1695" w:type="pct"/>
            <w:noWrap/>
            <w:hideMark/>
          </w:tcPr>
          <w:p w14:paraId="346C38FA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0.04kg</w:t>
            </w:r>
            <w:r w:rsidRPr="00A72667">
              <w:rPr>
                <w:rFonts w:eastAsiaTheme="minorEastAsia"/>
              </w:rPr>
              <w:t>/</w:t>
            </w:r>
            <w:r w:rsidRPr="00A72667">
              <w:rPr>
                <w:rFonts w:eastAsiaTheme="minorEastAsia" w:hint="eastAsia"/>
              </w:rPr>
              <w:t>盒×</w:t>
            </w:r>
            <w:r w:rsidRPr="00A72667">
              <w:rPr>
                <w:rFonts w:eastAsiaTheme="minorEastAsia"/>
              </w:rPr>
              <w:t>24</w:t>
            </w:r>
            <w:r w:rsidRPr="00A72667">
              <w:rPr>
                <w:rFonts w:eastAsiaTheme="minorEastAsia" w:hint="eastAsia"/>
              </w:rPr>
              <w:t>盒</w:t>
            </w:r>
          </w:p>
        </w:tc>
      </w:tr>
      <w:tr w:rsidR="00E9299B" w:rsidRPr="00E9299B" w14:paraId="57A8BA21" w14:textId="77777777" w:rsidTr="00D317AB">
        <w:trPr>
          <w:trHeight w:val="312"/>
        </w:trPr>
        <w:tc>
          <w:tcPr>
            <w:tcW w:w="1305" w:type="pct"/>
            <w:noWrap/>
            <w:hideMark/>
          </w:tcPr>
          <w:p w14:paraId="4949FC54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生产工时</w:t>
            </w:r>
            <w:r w:rsidRPr="00A72667">
              <w:rPr>
                <w:rFonts w:eastAsiaTheme="minorEastAsia" w:hint="eastAsia"/>
              </w:rPr>
              <w:t>/h</w:t>
            </w:r>
          </w:p>
        </w:tc>
        <w:tc>
          <w:tcPr>
            <w:tcW w:w="2000" w:type="pct"/>
            <w:noWrap/>
            <w:hideMark/>
          </w:tcPr>
          <w:p w14:paraId="3661EF78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0.5</w:t>
            </w:r>
          </w:p>
        </w:tc>
        <w:tc>
          <w:tcPr>
            <w:tcW w:w="1695" w:type="pct"/>
            <w:noWrap/>
            <w:hideMark/>
          </w:tcPr>
          <w:p w14:paraId="662C96F9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灌装</w:t>
            </w:r>
            <w:r w:rsidRPr="00A72667">
              <w:rPr>
                <w:rFonts w:eastAsiaTheme="minorEastAsia"/>
              </w:rPr>
              <w:t>+</w:t>
            </w:r>
            <w:r w:rsidRPr="00A72667">
              <w:rPr>
                <w:rFonts w:eastAsiaTheme="minorEastAsia" w:hint="eastAsia"/>
              </w:rPr>
              <w:t>包装综合工时</w:t>
            </w:r>
          </w:p>
        </w:tc>
      </w:tr>
    </w:tbl>
    <w:p w14:paraId="7EF95E80" w14:textId="77777777" w:rsidR="004155C9" w:rsidRPr="00A72667" w:rsidRDefault="004155C9" w:rsidP="00A72667">
      <w:pPr>
        <w:rPr>
          <w:rFonts w:eastAsiaTheme="minorEastAsia"/>
        </w:rPr>
      </w:pPr>
    </w:p>
    <w:p w14:paraId="3FAB3E86" w14:textId="77777777" w:rsidR="00E9299B" w:rsidRPr="00A72667" w:rsidRDefault="004155C9" w:rsidP="00A72667">
      <w:r w:rsidRPr="00A72667">
        <w:t>2.资源需求计算（年度）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801"/>
        <w:gridCol w:w="5827"/>
      </w:tblGrid>
      <w:tr w:rsidR="00E9299B" w:rsidRPr="00E9299B" w14:paraId="4D1830FD" w14:textId="77777777" w:rsidTr="00D317AB">
        <w:trPr>
          <w:trHeight w:val="312"/>
        </w:trPr>
        <w:tc>
          <w:tcPr>
            <w:tcW w:w="1974" w:type="pct"/>
            <w:noWrap/>
            <w:vAlign w:val="center"/>
            <w:hideMark/>
          </w:tcPr>
          <w:p w14:paraId="278A756B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关键资源</w:t>
            </w:r>
          </w:p>
        </w:tc>
        <w:tc>
          <w:tcPr>
            <w:tcW w:w="3026" w:type="pct"/>
            <w:noWrap/>
            <w:vAlign w:val="center"/>
            <w:hideMark/>
          </w:tcPr>
          <w:p w14:paraId="05C76271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年度需求（</w:t>
            </w:r>
            <w:r w:rsidRPr="00A72667">
              <w:rPr>
                <w:rFonts w:eastAsiaTheme="minorEastAsia"/>
              </w:rPr>
              <w:t>106000</w:t>
            </w:r>
            <w:r w:rsidRPr="00A72667">
              <w:rPr>
                <w:rFonts w:eastAsiaTheme="minorEastAsia" w:hint="eastAsia"/>
              </w:rPr>
              <w:t>箱）</w:t>
            </w:r>
          </w:p>
        </w:tc>
      </w:tr>
      <w:tr w:rsidR="00E9299B" w:rsidRPr="00E9299B" w14:paraId="024CA304" w14:textId="77777777" w:rsidTr="00D317AB">
        <w:trPr>
          <w:trHeight w:val="312"/>
        </w:trPr>
        <w:tc>
          <w:tcPr>
            <w:tcW w:w="1974" w:type="pct"/>
            <w:noWrap/>
            <w:vAlign w:val="center"/>
            <w:hideMark/>
          </w:tcPr>
          <w:p w14:paraId="341C2CA2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生牛乳</w:t>
            </w:r>
            <w:r w:rsidRPr="00A72667">
              <w:rPr>
                <w:rFonts w:eastAsiaTheme="minorEastAsia" w:hint="eastAsia"/>
              </w:rPr>
              <w:t>/L</w:t>
            </w:r>
          </w:p>
        </w:tc>
        <w:tc>
          <w:tcPr>
            <w:tcW w:w="3026" w:type="pct"/>
            <w:noWrap/>
            <w:vAlign w:val="center"/>
            <w:hideMark/>
          </w:tcPr>
          <w:p w14:paraId="37E90AB5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661440</w:t>
            </w:r>
          </w:p>
        </w:tc>
      </w:tr>
      <w:tr w:rsidR="00E9299B" w:rsidRPr="00E9299B" w14:paraId="600620A5" w14:textId="77777777" w:rsidTr="00D317AB">
        <w:trPr>
          <w:trHeight w:val="312"/>
        </w:trPr>
        <w:tc>
          <w:tcPr>
            <w:tcW w:w="1974" w:type="pct"/>
            <w:noWrap/>
            <w:vAlign w:val="center"/>
            <w:hideMark/>
          </w:tcPr>
          <w:p w14:paraId="51167B16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利乐无菌砖</w:t>
            </w:r>
            <w:r w:rsidRPr="00A72667">
              <w:rPr>
                <w:rFonts w:eastAsiaTheme="minorEastAsia" w:hint="eastAsia"/>
              </w:rPr>
              <w:t>/kg</w:t>
            </w:r>
          </w:p>
        </w:tc>
        <w:tc>
          <w:tcPr>
            <w:tcW w:w="3026" w:type="pct"/>
            <w:noWrap/>
            <w:vAlign w:val="center"/>
            <w:hideMark/>
          </w:tcPr>
          <w:p w14:paraId="667CE265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101760</w:t>
            </w:r>
          </w:p>
        </w:tc>
      </w:tr>
      <w:tr w:rsidR="00E9299B" w:rsidRPr="00E9299B" w14:paraId="273C37A2" w14:textId="77777777" w:rsidTr="00D317AB">
        <w:trPr>
          <w:trHeight w:val="312"/>
        </w:trPr>
        <w:tc>
          <w:tcPr>
            <w:tcW w:w="1974" w:type="pct"/>
            <w:noWrap/>
            <w:vAlign w:val="center"/>
            <w:hideMark/>
          </w:tcPr>
          <w:p w14:paraId="661F3F9E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生产工时</w:t>
            </w:r>
            <w:r w:rsidRPr="00A72667">
              <w:rPr>
                <w:rFonts w:eastAsiaTheme="minorEastAsia" w:hint="eastAsia"/>
              </w:rPr>
              <w:t>/h</w:t>
            </w:r>
          </w:p>
        </w:tc>
        <w:tc>
          <w:tcPr>
            <w:tcW w:w="3026" w:type="pct"/>
            <w:noWrap/>
            <w:vAlign w:val="center"/>
            <w:hideMark/>
          </w:tcPr>
          <w:p w14:paraId="57D87CE5" w14:textId="77777777" w:rsidR="00E9299B" w:rsidRPr="00A72667" w:rsidRDefault="00E9299B" w:rsidP="00A72667">
            <w:pPr>
              <w:rPr>
                <w:rFonts w:eastAsiaTheme="minorEastAsia"/>
              </w:rPr>
            </w:pPr>
            <w:r w:rsidRPr="00A72667">
              <w:rPr>
                <w:rFonts w:eastAsiaTheme="minorEastAsia" w:hint="eastAsia"/>
              </w:rPr>
              <w:t>53000</w:t>
            </w:r>
          </w:p>
        </w:tc>
      </w:tr>
    </w:tbl>
    <w:p w14:paraId="4C2EFE8B" w14:textId="77777777" w:rsidR="004155C9" w:rsidRPr="00A72667" w:rsidRDefault="004155C9" w:rsidP="00A72667">
      <w:pPr>
        <w:rPr>
          <w:rFonts w:eastAsiaTheme="minorEastAsia"/>
        </w:rPr>
      </w:pPr>
    </w:p>
    <w:p w14:paraId="41E7F948" w14:textId="77777777" w:rsidR="004155C9" w:rsidRPr="00A72667" w:rsidRDefault="004155C9" w:rsidP="00A72667">
      <w:r w:rsidRPr="00A72667">
        <w:t>3.资源供需对比与协调</w:t>
      </w:r>
    </w:p>
    <w:p w14:paraId="7B531060" w14:textId="77777777" w:rsidR="004155C9" w:rsidRPr="00A72667" w:rsidRDefault="004155C9" w:rsidP="00A72667">
      <w:r w:rsidRPr="00A72667">
        <w:t>生牛乳：</w:t>
      </w:r>
      <w:r w:rsidR="00E9299B" w:rsidRPr="00A72667">
        <w:rPr>
          <w:rFonts w:hint="eastAsia"/>
        </w:rPr>
        <w:t>年度</w:t>
      </w:r>
      <w:r w:rsidRPr="00A72667">
        <w:t>供应</w:t>
      </w:r>
      <w:r w:rsidR="00E9299B" w:rsidRPr="00A72667">
        <w:t>800000</w:t>
      </w:r>
      <w:r w:rsidRPr="00A72667">
        <w:t>升＞需求</w:t>
      </w:r>
      <w:r w:rsidR="00E9299B" w:rsidRPr="00A72667">
        <w:rPr>
          <w:rFonts w:hint="eastAsia"/>
        </w:rPr>
        <w:t>661440</w:t>
      </w:r>
      <w:r w:rsidRPr="00A72667">
        <w:t>升，供应充足；</w:t>
      </w:r>
    </w:p>
    <w:p w14:paraId="3CA82F2E" w14:textId="77777777" w:rsidR="004155C9" w:rsidRPr="00A72667" w:rsidRDefault="004155C9" w:rsidP="00A72667">
      <w:r w:rsidRPr="00A72667">
        <w:t>利乐包材：</w:t>
      </w:r>
      <w:r w:rsidR="00E9299B" w:rsidRPr="00A72667">
        <w:rPr>
          <w:rFonts w:hint="eastAsia"/>
        </w:rPr>
        <w:t>年度</w:t>
      </w:r>
      <w:r w:rsidRPr="00A72667">
        <w:t>供应</w:t>
      </w:r>
      <w:r w:rsidR="00E9299B" w:rsidRPr="00A72667">
        <w:t>120000</w:t>
      </w:r>
      <w:r w:rsidRPr="00A72667">
        <w:t>千克＞需求</w:t>
      </w:r>
      <w:r w:rsidR="00E9299B" w:rsidRPr="00A72667">
        <w:rPr>
          <w:rFonts w:hint="eastAsia"/>
        </w:rPr>
        <w:t>101760</w:t>
      </w:r>
      <w:r w:rsidRPr="00A72667">
        <w:t>千克，供应充足；</w:t>
      </w:r>
    </w:p>
    <w:p w14:paraId="1B26DEBD" w14:textId="77777777" w:rsidR="004155C9" w:rsidRPr="00A72667" w:rsidRDefault="004155C9" w:rsidP="00A72667">
      <w:r w:rsidRPr="00A72667">
        <w:t>生产工时：</w:t>
      </w:r>
      <w:r w:rsidR="00E9299B" w:rsidRPr="00A72667">
        <w:rPr>
          <w:rFonts w:hint="eastAsia"/>
        </w:rPr>
        <w:t>年度</w:t>
      </w:r>
      <w:r w:rsidRPr="00A72667">
        <w:t>可用</w:t>
      </w:r>
      <w:r w:rsidR="00E9299B" w:rsidRPr="00A72667">
        <w:t>60</w:t>
      </w:r>
      <w:r w:rsidRPr="00A72667">
        <w:t>000小时＞需求</w:t>
      </w:r>
      <w:r w:rsidR="00E9299B" w:rsidRPr="00A72667">
        <w:rPr>
          <w:rFonts w:hint="eastAsia"/>
        </w:rPr>
        <w:t>53000</w:t>
      </w:r>
      <w:r w:rsidRPr="00A72667">
        <w:t>小时，产能充足；</w:t>
      </w:r>
    </w:p>
    <w:p w14:paraId="3D3BC922" w14:textId="77777777" w:rsidR="004155C9" w:rsidRPr="00A72667" w:rsidRDefault="004155C9" w:rsidP="00A72667">
      <w:r w:rsidRPr="00A72667">
        <w:t>协调结论：无资源短缺，无需调整产量、采购或产能。</w:t>
      </w:r>
    </w:p>
    <w:p w14:paraId="399FFA57" w14:textId="77777777" w:rsidR="004155C9" w:rsidRPr="00E9299B" w:rsidRDefault="004155C9" w:rsidP="00D317AB">
      <w:pPr>
        <w:adjustRightInd w:val="0"/>
        <w:snapToGrid w:val="0"/>
        <w:spacing w:line="312" w:lineRule="auto"/>
        <w:rPr>
          <w:rFonts w:cs="Arial"/>
          <w:color w:val="000000"/>
          <w:kern w:val="0"/>
          <w:sz w:val="20"/>
          <w:szCs w:val="20"/>
        </w:rPr>
      </w:pPr>
    </w:p>
    <w:p w14:paraId="49539F0A" w14:textId="77777777" w:rsidR="00744580" w:rsidRPr="00E9299B" w:rsidRDefault="00744580" w:rsidP="00A72667">
      <w:pPr>
        <w:pStyle w:val="2"/>
      </w:pPr>
      <w:r w:rsidRPr="00E9299B">
        <w:t>Step4：确定生产计划大纲</w:t>
      </w:r>
    </w:p>
    <w:p w14:paraId="28092EC2" w14:textId="77777777" w:rsidR="00744580" w:rsidRPr="00A72667" w:rsidRDefault="00744580" w:rsidP="00A44044">
      <w:pPr>
        <w:ind w:firstLineChars="202" w:firstLine="424"/>
      </w:pPr>
      <w:r w:rsidRPr="00A72667">
        <w:t>资源供需匹配，无短缺缺口，直接定稿均衡生产方案。</w:t>
      </w:r>
    </w:p>
    <w:p w14:paraId="03538014" w14:textId="77777777" w:rsidR="00744580" w:rsidRPr="00E9299B" w:rsidRDefault="00744580" w:rsidP="00A72667">
      <w:pPr>
        <w:pStyle w:val="2"/>
      </w:pPr>
      <w:r w:rsidRPr="00E9299B">
        <w:t>Step5：审查并批准</w:t>
      </w:r>
    </w:p>
    <w:p w14:paraId="35652A33" w14:textId="77777777" w:rsidR="00D036CE" w:rsidRDefault="00744580" w:rsidP="00A44044">
      <w:pPr>
        <w:ind w:firstLineChars="202" w:firstLine="424"/>
      </w:pPr>
      <w:r w:rsidRPr="00E9299B">
        <w:t>提交企业管理层审批，纳入年度生产执行体系。</w:t>
      </w:r>
    </w:p>
    <w:p w14:paraId="0510C372" w14:textId="77777777" w:rsidR="00EB14EE" w:rsidRDefault="00EB14EE" w:rsidP="00D317AB">
      <w:pPr>
        <w:adjustRightInd w:val="0"/>
        <w:snapToGrid w:val="0"/>
        <w:rPr>
          <w:rFonts w:cs="Arial"/>
          <w:color w:val="000000"/>
          <w:kern w:val="0"/>
          <w:sz w:val="20"/>
          <w:szCs w:val="20"/>
        </w:rPr>
      </w:pPr>
    </w:p>
    <w:p w14:paraId="6F269985" w14:textId="77777777" w:rsidR="00EB14EE" w:rsidRPr="00EB14EE" w:rsidRDefault="00EB14EE" w:rsidP="00D317AB">
      <w:pPr>
        <w:adjustRightInd w:val="0"/>
        <w:snapToGrid w:val="0"/>
        <w:rPr>
          <w:rFonts w:cs="Arial"/>
          <w:color w:val="000000"/>
          <w:kern w:val="0"/>
          <w:sz w:val="20"/>
          <w:szCs w:val="20"/>
        </w:rPr>
      </w:pPr>
    </w:p>
    <w:p w14:paraId="36DC6A7E" w14:textId="77777777" w:rsidR="008E4064" w:rsidRPr="00215F00" w:rsidRDefault="008E4064" w:rsidP="00A72667">
      <w:pPr>
        <w:pStyle w:val="1"/>
      </w:pPr>
      <w:r>
        <w:rPr>
          <w:rFonts w:hint="eastAsia"/>
        </w:rPr>
        <w:t>主生产计划</w:t>
      </w:r>
    </w:p>
    <w:p w14:paraId="40EE4242" w14:textId="77777777" w:rsidR="00EB14EE" w:rsidRDefault="00EB14EE" w:rsidP="00A44044">
      <w:pPr>
        <w:ind w:firstLineChars="202" w:firstLine="424"/>
      </w:pPr>
      <w:r>
        <w:rPr>
          <w:rFonts w:hint="eastAsia"/>
        </w:rPr>
        <w:t>计划展望期为</w:t>
      </w:r>
      <w:r>
        <w:t>12</w:t>
      </w:r>
      <w:r>
        <w:rPr>
          <w:rFonts w:hint="eastAsia"/>
        </w:rPr>
        <w:t>个月，时段为1个月。由前面知，期初库存位1</w:t>
      </w:r>
      <w:r>
        <w:t>9000</w:t>
      </w:r>
      <w:r>
        <w:rPr>
          <w:rFonts w:hint="eastAsia"/>
        </w:rPr>
        <w:t>箱，安全库存为</w:t>
      </w:r>
      <w:r w:rsidR="00F71A99">
        <w:t>5</w:t>
      </w:r>
      <w:r w:rsidR="00DC00DC">
        <w:t>000</w:t>
      </w:r>
      <w:r>
        <w:rPr>
          <w:rFonts w:hint="eastAsia"/>
        </w:rPr>
        <w:t>箱，需求时界为2，计划时界为6</w:t>
      </w:r>
      <w:r w:rsidR="009920EF">
        <w:rPr>
          <w:rFonts w:hint="eastAsia"/>
        </w:rPr>
        <w:t>，</w:t>
      </w:r>
      <w:r w:rsidR="009E6ABC">
        <w:rPr>
          <w:rFonts w:hint="eastAsia"/>
        </w:rPr>
        <w:t>生产批量为3</w:t>
      </w:r>
      <w:r w:rsidR="009E6ABC">
        <w:t>0000</w:t>
      </w:r>
      <w:r w:rsidR="009E6ABC">
        <w:rPr>
          <w:rFonts w:hint="eastAsia"/>
        </w:rPr>
        <w:t>。由此根据相关公式excel</w:t>
      </w:r>
      <w:r w:rsidR="00694464">
        <w:rPr>
          <w:rFonts w:hint="eastAsia"/>
        </w:rPr>
        <w:t>。</w:t>
      </w:r>
    </w:p>
    <w:p w14:paraId="0F70B9B1" w14:textId="77777777" w:rsidR="00902551" w:rsidRDefault="00902551" w:rsidP="00A72667">
      <w:r>
        <w:rPr>
          <w:rFonts w:hint="eastAsia"/>
        </w:rPr>
        <w:t>其中参数计算方式如下：</w:t>
      </w:r>
    </w:p>
    <w:p w14:paraId="72907B5D" w14:textId="77777777" w:rsidR="00EF55EC" w:rsidRDefault="00902551" w:rsidP="00A72667">
      <w:r w:rsidRPr="00902551">
        <w:rPr>
          <w:rFonts w:hint="eastAsia"/>
          <w:b/>
          <w:bCs/>
        </w:rPr>
        <w:t>毛需求量</w:t>
      </w:r>
      <w:r w:rsidRPr="00902551">
        <w:rPr>
          <w:rFonts w:hint="eastAsia"/>
        </w:rPr>
        <w:t>（需求时区内）</w:t>
      </w:r>
      <w:r w:rsidRPr="00902551">
        <w:t>=</w:t>
      </w:r>
      <w:r w:rsidRPr="00902551">
        <w:rPr>
          <w:rFonts w:hint="eastAsia"/>
        </w:rPr>
        <w:t>订单量；毛需求量（预测时区内）</w:t>
      </w:r>
      <w:r w:rsidRPr="00902551">
        <w:t>=</w:t>
      </w:r>
      <w:r w:rsidRPr="00902551">
        <w:rPr>
          <w:rFonts w:hint="eastAsia"/>
        </w:rPr>
        <w:t>预测量；毛需求量（计划时区内）</w:t>
      </w:r>
      <w:r w:rsidRPr="00902551">
        <w:t>=</w:t>
      </w:r>
      <w:r w:rsidRPr="00902551">
        <w:rPr>
          <w:rFonts w:hint="eastAsia"/>
        </w:rPr>
        <w:t>预测量和订单量中的最大者</w:t>
      </w:r>
    </w:p>
    <w:p w14:paraId="2BD9843D" w14:textId="77777777" w:rsidR="00EF55EC" w:rsidRPr="00902551" w:rsidRDefault="00902551" w:rsidP="00A72667">
      <w:r w:rsidRPr="00902551">
        <w:rPr>
          <w:rFonts w:hint="eastAsia"/>
        </w:rPr>
        <w:t>P</w:t>
      </w:r>
      <w:r w:rsidRPr="00902551">
        <w:t>AB</w:t>
      </w:r>
      <w:r w:rsidRPr="00902551">
        <w:rPr>
          <w:rFonts w:hint="eastAsia"/>
        </w:rPr>
        <w:t>初值为上时段P</w:t>
      </w:r>
      <w:r w:rsidRPr="00902551">
        <w:t>AB</w:t>
      </w:r>
      <w:r w:rsidRPr="00902551">
        <w:rPr>
          <w:rFonts w:hint="eastAsia"/>
        </w:rPr>
        <w:t>值</w:t>
      </w:r>
      <w:r w:rsidRPr="00902551">
        <w:t>+</w:t>
      </w:r>
      <w:r w:rsidRPr="00902551">
        <w:rPr>
          <w:rFonts w:hint="eastAsia"/>
        </w:rPr>
        <w:t>计划接受量-毛需求</w:t>
      </w:r>
    </w:p>
    <w:p w14:paraId="52B2EFE6" w14:textId="77777777" w:rsidR="00EF55EC" w:rsidRDefault="00902551" w:rsidP="00D317AB">
      <w:pPr>
        <w:adjustRightInd w:val="0"/>
        <w:snapToGrid w:val="0"/>
        <w:rPr>
          <w:noProof/>
        </w:rPr>
      </w:pPr>
      <w:r>
        <w:rPr>
          <w:noProof/>
        </w:rPr>
        <w:drawing>
          <wp:inline distT="0" distB="0" distL="0" distR="0" wp14:anchorId="2A3DD1EE" wp14:editId="20AB6144">
            <wp:extent cx="1890143" cy="138176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3953" cy="13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5AA3F4B" w14:textId="77777777" w:rsidR="00902551" w:rsidRDefault="00902551" w:rsidP="00A72667">
      <w:pPr>
        <w:rPr>
          <w:noProof/>
        </w:rPr>
      </w:pPr>
      <w:r w:rsidRPr="00F71A99">
        <w:rPr>
          <w:rFonts w:hint="eastAsia"/>
          <w:b/>
          <w:bCs/>
          <w:noProof/>
        </w:rPr>
        <w:t>净需求</w:t>
      </w:r>
      <w:r>
        <w:rPr>
          <w:rFonts w:hint="eastAsia"/>
          <w:noProof/>
        </w:rPr>
        <w:t>：当P</w:t>
      </w:r>
      <w:r>
        <w:rPr>
          <w:noProof/>
        </w:rPr>
        <w:t>AB</w:t>
      </w:r>
      <w:r>
        <w:rPr>
          <w:rFonts w:hint="eastAsia"/>
          <w:noProof/>
        </w:rPr>
        <w:t>初值大于安全库存时为0；否则为安全库存-</w:t>
      </w:r>
      <w:r>
        <w:rPr>
          <w:noProof/>
        </w:rPr>
        <w:t>PAB</w:t>
      </w:r>
      <w:r>
        <w:rPr>
          <w:rFonts w:hint="eastAsia"/>
          <w:noProof/>
        </w:rPr>
        <w:t>初值</w:t>
      </w:r>
    </w:p>
    <w:p w14:paraId="5F4AF9EF" w14:textId="77777777" w:rsidR="00902551" w:rsidRDefault="00902551" w:rsidP="00D317AB">
      <w:pPr>
        <w:adjustRightInd w:val="0"/>
        <w:snapToGrid w:val="0"/>
        <w:rPr>
          <w:rFonts w:cs="Arial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9BF4451" wp14:editId="69ACD6BA">
            <wp:extent cx="2670387" cy="21234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7089" cy="212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2FEC" w14:textId="77777777" w:rsidR="00F71A99" w:rsidRPr="00717233" w:rsidRDefault="00F71A99" w:rsidP="00D317AB">
      <w:pPr>
        <w:adjustRightInd w:val="0"/>
        <w:snapToGrid w:val="0"/>
        <w:rPr>
          <w:rFonts w:cs="Arial"/>
          <w:b/>
          <w:bCs/>
          <w:color w:val="000000"/>
          <w:kern w:val="0"/>
          <w:sz w:val="20"/>
          <w:szCs w:val="20"/>
        </w:rPr>
      </w:pPr>
      <w:r w:rsidRPr="00F71A99">
        <w:rPr>
          <w:rFonts w:cs="Arial" w:hint="eastAsia"/>
          <w:b/>
          <w:bCs/>
          <w:color w:val="000000"/>
          <w:kern w:val="0"/>
          <w:sz w:val="20"/>
          <w:szCs w:val="20"/>
        </w:rPr>
        <w:t>计划产出量：</w:t>
      </w:r>
      <w:r>
        <w:rPr>
          <w:rFonts w:cs="Arial"/>
          <w:b/>
          <w:bCs/>
          <w:color w:val="000000"/>
          <w:kern w:val="0"/>
          <w:sz w:val="20"/>
          <w:szCs w:val="20"/>
        </w:rPr>
        <w:t xml:space="preserve"> </w:t>
      </w:r>
      <w:r w:rsidR="00717233" w:rsidRPr="00717233">
        <w:rPr>
          <w:rFonts w:ascii="Cambria Math" w:hAnsi="Cambria Math" w:cs="Cambria Math"/>
          <w:noProof/>
        </w:rPr>
        <w:t>⌈</w:t>
      </w:r>
      <w:r w:rsidRPr="00717233">
        <w:rPr>
          <w:rFonts w:hint="eastAsia"/>
          <w:noProof/>
        </w:rPr>
        <w:t>净需求/生产批量</w:t>
      </w:r>
      <w:r w:rsidR="00717233" w:rsidRPr="00717233">
        <w:rPr>
          <w:rFonts w:ascii="Cambria Math" w:hAnsi="Cambria Math" w:cs="Cambria Math"/>
          <w:noProof/>
        </w:rPr>
        <w:t>⌉</w:t>
      </w:r>
      <w:r w:rsidRPr="00717233">
        <w:rPr>
          <w:noProof/>
        </w:rPr>
        <w:t>*</w:t>
      </w:r>
      <w:r w:rsidRPr="00717233">
        <w:rPr>
          <w:rFonts w:hint="eastAsia"/>
          <w:noProof/>
        </w:rPr>
        <w:t xml:space="preserve"> 生产批量</w:t>
      </w:r>
    </w:p>
    <w:p w14:paraId="2A32525E" w14:textId="77777777" w:rsidR="00F71A99" w:rsidRDefault="00F71A99" w:rsidP="00D317AB">
      <w:pPr>
        <w:adjustRightInd w:val="0"/>
        <w:snapToGrid w:val="0"/>
        <w:rPr>
          <w:rFonts w:cs="Arial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6B68EB7" wp14:editId="448DC099">
            <wp:extent cx="3066231" cy="2194560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9926" cy="219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AD9F" w14:textId="77777777" w:rsidR="00717233" w:rsidRDefault="00717233" w:rsidP="00A72667">
      <w:r>
        <w:rPr>
          <w:rFonts w:hint="eastAsia"/>
        </w:rPr>
        <w:t>预计库存量为P</w:t>
      </w:r>
      <w:r>
        <w:t>AB</w:t>
      </w:r>
      <w:r>
        <w:rPr>
          <w:rFonts w:hint="eastAsia"/>
        </w:rPr>
        <w:t>初值+计划产出量</w:t>
      </w:r>
    </w:p>
    <w:p w14:paraId="67A7A5EB" w14:textId="77777777" w:rsidR="00717233" w:rsidRDefault="00717233" w:rsidP="00A72667">
      <w:r>
        <w:rPr>
          <w:rFonts w:hint="eastAsia"/>
        </w:rPr>
        <w:t>可供销售为</w:t>
      </w:r>
      <w:r w:rsidRPr="00717233">
        <w:rPr>
          <w:rFonts w:hint="eastAsia"/>
        </w:rPr>
        <w:t xml:space="preserve">本时段计划产出量 </w:t>
      </w:r>
      <w:r w:rsidRPr="00717233">
        <w:t xml:space="preserve">+ </w:t>
      </w:r>
      <w:r w:rsidRPr="00717233">
        <w:rPr>
          <w:rFonts w:hint="eastAsia"/>
        </w:rPr>
        <w:t xml:space="preserve">本时段计划接收量 </w:t>
      </w:r>
      <w:r w:rsidRPr="00717233">
        <w:t xml:space="preserve">– </w:t>
      </w:r>
      <w:r w:rsidRPr="00717233">
        <w:rPr>
          <w:rFonts w:hint="eastAsia"/>
        </w:rPr>
        <w:t>下一次出现计划产出量之前各时段订单量之和</w:t>
      </w:r>
      <w:r>
        <w:rPr>
          <w:rFonts w:hint="eastAsia"/>
        </w:rPr>
        <w:t>。</w:t>
      </w:r>
    </w:p>
    <w:p w14:paraId="25951D90" w14:textId="77777777" w:rsidR="00717233" w:rsidRDefault="00717233" w:rsidP="00D317AB">
      <w:pPr>
        <w:adjustRightInd w:val="0"/>
        <w:snapToGrid w:val="0"/>
        <w:rPr>
          <w:rFonts w:cs="Arial"/>
          <w:color w:val="000000"/>
          <w:kern w:val="0"/>
          <w:sz w:val="20"/>
          <w:szCs w:val="20"/>
        </w:rPr>
      </w:pPr>
    </w:p>
    <w:p w14:paraId="649BD415" w14:textId="77777777" w:rsidR="00717233" w:rsidRPr="00717233" w:rsidRDefault="00717233" w:rsidP="00D317AB">
      <w:pPr>
        <w:adjustRightInd w:val="0"/>
        <w:snapToGrid w:val="0"/>
        <w:rPr>
          <w:rFonts w:cs="Arial"/>
          <w:b/>
          <w:bCs/>
          <w:color w:val="000000"/>
          <w:kern w:val="0"/>
          <w:sz w:val="26"/>
          <w:szCs w:val="26"/>
        </w:rPr>
      </w:pPr>
      <w:r>
        <w:rPr>
          <w:rFonts w:cs="Arial" w:hint="eastAsia"/>
          <w:b/>
          <w:bCs/>
          <w:color w:val="000000"/>
          <w:kern w:val="0"/>
          <w:sz w:val="26"/>
          <w:szCs w:val="26"/>
        </w:rPr>
        <w:t>最终得到主生产计划表</w:t>
      </w:r>
    </w:p>
    <w:p w14:paraId="4924215D" w14:textId="77777777" w:rsidR="009E6ABC" w:rsidRDefault="009E6ABC" w:rsidP="00A72667">
      <w:r>
        <w:rPr>
          <w:rFonts w:hint="eastAsia"/>
        </w:rPr>
        <w:t>有下表（为了便于观看，所以粘贴</w:t>
      </w:r>
      <w:r w:rsidR="005B2D78">
        <w:rPr>
          <w:rFonts w:hint="eastAsia"/>
        </w:rPr>
        <w:t>为</w:t>
      </w:r>
      <w:r>
        <w:rPr>
          <w:rFonts w:hint="eastAsia"/>
        </w:rPr>
        <w:t>图片）</w:t>
      </w:r>
      <w:r w:rsidR="0065523E">
        <w:rPr>
          <w:rFonts w:hint="eastAsia"/>
        </w:rPr>
        <w:t>，具体可见对应excel的sheet</w:t>
      </w:r>
      <w:r w:rsidR="0065523E">
        <w:t>3</w:t>
      </w:r>
    </w:p>
    <w:p w14:paraId="0A20D0AB" w14:textId="77777777" w:rsidR="009E6ABC" w:rsidRDefault="009E6ABC" w:rsidP="00D317AB">
      <w:pPr>
        <w:adjustRightInd w:val="0"/>
        <w:snapToGrid w:val="0"/>
        <w:rPr>
          <w:rFonts w:cs="Arial"/>
          <w:color w:val="000000"/>
          <w:kern w:val="0"/>
          <w:sz w:val="20"/>
          <w:szCs w:val="20"/>
        </w:rPr>
      </w:pPr>
    </w:p>
    <w:p w14:paraId="27F1E878" w14:textId="77777777" w:rsidR="008E4064" w:rsidRDefault="009E6ABC" w:rsidP="00D317AB">
      <w:pPr>
        <w:adjustRightInd w:val="0"/>
        <w:snapToGrid w:val="0"/>
        <w:rPr>
          <w:rFonts w:cs="Arial"/>
          <w:color w:val="000000"/>
          <w:kern w:val="0"/>
          <w:sz w:val="20"/>
          <w:szCs w:val="20"/>
        </w:rPr>
      </w:pPr>
      <w:r w:rsidRPr="009E6ABC">
        <w:rPr>
          <w:rFonts w:hint="eastAsia"/>
          <w:noProof/>
        </w:rPr>
        <w:drawing>
          <wp:inline distT="0" distB="0" distL="0" distR="0" wp14:anchorId="0D227751" wp14:editId="7E4807B5">
            <wp:extent cx="5814711" cy="17081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911" cy="170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0DDA" w14:textId="77777777" w:rsidR="00A72667" w:rsidRDefault="00A72667" w:rsidP="00A72667">
      <w:pPr>
        <w:pStyle w:val="1"/>
      </w:pPr>
      <w:r>
        <w:rPr>
          <w:rFonts w:hint="eastAsia"/>
        </w:rPr>
        <w:t>物料需求计划</w:t>
      </w:r>
    </w:p>
    <w:p w14:paraId="13D017E6" w14:textId="77777777" w:rsidR="00CA65A4" w:rsidRPr="00CA65A4" w:rsidRDefault="00CA65A4" w:rsidP="00CA65A4">
      <w:r>
        <w:rPr>
          <w:rFonts w:hint="eastAsia"/>
        </w:rPr>
        <w:t>M</w:t>
      </w:r>
      <w:r>
        <w:t>RP</w:t>
      </w:r>
      <w:r>
        <w:rPr>
          <w:rFonts w:hint="eastAsia"/>
        </w:rPr>
        <w:t>的计算方法和M</w:t>
      </w:r>
      <w:r>
        <w:t>PS</w:t>
      </w:r>
      <w:r>
        <w:rPr>
          <w:rFonts w:hint="eastAsia"/>
        </w:rPr>
        <w:t>一样。其主要是用到了计划投入量作为毛需求值。</w:t>
      </w:r>
      <w:r w:rsidRPr="00D369B6">
        <w:rPr>
          <w:rFonts w:hint="eastAsia"/>
          <w:b/>
          <w:bCs/>
          <w:sz w:val="27"/>
          <w:szCs w:val="28"/>
        </w:rPr>
        <w:t>具体的公式计算，请见excel表</w:t>
      </w:r>
      <w:r>
        <w:rPr>
          <w:rFonts w:hint="eastAsia"/>
        </w:rPr>
        <w:t>。这里为了演示方便，就放了图片。</w:t>
      </w:r>
    </w:p>
    <w:p w14:paraId="313192C5" w14:textId="77777777" w:rsidR="003E0C86" w:rsidRDefault="003E0C8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1343"/>
        <w:gridCol w:w="1045"/>
        <w:gridCol w:w="746"/>
        <w:gridCol w:w="896"/>
        <w:gridCol w:w="746"/>
        <w:gridCol w:w="745"/>
        <w:gridCol w:w="745"/>
        <w:gridCol w:w="976"/>
        <w:gridCol w:w="820"/>
        <w:gridCol w:w="820"/>
      </w:tblGrid>
      <w:tr w:rsidR="007C4CAE" w:rsidRPr="007C4CAE" w14:paraId="72555067" w14:textId="77777777" w:rsidTr="00E906F2">
        <w:trPr>
          <w:trHeight w:val="271"/>
        </w:trPr>
        <w:tc>
          <w:tcPr>
            <w:tcW w:w="387" w:type="pct"/>
            <w:shd w:val="solid" w:color="CCFFFF" w:fill="FFFFFF"/>
          </w:tcPr>
          <w:p w14:paraId="55D85C97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物料号</w:t>
            </w:r>
          </w:p>
        </w:tc>
        <w:tc>
          <w:tcPr>
            <w:tcW w:w="697" w:type="pct"/>
            <w:shd w:val="solid" w:color="CCFFFF" w:fill="FFFFFF"/>
          </w:tcPr>
          <w:p w14:paraId="68650291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物料名称</w:t>
            </w:r>
          </w:p>
        </w:tc>
        <w:tc>
          <w:tcPr>
            <w:tcW w:w="542" w:type="pct"/>
            <w:shd w:val="solid" w:color="CCFFFF" w:fill="FFFFFF"/>
          </w:tcPr>
          <w:p w14:paraId="06205C3B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低层码</w:t>
            </w:r>
          </w:p>
        </w:tc>
        <w:tc>
          <w:tcPr>
            <w:tcW w:w="387" w:type="pct"/>
            <w:shd w:val="solid" w:color="CCFFFF" w:fill="FFFFFF"/>
          </w:tcPr>
          <w:p w14:paraId="227EF7F6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父项</w:t>
            </w:r>
          </w:p>
        </w:tc>
        <w:tc>
          <w:tcPr>
            <w:tcW w:w="465" w:type="pct"/>
            <w:shd w:val="solid" w:color="CCFFFF" w:fill="FFFFFF"/>
          </w:tcPr>
          <w:p w14:paraId="7BFB5881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单位用量</w:t>
            </w:r>
          </w:p>
        </w:tc>
        <w:tc>
          <w:tcPr>
            <w:tcW w:w="387" w:type="pct"/>
            <w:shd w:val="solid" w:color="CCFFFF" w:fill="FFFFFF"/>
          </w:tcPr>
          <w:p w14:paraId="747F3948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单位</w:t>
            </w:r>
          </w:p>
        </w:tc>
        <w:tc>
          <w:tcPr>
            <w:tcW w:w="387" w:type="pct"/>
            <w:shd w:val="solid" w:color="CCFFFF" w:fill="FFFFFF"/>
          </w:tcPr>
          <w:p w14:paraId="4FC57910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属性</w:t>
            </w:r>
          </w:p>
        </w:tc>
        <w:tc>
          <w:tcPr>
            <w:tcW w:w="387" w:type="pct"/>
            <w:shd w:val="solid" w:color="CCFFFF" w:fill="FFFFFF"/>
          </w:tcPr>
          <w:p w14:paraId="65C24908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提前期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(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月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07" w:type="pct"/>
            <w:shd w:val="solid" w:color="CCFFFF" w:fill="FFFFFF"/>
          </w:tcPr>
          <w:p w14:paraId="69789929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现有量</w:t>
            </w:r>
          </w:p>
        </w:tc>
        <w:tc>
          <w:tcPr>
            <w:tcW w:w="426" w:type="pct"/>
            <w:shd w:val="solid" w:color="CCFFFF" w:fill="FFFFFF"/>
          </w:tcPr>
          <w:p w14:paraId="5298B141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安全库存</w:t>
            </w:r>
          </w:p>
        </w:tc>
        <w:tc>
          <w:tcPr>
            <w:tcW w:w="426" w:type="pct"/>
            <w:shd w:val="solid" w:color="CCFFFF" w:fill="FFFFFF"/>
          </w:tcPr>
          <w:p w14:paraId="46D4F204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批量</w:t>
            </w:r>
          </w:p>
        </w:tc>
      </w:tr>
      <w:tr w:rsidR="007C4CAE" w:rsidRPr="007C4CAE" w14:paraId="4CCFA83C" w14:textId="77777777" w:rsidTr="00E906F2">
        <w:trPr>
          <w:trHeight w:val="271"/>
        </w:trPr>
        <w:tc>
          <w:tcPr>
            <w:tcW w:w="387" w:type="pct"/>
          </w:tcPr>
          <w:p w14:paraId="4DFA6E29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A</w:t>
            </w:r>
          </w:p>
        </w:tc>
        <w:tc>
          <w:tcPr>
            <w:tcW w:w="697" w:type="pct"/>
          </w:tcPr>
          <w:p w14:paraId="1B6106B8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伊利纯牛奶箱装</w:t>
            </w:r>
          </w:p>
        </w:tc>
        <w:tc>
          <w:tcPr>
            <w:tcW w:w="542" w:type="pct"/>
          </w:tcPr>
          <w:p w14:paraId="744B82E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387" w:type="pct"/>
          </w:tcPr>
          <w:p w14:paraId="0FEAC63F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65" w:type="pct"/>
          </w:tcPr>
          <w:p w14:paraId="3CC41403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387" w:type="pct"/>
          </w:tcPr>
          <w:p w14:paraId="4940889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箱</w:t>
            </w:r>
          </w:p>
        </w:tc>
        <w:tc>
          <w:tcPr>
            <w:tcW w:w="387" w:type="pct"/>
          </w:tcPr>
          <w:p w14:paraId="4BC5BA7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自制</w:t>
            </w:r>
          </w:p>
        </w:tc>
        <w:tc>
          <w:tcPr>
            <w:tcW w:w="387" w:type="pct"/>
          </w:tcPr>
          <w:p w14:paraId="7B9023E0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507" w:type="pct"/>
          </w:tcPr>
          <w:p w14:paraId="63BD39B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19000</w:t>
            </w:r>
          </w:p>
        </w:tc>
        <w:tc>
          <w:tcPr>
            <w:tcW w:w="426" w:type="pct"/>
          </w:tcPr>
          <w:p w14:paraId="6D5D011E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5000</w:t>
            </w:r>
          </w:p>
        </w:tc>
        <w:tc>
          <w:tcPr>
            <w:tcW w:w="426" w:type="pct"/>
          </w:tcPr>
          <w:p w14:paraId="2400C699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30000</w:t>
            </w:r>
          </w:p>
        </w:tc>
      </w:tr>
      <w:tr w:rsidR="007C4CAE" w:rsidRPr="007C4CAE" w14:paraId="4BD77724" w14:textId="77777777" w:rsidTr="00E906F2">
        <w:trPr>
          <w:trHeight w:val="271"/>
        </w:trPr>
        <w:tc>
          <w:tcPr>
            <w:tcW w:w="387" w:type="pct"/>
          </w:tcPr>
          <w:p w14:paraId="5575D8AB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B1</w:t>
            </w:r>
          </w:p>
        </w:tc>
        <w:tc>
          <w:tcPr>
            <w:tcW w:w="697" w:type="pct"/>
          </w:tcPr>
          <w:p w14:paraId="2505EDEA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250ml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单盒纯牛奶</w:t>
            </w:r>
          </w:p>
        </w:tc>
        <w:tc>
          <w:tcPr>
            <w:tcW w:w="542" w:type="pct"/>
          </w:tcPr>
          <w:p w14:paraId="6F850305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387" w:type="pct"/>
          </w:tcPr>
          <w:p w14:paraId="5CD1CEE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A</w:t>
            </w:r>
          </w:p>
        </w:tc>
        <w:tc>
          <w:tcPr>
            <w:tcW w:w="465" w:type="pct"/>
          </w:tcPr>
          <w:p w14:paraId="77FC3A87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24</w:t>
            </w:r>
          </w:p>
        </w:tc>
        <w:tc>
          <w:tcPr>
            <w:tcW w:w="387" w:type="pct"/>
          </w:tcPr>
          <w:p w14:paraId="225E447B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盒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/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箱</w:t>
            </w:r>
          </w:p>
        </w:tc>
        <w:tc>
          <w:tcPr>
            <w:tcW w:w="387" w:type="pct"/>
          </w:tcPr>
          <w:p w14:paraId="1575EAD8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自制</w:t>
            </w:r>
          </w:p>
        </w:tc>
        <w:tc>
          <w:tcPr>
            <w:tcW w:w="387" w:type="pct"/>
          </w:tcPr>
          <w:p w14:paraId="67BF10DF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507" w:type="pct"/>
          </w:tcPr>
          <w:p w14:paraId="27F721E4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4EDBEA5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65BAD703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</w:tr>
      <w:tr w:rsidR="007C4CAE" w:rsidRPr="007C4CAE" w14:paraId="04116E1D" w14:textId="77777777" w:rsidTr="00E906F2">
        <w:trPr>
          <w:trHeight w:val="271"/>
        </w:trPr>
        <w:tc>
          <w:tcPr>
            <w:tcW w:w="387" w:type="pct"/>
          </w:tcPr>
          <w:p w14:paraId="24026CE2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B2</w:t>
            </w:r>
          </w:p>
        </w:tc>
        <w:tc>
          <w:tcPr>
            <w:tcW w:w="697" w:type="pct"/>
          </w:tcPr>
          <w:p w14:paraId="0C17D48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外纸箱</w:t>
            </w:r>
          </w:p>
        </w:tc>
        <w:tc>
          <w:tcPr>
            <w:tcW w:w="542" w:type="pct"/>
          </w:tcPr>
          <w:p w14:paraId="0941CC6A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387" w:type="pct"/>
          </w:tcPr>
          <w:p w14:paraId="3C4BB1E9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A</w:t>
            </w:r>
          </w:p>
        </w:tc>
        <w:tc>
          <w:tcPr>
            <w:tcW w:w="465" w:type="pct"/>
          </w:tcPr>
          <w:p w14:paraId="3EF50259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387" w:type="pct"/>
          </w:tcPr>
          <w:p w14:paraId="5867EDD7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个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/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箱</w:t>
            </w:r>
          </w:p>
        </w:tc>
        <w:tc>
          <w:tcPr>
            <w:tcW w:w="387" w:type="pct"/>
          </w:tcPr>
          <w:p w14:paraId="261C4552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外购</w:t>
            </w:r>
          </w:p>
        </w:tc>
        <w:tc>
          <w:tcPr>
            <w:tcW w:w="387" w:type="pct"/>
          </w:tcPr>
          <w:p w14:paraId="259C2A11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507" w:type="pct"/>
          </w:tcPr>
          <w:p w14:paraId="73068864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5CAB69B3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3702DE28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</w:tr>
      <w:tr w:rsidR="007C4CAE" w:rsidRPr="007C4CAE" w14:paraId="03EB0112" w14:textId="77777777" w:rsidTr="00E906F2">
        <w:trPr>
          <w:trHeight w:val="271"/>
        </w:trPr>
        <w:tc>
          <w:tcPr>
            <w:tcW w:w="387" w:type="pct"/>
          </w:tcPr>
          <w:p w14:paraId="2BBA1040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B3</w:t>
            </w:r>
          </w:p>
        </w:tc>
        <w:tc>
          <w:tcPr>
            <w:tcW w:w="697" w:type="pct"/>
          </w:tcPr>
          <w:p w14:paraId="1C0E2631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封箱胶带</w:t>
            </w:r>
          </w:p>
        </w:tc>
        <w:tc>
          <w:tcPr>
            <w:tcW w:w="542" w:type="pct"/>
          </w:tcPr>
          <w:p w14:paraId="65DBEF74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387" w:type="pct"/>
          </w:tcPr>
          <w:p w14:paraId="417E242F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A</w:t>
            </w:r>
          </w:p>
        </w:tc>
        <w:tc>
          <w:tcPr>
            <w:tcW w:w="465" w:type="pct"/>
          </w:tcPr>
          <w:p w14:paraId="1F3F0042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0.5</w:t>
            </w:r>
          </w:p>
        </w:tc>
        <w:tc>
          <w:tcPr>
            <w:tcW w:w="387" w:type="pct"/>
          </w:tcPr>
          <w:p w14:paraId="4EF9AE01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米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/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箱</w:t>
            </w:r>
          </w:p>
        </w:tc>
        <w:tc>
          <w:tcPr>
            <w:tcW w:w="387" w:type="pct"/>
          </w:tcPr>
          <w:p w14:paraId="5B9547E2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外购</w:t>
            </w:r>
          </w:p>
        </w:tc>
        <w:tc>
          <w:tcPr>
            <w:tcW w:w="387" w:type="pct"/>
          </w:tcPr>
          <w:p w14:paraId="08F39C0C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507" w:type="pct"/>
          </w:tcPr>
          <w:p w14:paraId="04B61DE7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59A5DA78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4ABB063C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</w:tr>
      <w:tr w:rsidR="007C4CAE" w:rsidRPr="007C4CAE" w14:paraId="1F79EE3F" w14:textId="77777777" w:rsidTr="00E906F2">
        <w:trPr>
          <w:trHeight w:val="271"/>
        </w:trPr>
        <w:tc>
          <w:tcPr>
            <w:tcW w:w="387" w:type="pct"/>
          </w:tcPr>
          <w:p w14:paraId="6994B7C6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C1</w:t>
            </w:r>
          </w:p>
        </w:tc>
        <w:tc>
          <w:tcPr>
            <w:tcW w:w="697" w:type="pct"/>
          </w:tcPr>
          <w:p w14:paraId="095B1587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纸箱箱体</w:t>
            </w:r>
          </w:p>
        </w:tc>
        <w:tc>
          <w:tcPr>
            <w:tcW w:w="542" w:type="pct"/>
          </w:tcPr>
          <w:p w14:paraId="0655936B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387" w:type="pct"/>
          </w:tcPr>
          <w:p w14:paraId="1C052C44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B2</w:t>
            </w:r>
          </w:p>
        </w:tc>
        <w:tc>
          <w:tcPr>
            <w:tcW w:w="465" w:type="pct"/>
          </w:tcPr>
          <w:p w14:paraId="0D7FEF9E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387" w:type="pct"/>
          </w:tcPr>
          <w:p w14:paraId="00183BBF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个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/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个</w:t>
            </w:r>
          </w:p>
        </w:tc>
        <w:tc>
          <w:tcPr>
            <w:tcW w:w="387" w:type="pct"/>
          </w:tcPr>
          <w:p w14:paraId="3CB8BC78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外购</w:t>
            </w:r>
          </w:p>
        </w:tc>
        <w:tc>
          <w:tcPr>
            <w:tcW w:w="387" w:type="pct"/>
          </w:tcPr>
          <w:p w14:paraId="16231646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507" w:type="pct"/>
          </w:tcPr>
          <w:p w14:paraId="5B1A31E7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16F946C8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741D34A7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</w:tr>
      <w:tr w:rsidR="007C4CAE" w:rsidRPr="007C4CAE" w14:paraId="6AE3DF72" w14:textId="77777777" w:rsidTr="00E906F2">
        <w:trPr>
          <w:trHeight w:val="271"/>
        </w:trPr>
        <w:tc>
          <w:tcPr>
            <w:tcW w:w="387" w:type="pct"/>
          </w:tcPr>
          <w:p w14:paraId="23B598DE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C2</w:t>
            </w:r>
          </w:p>
        </w:tc>
        <w:tc>
          <w:tcPr>
            <w:tcW w:w="697" w:type="pct"/>
          </w:tcPr>
          <w:p w14:paraId="08B6360C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塑料提手</w:t>
            </w:r>
          </w:p>
        </w:tc>
        <w:tc>
          <w:tcPr>
            <w:tcW w:w="542" w:type="pct"/>
          </w:tcPr>
          <w:p w14:paraId="51442314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387" w:type="pct"/>
          </w:tcPr>
          <w:p w14:paraId="3E02A35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B2</w:t>
            </w:r>
          </w:p>
        </w:tc>
        <w:tc>
          <w:tcPr>
            <w:tcW w:w="465" w:type="pct"/>
          </w:tcPr>
          <w:p w14:paraId="0641EC3F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387" w:type="pct"/>
          </w:tcPr>
          <w:p w14:paraId="2A10EEFA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个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/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个</w:t>
            </w:r>
          </w:p>
        </w:tc>
        <w:tc>
          <w:tcPr>
            <w:tcW w:w="387" w:type="pct"/>
          </w:tcPr>
          <w:p w14:paraId="66ACA83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外购</w:t>
            </w:r>
          </w:p>
        </w:tc>
        <w:tc>
          <w:tcPr>
            <w:tcW w:w="387" w:type="pct"/>
          </w:tcPr>
          <w:p w14:paraId="08BF0794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507" w:type="pct"/>
          </w:tcPr>
          <w:p w14:paraId="23925CF5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4104F294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75DAEDDB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</w:tr>
      <w:tr w:rsidR="007C4CAE" w:rsidRPr="007C4CAE" w14:paraId="1CB21099" w14:textId="77777777" w:rsidTr="00E906F2">
        <w:trPr>
          <w:trHeight w:val="271"/>
        </w:trPr>
        <w:tc>
          <w:tcPr>
            <w:tcW w:w="387" w:type="pct"/>
          </w:tcPr>
          <w:p w14:paraId="4300000A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C3</w:t>
            </w:r>
          </w:p>
        </w:tc>
        <w:tc>
          <w:tcPr>
            <w:tcW w:w="697" w:type="pct"/>
          </w:tcPr>
          <w:p w14:paraId="720E6190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标准化纯牛奶</w:t>
            </w:r>
          </w:p>
        </w:tc>
        <w:tc>
          <w:tcPr>
            <w:tcW w:w="542" w:type="pct"/>
          </w:tcPr>
          <w:p w14:paraId="2CC1BAAA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387" w:type="pct"/>
          </w:tcPr>
          <w:p w14:paraId="1F22CE39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B1</w:t>
            </w:r>
          </w:p>
        </w:tc>
        <w:tc>
          <w:tcPr>
            <w:tcW w:w="465" w:type="pct"/>
          </w:tcPr>
          <w:p w14:paraId="154E189B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0.25</w:t>
            </w:r>
          </w:p>
        </w:tc>
        <w:tc>
          <w:tcPr>
            <w:tcW w:w="387" w:type="pct"/>
          </w:tcPr>
          <w:p w14:paraId="7012B91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升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/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盒</w:t>
            </w:r>
          </w:p>
        </w:tc>
        <w:tc>
          <w:tcPr>
            <w:tcW w:w="387" w:type="pct"/>
          </w:tcPr>
          <w:p w14:paraId="19548054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自制</w:t>
            </w:r>
          </w:p>
        </w:tc>
        <w:tc>
          <w:tcPr>
            <w:tcW w:w="387" w:type="pct"/>
          </w:tcPr>
          <w:p w14:paraId="59CBD47B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507" w:type="pct"/>
          </w:tcPr>
          <w:p w14:paraId="7BA354D6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43FA93FF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7F0C7A05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</w:tr>
      <w:tr w:rsidR="007C4CAE" w:rsidRPr="007C4CAE" w14:paraId="70A1A365" w14:textId="77777777" w:rsidTr="00E906F2">
        <w:trPr>
          <w:trHeight w:val="271"/>
        </w:trPr>
        <w:tc>
          <w:tcPr>
            <w:tcW w:w="387" w:type="pct"/>
          </w:tcPr>
          <w:p w14:paraId="76337DF1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C4</w:t>
            </w:r>
          </w:p>
        </w:tc>
        <w:tc>
          <w:tcPr>
            <w:tcW w:w="697" w:type="pct"/>
          </w:tcPr>
          <w:p w14:paraId="307387E1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利乐无菌砖包材卷</w:t>
            </w:r>
          </w:p>
        </w:tc>
        <w:tc>
          <w:tcPr>
            <w:tcW w:w="542" w:type="pct"/>
          </w:tcPr>
          <w:p w14:paraId="5B3089FE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387" w:type="pct"/>
          </w:tcPr>
          <w:p w14:paraId="702ACB82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B1</w:t>
            </w:r>
          </w:p>
        </w:tc>
        <w:tc>
          <w:tcPr>
            <w:tcW w:w="465" w:type="pct"/>
          </w:tcPr>
          <w:p w14:paraId="34CE2C32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0.04</w:t>
            </w:r>
          </w:p>
        </w:tc>
        <w:tc>
          <w:tcPr>
            <w:tcW w:w="387" w:type="pct"/>
          </w:tcPr>
          <w:p w14:paraId="64823847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千克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/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盒</w:t>
            </w:r>
          </w:p>
        </w:tc>
        <w:tc>
          <w:tcPr>
            <w:tcW w:w="387" w:type="pct"/>
          </w:tcPr>
          <w:p w14:paraId="72B5EBE2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外购</w:t>
            </w:r>
          </w:p>
        </w:tc>
        <w:tc>
          <w:tcPr>
            <w:tcW w:w="387" w:type="pct"/>
          </w:tcPr>
          <w:p w14:paraId="4827331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507" w:type="pct"/>
          </w:tcPr>
          <w:p w14:paraId="22E0BCAC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22B2E3DC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43DC2C70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</w:tr>
      <w:tr w:rsidR="007C4CAE" w:rsidRPr="007C4CAE" w14:paraId="659C78D9" w14:textId="77777777" w:rsidTr="00E906F2">
        <w:trPr>
          <w:trHeight w:val="271"/>
        </w:trPr>
        <w:tc>
          <w:tcPr>
            <w:tcW w:w="387" w:type="pct"/>
          </w:tcPr>
          <w:p w14:paraId="04064A50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C5</w:t>
            </w:r>
          </w:p>
        </w:tc>
        <w:tc>
          <w:tcPr>
            <w:tcW w:w="697" w:type="pct"/>
          </w:tcPr>
          <w:p w14:paraId="005D92D8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吸管</w:t>
            </w:r>
          </w:p>
        </w:tc>
        <w:tc>
          <w:tcPr>
            <w:tcW w:w="542" w:type="pct"/>
          </w:tcPr>
          <w:p w14:paraId="20D7094A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387" w:type="pct"/>
          </w:tcPr>
          <w:p w14:paraId="748C24C9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B1</w:t>
            </w:r>
          </w:p>
        </w:tc>
        <w:tc>
          <w:tcPr>
            <w:tcW w:w="465" w:type="pct"/>
          </w:tcPr>
          <w:p w14:paraId="3F6C377E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387" w:type="pct"/>
          </w:tcPr>
          <w:p w14:paraId="3599BC02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支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/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盒</w:t>
            </w:r>
          </w:p>
        </w:tc>
        <w:tc>
          <w:tcPr>
            <w:tcW w:w="387" w:type="pct"/>
          </w:tcPr>
          <w:p w14:paraId="65CE6D65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外购</w:t>
            </w:r>
          </w:p>
        </w:tc>
        <w:tc>
          <w:tcPr>
            <w:tcW w:w="387" w:type="pct"/>
          </w:tcPr>
          <w:p w14:paraId="3B479F46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507" w:type="pct"/>
          </w:tcPr>
          <w:p w14:paraId="45B60344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72A82270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373E219E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</w:tr>
      <w:tr w:rsidR="007C4CAE" w:rsidRPr="007C4CAE" w14:paraId="74EA21C4" w14:textId="77777777" w:rsidTr="00E906F2">
        <w:trPr>
          <w:trHeight w:val="271"/>
        </w:trPr>
        <w:tc>
          <w:tcPr>
            <w:tcW w:w="387" w:type="pct"/>
          </w:tcPr>
          <w:p w14:paraId="3ED4FD7D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C6</w:t>
            </w:r>
          </w:p>
        </w:tc>
        <w:tc>
          <w:tcPr>
            <w:tcW w:w="697" w:type="pct"/>
          </w:tcPr>
          <w:p w14:paraId="0C0D8A64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热熔胶</w:t>
            </w:r>
          </w:p>
        </w:tc>
        <w:tc>
          <w:tcPr>
            <w:tcW w:w="542" w:type="pct"/>
          </w:tcPr>
          <w:p w14:paraId="7E82D9F8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387" w:type="pct"/>
          </w:tcPr>
          <w:p w14:paraId="7CF0EF68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B1</w:t>
            </w:r>
          </w:p>
        </w:tc>
        <w:tc>
          <w:tcPr>
            <w:tcW w:w="465" w:type="pct"/>
          </w:tcPr>
          <w:p w14:paraId="421D73C6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0.2</w:t>
            </w:r>
          </w:p>
        </w:tc>
        <w:tc>
          <w:tcPr>
            <w:tcW w:w="387" w:type="pct"/>
          </w:tcPr>
          <w:p w14:paraId="7EEF4AAB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克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/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盒</w:t>
            </w:r>
          </w:p>
        </w:tc>
        <w:tc>
          <w:tcPr>
            <w:tcW w:w="387" w:type="pct"/>
          </w:tcPr>
          <w:p w14:paraId="3D1076DC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外购</w:t>
            </w:r>
          </w:p>
        </w:tc>
        <w:tc>
          <w:tcPr>
            <w:tcW w:w="387" w:type="pct"/>
          </w:tcPr>
          <w:p w14:paraId="3BACAFC3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507" w:type="pct"/>
          </w:tcPr>
          <w:p w14:paraId="6ADF9D82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1FAA83FB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6B96027B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</w:tr>
      <w:tr w:rsidR="007C4CAE" w:rsidRPr="007C4CAE" w14:paraId="730AD372" w14:textId="77777777" w:rsidTr="00E906F2">
        <w:trPr>
          <w:trHeight w:val="542"/>
        </w:trPr>
        <w:tc>
          <w:tcPr>
            <w:tcW w:w="387" w:type="pct"/>
          </w:tcPr>
          <w:p w14:paraId="551E4A6C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D1</w:t>
            </w:r>
          </w:p>
        </w:tc>
        <w:tc>
          <w:tcPr>
            <w:tcW w:w="697" w:type="pct"/>
          </w:tcPr>
          <w:p w14:paraId="0619F292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生牛乳</w:t>
            </w:r>
          </w:p>
        </w:tc>
        <w:tc>
          <w:tcPr>
            <w:tcW w:w="542" w:type="pct"/>
          </w:tcPr>
          <w:p w14:paraId="2C7B7CA5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3</w:t>
            </w:r>
          </w:p>
        </w:tc>
        <w:tc>
          <w:tcPr>
            <w:tcW w:w="387" w:type="pct"/>
          </w:tcPr>
          <w:p w14:paraId="186982DC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C3</w:t>
            </w:r>
          </w:p>
        </w:tc>
        <w:tc>
          <w:tcPr>
            <w:tcW w:w="465" w:type="pct"/>
          </w:tcPr>
          <w:p w14:paraId="22CDFF40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1.04</w:t>
            </w:r>
          </w:p>
        </w:tc>
        <w:tc>
          <w:tcPr>
            <w:tcW w:w="387" w:type="pct"/>
          </w:tcPr>
          <w:p w14:paraId="53C5FF1C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升</w:t>
            </w: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/</w:t>
            </w: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升标准奶</w:t>
            </w:r>
          </w:p>
        </w:tc>
        <w:tc>
          <w:tcPr>
            <w:tcW w:w="387" w:type="pct"/>
          </w:tcPr>
          <w:p w14:paraId="6DD8AC3C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 w:hint="eastAsia"/>
                <w:color w:val="000000"/>
                <w:kern w:val="0"/>
                <w:sz w:val="16"/>
                <w:szCs w:val="16"/>
              </w:rPr>
              <w:t>内部供应</w:t>
            </w:r>
          </w:p>
        </w:tc>
        <w:tc>
          <w:tcPr>
            <w:tcW w:w="387" w:type="pct"/>
          </w:tcPr>
          <w:p w14:paraId="2C547C8C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507" w:type="pct"/>
          </w:tcPr>
          <w:p w14:paraId="403ADF5A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2D974707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26" w:type="pct"/>
          </w:tcPr>
          <w:p w14:paraId="1F8CAE63" w14:textId="77777777" w:rsidR="00E906F2" w:rsidRPr="007C4CAE" w:rsidRDefault="00E906F2">
            <w:pPr>
              <w:autoSpaceDE w:val="0"/>
              <w:autoSpaceDN w:val="0"/>
              <w:adjustRightInd w:val="0"/>
              <w:jc w:val="center"/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</w:pPr>
            <w:r w:rsidRPr="007C4CAE">
              <w:rPr>
                <w:rFonts w:ascii="微软雅黑" w:cs="微软雅黑"/>
                <w:color w:val="000000"/>
                <w:kern w:val="0"/>
                <w:sz w:val="16"/>
                <w:szCs w:val="16"/>
              </w:rPr>
              <w:t>1</w:t>
            </w:r>
          </w:p>
        </w:tc>
      </w:tr>
    </w:tbl>
    <w:p w14:paraId="015EA132" w14:textId="77777777" w:rsidR="00E906F2" w:rsidRDefault="00E906F2"/>
    <w:p w14:paraId="265ABA7B" w14:textId="77777777" w:rsidR="00E906F2" w:rsidRDefault="00CA65A4" w:rsidP="00E906F2">
      <w:r>
        <w:rPr>
          <w:noProof/>
        </w:rPr>
        <w:lastRenderedPageBreak/>
        <w:drawing>
          <wp:inline distT="0" distB="0" distL="0" distR="0" wp14:anchorId="2C5CAE2E" wp14:editId="7A92E543">
            <wp:extent cx="5168315" cy="24460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9125" cy="245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C6D2" w14:textId="77777777" w:rsidR="00E906F2" w:rsidRDefault="00E906F2" w:rsidP="00E906F2"/>
    <w:p w14:paraId="75C825DD" w14:textId="77777777" w:rsidR="00E906F2" w:rsidRDefault="00CA65A4" w:rsidP="00E906F2">
      <w:r>
        <w:rPr>
          <w:noProof/>
        </w:rPr>
        <w:drawing>
          <wp:inline distT="0" distB="0" distL="0" distR="0" wp14:anchorId="70723146" wp14:editId="67D94709">
            <wp:extent cx="5274310" cy="26390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80FE" w14:textId="77777777" w:rsidR="00E906F2" w:rsidRDefault="00CA65A4" w:rsidP="00E906F2">
      <w:r>
        <w:rPr>
          <w:noProof/>
        </w:rPr>
        <w:drawing>
          <wp:inline distT="0" distB="0" distL="0" distR="0" wp14:anchorId="158700CF" wp14:editId="7736C52F">
            <wp:extent cx="5274310" cy="19837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6039" w14:textId="77777777" w:rsidR="00E906F2" w:rsidRDefault="00E906F2" w:rsidP="00E906F2"/>
    <w:p w14:paraId="3BDE3D47" w14:textId="77777777" w:rsidR="00E906F2" w:rsidRPr="00E906F2" w:rsidRDefault="00E906F2" w:rsidP="00E906F2"/>
    <w:p w14:paraId="57E1AD13" w14:textId="77777777" w:rsidR="00C4400F" w:rsidRDefault="000613DB">
      <w:pPr>
        <w:pStyle w:val="1"/>
      </w:pPr>
      <w:r>
        <w:lastRenderedPageBreak/>
        <w:t>能力需求计划</w:t>
      </w:r>
    </w:p>
    <w:p w14:paraId="07B99B68" w14:textId="77777777" w:rsidR="00C4400F" w:rsidRDefault="000613DB">
      <w:pPr>
        <w:pStyle w:val="2"/>
      </w:pPr>
      <w:r>
        <w:t>Step 1：分解产品物料需求</w:t>
      </w:r>
    </w:p>
    <w:p w14:paraId="768B8EAA" w14:textId="77777777" w:rsidR="00C4400F" w:rsidRDefault="000613DB">
      <w:r>
        <w:t>根据课件CRP编制方法，首先把MPS/MRP中的计划订单作为能力需求计划的输入。本案例主生产计划在第2、5、7、10月分别安排30000箱产出，因此CRP的重点是判断这四个生产月份的工作中心能力是否足够。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639"/>
        <w:gridCol w:w="639"/>
        <w:gridCol w:w="715"/>
        <w:gridCol w:w="639"/>
        <w:gridCol w:w="639"/>
        <w:gridCol w:w="715"/>
        <w:gridCol w:w="639"/>
        <w:gridCol w:w="715"/>
        <w:gridCol w:w="639"/>
        <w:gridCol w:w="639"/>
        <w:gridCol w:w="715"/>
        <w:gridCol w:w="639"/>
        <w:gridCol w:w="639"/>
      </w:tblGrid>
      <w:tr w:rsidR="00C4400F" w14:paraId="5387118D" w14:textId="77777777">
        <w:trPr>
          <w:jc w:val="center"/>
        </w:trPr>
        <w:tc>
          <w:tcPr>
            <w:tcW w:w="639" w:type="dxa"/>
            <w:shd w:val="clear" w:color="auto" w:fill="FFD400"/>
            <w:vAlign w:val="center"/>
          </w:tcPr>
          <w:p w14:paraId="62ECFE33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项目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38E0E0D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1月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261E6AA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2月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77EF4F2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3月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32BB8E7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4月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605621A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5月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6356187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6月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78F5D01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7月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093DF9E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8月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29A8AEB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9月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47438B3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10月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05412DB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11月</w:t>
            </w:r>
          </w:p>
        </w:tc>
        <w:tc>
          <w:tcPr>
            <w:tcW w:w="639" w:type="dxa"/>
            <w:shd w:val="clear" w:color="auto" w:fill="FFD400"/>
            <w:vAlign w:val="center"/>
          </w:tcPr>
          <w:p w14:paraId="3084038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12月</w:t>
            </w:r>
          </w:p>
        </w:tc>
      </w:tr>
      <w:tr w:rsidR="00C4400F" w14:paraId="0862FE8F" w14:textId="77777777">
        <w:trPr>
          <w:jc w:val="center"/>
        </w:trPr>
        <w:tc>
          <w:tcPr>
            <w:tcW w:w="639" w:type="dxa"/>
            <w:vAlign w:val="center"/>
          </w:tcPr>
          <w:p w14:paraId="7FB9361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MPS计划产出量(箱)</w:t>
            </w:r>
          </w:p>
        </w:tc>
        <w:tc>
          <w:tcPr>
            <w:tcW w:w="639" w:type="dxa"/>
            <w:vAlign w:val="center"/>
          </w:tcPr>
          <w:p w14:paraId="7F5C474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12282B1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30000</w:t>
            </w:r>
          </w:p>
        </w:tc>
        <w:tc>
          <w:tcPr>
            <w:tcW w:w="639" w:type="dxa"/>
            <w:vAlign w:val="center"/>
          </w:tcPr>
          <w:p w14:paraId="2A08F9C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35630F8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3457656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30000</w:t>
            </w:r>
          </w:p>
        </w:tc>
        <w:tc>
          <w:tcPr>
            <w:tcW w:w="639" w:type="dxa"/>
            <w:vAlign w:val="center"/>
          </w:tcPr>
          <w:p w14:paraId="17DA764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32F7D19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30000</w:t>
            </w:r>
          </w:p>
        </w:tc>
        <w:tc>
          <w:tcPr>
            <w:tcW w:w="639" w:type="dxa"/>
            <w:vAlign w:val="center"/>
          </w:tcPr>
          <w:p w14:paraId="683155B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47B32E7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400A804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30000</w:t>
            </w:r>
          </w:p>
        </w:tc>
        <w:tc>
          <w:tcPr>
            <w:tcW w:w="639" w:type="dxa"/>
            <w:vAlign w:val="center"/>
          </w:tcPr>
          <w:p w14:paraId="6DE7A643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6AE2585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</w:tr>
      <w:tr w:rsidR="00C4400F" w14:paraId="3AA50464" w14:textId="77777777">
        <w:trPr>
          <w:jc w:val="center"/>
        </w:trPr>
        <w:tc>
          <w:tcPr>
            <w:tcW w:w="639" w:type="dxa"/>
            <w:vAlign w:val="center"/>
          </w:tcPr>
          <w:p w14:paraId="58CC736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计划投入量(箱)</w:t>
            </w:r>
          </w:p>
        </w:tc>
        <w:tc>
          <w:tcPr>
            <w:tcW w:w="639" w:type="dxa"/>
            <w:vAlign w:val="center"/>
          </w:tcPr>
          <w:p w14:paraId="36747D9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2E0268F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30000</w:t>
            </w:r>
          </w:p>
        </w:tc>
        <w:tc>
          <w:tcPr>
            <w:tcW w:w="639" w:type="dxa"/>
            <w:vAlign w:val="center"/>
          </w:tcPr>
          <w:p w14:paraId="2D81892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5D7834B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678B91F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30000</w:t>
            </w:r>
          </w:p>
        </w:tc>
        <w:tc>
          <w:tcPr>
            <w:tcW w:w="639" w:type="dxa"/>
            <w:vAlign w:val="center"/>
          </w:tcPr>
          <w:p w14:paraId="706ACA9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4BEB600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30000</w:t>
            </w:r>
          </w:p>
        </w:tc>
        <w:tc>
          <w:tcPr>
            <w:tcW w:w="639" w:type="dxa"/>
            <w:vAlign w:val="center"/>
          </w:tcPr>
          <w:p w14:paraId="1FD067A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192458F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2275CE8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30000</w:t>
            </w:r>
          </w:p>
        </w:tc>
        <w:tc>
          <w:tcPr>
            <w:tcW w:w="639" w:type="dxa"/>
            <w:vAlign w:val="center"/>
          </w:tcPr>
          <w:p w14:paraId="1C80DFD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639" w:type="dxa"/>
            <w:vAlign w:val="center"/>
          </w:tcPr>
          <w:p w14:paraId="171924C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</w:tr>
    </w:tbl>
    <w:p w14:paraId="67A65435" w14:textId="77777777" w:rsidR="00C4400F" w:rsidRDefault="000613DB">
      <w:pPr>
        <w:pStyle w:val="2"/>
      </w:pPr>
      <w:r>
        <w:t>Step 2：编制工艺路线文件</w:t>
      </w:r>
    </w:p>
    <w:p w14:paraId="72F953F6" w14:textId="77777777" w:rsidR="00C4400F" w:rsidRDefault="000613DB">
      <w:r>
        <w:t>将每个工序对应到工作中心，并计算单件准备时间和单件总时间。单件总时间=单件加工时间+生产准备时间/平均批量。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 w:rsidR="00C4400F" w14:paraId="36CA92EC" w14:textId="77777777">
        <w:trPr>
          <w:jc w:val="center"/>
        </w:trPr>
        <w:tc>
          <w:tcPr>
            <w:tcW w:w="923" w:type="dxa"/>
            <w:shd w:val="clear" w:color="auto" w:fill="FFD400"/>
            <w:vAlign w:val="center"/>
          </w:tcPr>
          <w:p w14:paraId="6216F4F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物料</w:t>
            </w:r>
          </w:p>
        </w:tc>
        <w:tc>
          <w:tcPr>
            <w:tcW w:w="923" w:type="dxa"/>
            <w:shd w:val="clear" w:color="auto" w:fill="FFD400"/>
            <w:vAlign w:val="center"/>
          </w:tcPr>
          <w:p w14:paraId="25C141B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工序号</w:t>
            </w:r>
          </w:p>
        </w:tc>
        <w:tc>
          <w:tcPr>
            <w:tcW w:w="923" w:type="dxa"/>
            <w:shd w:val="clear" w:color="auto" w:fill="FFD400"/>
            <w:vAlign w:val="center"/>
          </w:tcPr>
          <w:p w14:paraId="0201C42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工作中心</w:t>
            </w:r>
          </w:p>
        </w:tc>
        <w:tc>
          <w:tcPr>
            <w:tcW w:w="923" w:type="dxa"/>
            <w:shd w:val="clear" w:color="auto" w:fill="FFD400"/>
            <w:vAlign w:val="center"/>
          </w:tcPr>
          <w:p w14:paraId="18CDA22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工序内容</w:t>
            </w:r>
          </w:p>
        </w:tc>
        <w:tc>
          <w:tcPr>
            <w:tcW w:w="923" w:type="dxa"/>
            <w:shd w:val="clear" w:color="auto" w:fill="FFD400"/>
            <w:vAlign w:val="center"/>
          </w:tcPr>
          <w:p w14:paraId="23D31B5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单件加工时间</w:t>
            </w:r>
          </w:p>
        </w:tc>
        <w:tc>
          <w:tcPr>
            <w:tcW w:w="923" w:type="dxa"/>
            <w:shd w:val="clear" w:color="auto" w:fill="FFD400"/>
            <w:vAlign w:val="center"/>
          </w:tcPr>
          <w:p w14:paraId="74CCFA0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生产准备时间</w:t>
            </w:r>
          </w:p>
        </w:tc>
        <w:tc>
          <w:tcPr>
            <w:tcW w:w="923" w:type="dxa"/>
            <w:shd w:val="clear" w:color="auto" w:fill="FFD400"/>
            <w:vAlign w:val="center"/>
          </w:tcPr>
          <w:p w14:paraId="769FB59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平均批量</w:t>
            </w:r>
          </w:p>
        </w:tc>
        <w:tc>
          <w:tcPr>
            <w:tcW w:w="923" w:type="dxa"/>
            <w:shd w:val="clear" w:color="auto" w:fill="FFD400"/>
            <w:vAlign w:val="center"/>
          </w:tcPr>
          <w:p w14:paraId="6805D80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单件准备时间</w:t>
            </w:r>
          </w:p>
        </w:tc>
        <w:tc>
          <w:tcPr>
            <w:tcW w:w="923" w:type="dxa"/>
            <w:shd w:val="clear" w:color="auto" w:fill="FFD400"/>
            <w:vAlign w:val="center"/>
          </w:tcPr>
          <w:p w14:paraId="433DD96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单件总时间</w:t>
            </w:r>
          </w:p>
        </w:tc>
      </w:tr>
      <w:tr w:rsidR="00C4400F" w14:paraId="40BEB078" w14:textId="77777777">
        <w:trPr>
          <w:jc w:val="center"/>
        </w:trPr>
        <w:tc>
          <w:tcPr>
            <w:tcW w:w="923" w:type="dxa"/>
            <w:vAlign w:val="center"/>
          </w:tcPr>
          <w:p w14:paraId="1473324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A</w:t>
            </w:r>
          </w:p>
        </w:tc>
        <w:tc>
          <w:tcPr>
            <w:tcW w:w="923" w:type="dxa"/>
            <w:vAlign w:val="center"/>
          </w:tcPr>
          <w:p w14:paraId="225D107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101(A-10)</w:t>
            </w:r>
          </w:p>
        </w:tc>
        <w:tc>
          <w:tcPr>
            <w:tcW w:w="923" w:type="dxa"/>
            <w:vAlign w:val="center"/>
          </w:tcPr>
          <w:p w14:paraId="674D2E9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WC-10</w:t>
            </w:r>
          </w:p>
        </w:tc>
        <w:tc>
          <w:tcPr>
            <w:tcW w:w="923" w:type="dxa"/>
            <w:vAlign w:val="center"/>
          </w:tcPr>
          <w:p w14:paraId="1701721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原奶验收与标准化</w:t>
            </w:r>
          </w:p>
        </w:tc>
        <w:tc>
          <w:tcPr>
            <w:tcW w:w="923" w:type="dxa"/>
            <w:vAlign w:val="center"/>
          </w:tcPr>
          <w:p w14:paraId="2D835D7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0.075</w:t>
            </w:r>
          </w:p>
        </w:tc>
        <w:tc>
          <w:tcPr>
            <w:tcW w:w="923" w:type="dxa"/>
            <w:vAlign w:val="center"/>
          </w:tcPr>
          <w:p w14:paraId="23A44D2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0.30</w:t>
            </w:r>
          </w:p>
        </w:tc>
        <w:tc>
          <w:tcPr>
            <w:tcW w:w="923" w:type="dxa"/>
            <w:vAlign w:val="center"/>
          </w:tcPr>
          <w:p w14:paraId="7131C01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60</w:t>
            </w:r>
          </w:p>
        </w:tc>
        <w:tc>
          <w:tcPr>
            <w:tcW w:w="923" w:type="dxa"/>
            <w:vAlign w:val="center"/>
          </w:tcPr>
          <w:p w14:paraId="1CA31F2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0.0050</w:t>
            </w:r>
          </w:p>
        </w:tc>
        <w:tc>
          <w:tcPr>
            <w:tcW w:w="923" w:type="dxa"/>
            <w:vAlign w:val="center"/>
          </w:tcPr>
          <w:p w14:paraId="38EEEB1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0.0800</w:t>
            </w:r>
          </w:p>
        </w:tc>
      </w:tr>
      <w:tr w:rsidR="00C4400F" w14:paraId="471D14EA" w14:textId="77777777">
        <w:trPr>
          <w:jc w:val="center"/>
        </w:trPr>
        <w:tc>
          <w:tcPr>
            <w:tcW w:w="923" w:type="dxa"/>
            <w:vAlign w:val="center"/>
          </w:tcPr>
          <w:p w14:paraId="6E84CBE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B</w:t>
            </w:r>
          </w:p>
        </w:tc>
        <w:tc>
          <w:tcPr>
            <w:tcW w:w="923" w:type="dxa"/>
            <w:vAlign w:val="center"/>
          </w:tcPr>
          <w:p w14:paraId="778E39D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201(B-10)</w:t>
            </w:r>
          </w:p>
        </w:tc>
        <w:tc>
          <w:tcPr>
            <w:tcW w:w="923" w:type="dxa"/>
            <w:vAlign w:val="center"/>
          </w:tcPr>
          <w:p w14:paraId="264F16A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WC-20</w:t>
            </w:r>
          </w:p>
        </w:tc>
        <w:tc>
          <w:tcPr>
            <w:tcW w:w="923" w:type="dxa"/>
            <w:vAlign w:val="center"/>
          </w:tcPr>
          <w:p w14:paraId="4323C04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UHT灭菌</w:t>
            </w:r>
          </w:p>
        </w:tc>
        <w:tc>
          <w:tcPr>
            <w:tcW w:w="923" w:type="dxa"/>
            <w:vAlign w:val="center"/>
          </w:tcPr>
          <w:p w14:paraId="4D9460E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0.092</w:t>
            </w:r>
          </w:p>
        </w:tc>
        <w:tc>
          <w:tcPr>
            <w:tcW w:w="923" w:type="dxa"/>
            <w:vAlign w:val="center"/>
          </w:tcPr>
          <w:p w14:paraId="5057249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0.48</w:t>
            </w:r>
          </w:p>
        </w:tc>
        <w:tc>
          <w:tcPr>
            <w:tcW w:w="923" w:type="dxa"/>
            <w:vAlign w:val="center"/>
          </w:tcPr>
          <w:p w14:paraId="3A245D9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60</w:t>
            </w:r>
          </w:p>
        </w:tc>
        <w:tc>
          <w:tcPr>
            <w:tcW w:w="923" w:type="dxa"/>
            <w:vAlign w:val="center"/>
          </w:tcPr>
          <w:p w14:paraId="20268F4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0.0080</w:t>
            </w:r>
          </w:p>
        </w:tc>
        <w:tc>
          <w:tcPr>
            <w:tcW w:w="923" w:type="dxa"/>
            <w:vAlign w:val="center"/>
          </w:tcPr>
          <w:p w14:paraId="02530CC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0.1000</w:t>
            </w:r>
          </w:p>
        </w:tc>
      </w:tr>
      <w:tr w:rsidR="00C4400F" w14:paraId="5631E8C7" w14:textId="77777777">
        <w:trPr>
          <w:jc w:val="center"/>
        </w:trPr>
        <w:tc>
          <w:tcPr>
            <w:tcW w:w="923" w:type="dxa"/>
            <w:vAlign w:val="center"/>
          </w:tcPr>
          <w:p w14:paraId="41B835D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C</w:t>
            </w:r>
          </w:p>
        </w:tc>
        <w:tc>
          <w:tcPr>
            <w:tcW w:w="923" w:type="dxa"/>
            <w:vAlign w:val="center"/>
          </w:tcPr>
          <w:p w14:paraId="52F5777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301(C-10)</w:t>
            </w:r>
          </w:p>
        </w:tc>
        <w:tc>
          <w:tcPr>
            <w:tcW w:w="923" w:type="dxa"/>
            <w:vAlign w:val="center"/>
          </w:tcPr>
          <w:p w14:paraId="2DF57A6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WC-30</w:t>
            </w:r>
          </w:p>
        </w:tc>
        <w:tc>
          <w:tcPr>
            <w:tcW w:w="923" w:type="dxa"/>
            <w:vAlign w:val="center"/>
          </w:tcPr>
          <w:p w14:paraId="3D64CD2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无菌灌装封合</w:t>
            </w:r>
          </w:p>
        </w:tc>
        <w:tc>
          <w:tcPr>
            <w:tcW w:w="923" w:type="dxa"/>
            <w:vAlign w:val="center"/>
          </w:tcPr>
          <w:p w14:paraId="5F1E486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0.145</w:t>
            </w:r>
          </w:p>
        </w:tc>
        <w:tc>
          <w:tcPr>
            <w:tcW w:w="923" w:type="dxa"/>
            <w:vAlign w:val="center"/>
          </w:tcPr>
          <w:p w14:paraId="27CD447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0.90</w:t>
            </w:r>
          </w:p>
        </w:tc>
        <w:tc>
          <w:tcPr>
            <w:tcW w:w="923" w:type="dxa"/>
            <w:vAlign w:val="center"/>
          </w:tcPr>
          <w:p w14:paraId="08C8F61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60</w:t>
            </w:r>
          </w:p>
        </w:tc>
        <w:tc>
          <w:tcPr>
            <w:tcW w:w="923" w:type="dxa"/>
            <w:vAlign w:val="center"/>
          </w:tcPr>
          <w:p w14:paraId="20953D7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0.0150</w:t>
            </w:r>
          </w:p>
        </w:tc>
        <w:tc>
          <w:tcPr>
            <w:tcW w:w="923" w:type="dxa"/>
            <w:vAlign w:val="center"/>
          </w:tcPr>
          <w:p w14:paraId="18642D7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0.1600</w:t>
            </w:r>
          </w:p>
        </w:tc>
      </w:tr>
      <w:tr w:rsidR="00C4400F" w14:paraId="681B64C6" w14:textId="77777777">
        <w:trPr>
          <w:jc w:val="center"/>
        </w:trPr>
        <w:tc>
          <w:tcPr>
            <w:tcW w:w="923" w:type="dxa"/>
            <w:vAlign w:val="center"/>
          </w:tcPr>
          <w:p w14:paraId="53BC085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D</w:t>
            </w:r>
          </w:p>
        </w:tc>
        <w:tc>
          <w:tcPr>
            <w:tcW w:w="923" w:type="dxa"/>
            <w:vAlign w:val="center"/>
          </w:tcPr>
          <w:p w14:paraId="6F99AB1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401(D-10)</w:t>
            </w:r>
          </w:p>
        </w:tc>
        <w:tc>
          <w:tcPr>
            <w:tcW w:w="923" w:type="dxa"/>
            <w:vAlign w:val="center"/>
          </w:tcPr>
          <w:p w14:paraId="7546040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WC-40</w:t>
            </w:r>
          </w:p>
        </w:tc>
        <w:tc>
          <w:tcPr>
            <w:tcW w:w="923" w:type="dxa"/>
            <w:vAlign w:val="center"/>
          </w:tcPr>
          <w:p w14:paraId="1A16271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装箱封箱</w:t>
            </w:r>
          </w:p>
        </w:tc>
        <w:tc>
          <w:tcPr>
            <w:tcW w:w="923" w:type="dxa"/>
            <w:vAlign w:val="center"/>
          </w:tcPr>
          <w:p w14:paraId="5EE6520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0.094</w:t>
            </w:r>
          </w:p>
        </w:tc>
        <w:tc>
          <w:tcPr>
            <w:tcW w:w="923" w:type="dxa"/>
            <w:vAlign w:val="center"/>
          </w:tcPr>
          <w:p w14:paraId="44E5CAF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0.36</w:t>
            </w:r>
          </w:p>
        </w:tc>
        <w:tc>
          <w:tcPr>
            <w:tcW w:w="923" w:type="dxa"/>
            <w:vAlign w:val="center"/>
          </w:tcPr>
          <w:p w14:paraId="3EA8E35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60</w:t>
            </w:r>
          </w:p>
        </w:tc>
        <w:tc>
          <w:tcPr>
            <w:tcW w:w="923" w:type="dxa"/>
            <w:vAlign w:val="center"/>
          </w:tcPr>
          <w:p w14:paraId="70273B0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0.0060</w:t>
            </w:r>
          </w:p>
        </w:tc>
        <w:tc>
          <w:tcPr>
            <w:tcW w:w="923" w:type="dxa"/>
            <w:vAlign w:val="center"/>
          </w:tcPr>
          <w:p w14:paraId="2C0F757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0.1000</w:t>
            </w:r>
          </w:p>
        </w:tc>
      </w:tr>
      <w:tr w:rsidR="00C4400F" w14:paraId="01223673" w14:textId="77777777">
        <w:trPr>
          <w:jc w:val="center"/>
        </w:trPr>
        <w:tc>
          <w:tcPr>
            <w:tcW w:w="923" w:type="dxa"/>
            <w:vAlign w:val="center"/>
          </w:tcPr>
          <w:p w14:paraId="7DF5DF63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E</w:t>
            </w:r>
          </w:p>
        </w:tc>
        <w:tc>
          <w:tcPr>
            <w:tcW w:w="923" w:type="dxa"/>
            <w:vAlign w:val="center"/>
          </w:tcPr>
          <w:p w14:paraId="5C87C28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501(E-10)</w:t>
            </w:r>
          </w:p>
        </w:tc>
        <w:tc>
          <w:tcPr>
            <w:tcW w:w="923" w:type="dxa"/>
            <w:vAlign w:val="center"/>
          </w:tcPr>
          <w:p w14:paraId="5F3EFF6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WC-50</w:t>
            </w:r>
          </w:p>
        </w:tc>
        <w:tc>
          <w:tcPr>
            <w:tcW w:w="923" w:type="dxa"/>
            <w:vAlign w:val="center"/>
          </w:tcPr>
          <w:p w14:paraId="0ED9C38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成品检验与入库</w:t>
            </w:r>
          </w:p>
        </w:tc>
        <w:tc>
          <w:tcPr>
            <w:tcW w:w="923" w:type="dxa"/>
            <w:vAlign w:val="center"/>
          </w:tcPr>
          <w:p w14:paraId="532EDE1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0.056</w:t>
            </w:r>
          </w:p>
        </w:tc>
        <w:tc>
          <w:tcPr>
            <w:tcW w:w="923" w:type="dxa"/>
            <w:vAlign w:val="center"/>
          </w:tcPr>
          <w:p w14:paraId="480B269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0.24</w:t>
            </w:r>
          </w:p>
        </w:tc>
        <w:tc>
          <w:tcPr>
            <w:tcW w:w="923" w:type="dxa"/>
            <w:vAlign w:val="center"/>
          </w:tcPr>
          <w:p w14:paraId="6ED37F6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60</w:t>
            </w:r>
          </w:p>
        </w:tc>
        <w:tc>
          <w:tcPr>
            <w:tcW w:w="923" w:type="dxa"/>
            <w:vAlign w:val="center"/>
          </w:tcPr>
          <w:p w14:paraId="42CCC1B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0.0040</w:t>
            </w:r>
          </w:p>
        </w:tc>
        <w:tc>
          <w:tcPr>
            <w:tcW w:w="923" w:type="dxa"/>
            <w:vAlign w:val="center"/>
          </w:tcPr>
          <w:p w14:paraId="4430044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0.0600</w:t>
            </w:r>
          </w:p>
        </w:tc>
      </w:tr>
    </w:tbl>
    <w:p w14:paraId="188F94E6" w14:textId="77777777" w:rsidR="00C4400F" w:rsidRDefault="000613DB">
      <w:pPr>
        <w:pStyle w:val="2"/>
      </w:pPr>
      <w:r>
        <w:t>Step 3：计算工作中心能力需求</w:t>
      </w:r>
    </w:p>
    <w:p w14:paraId="574FFB18" w14:textId="77777777" w:rsidR="00C4400F" w:rsidRDefault="000613DB">
      <w:r>
        <w:t>工作中心可用能力按“22天×8小时×人数或设备台数×95%效率×95%利用率”计算；单批负荷按“30000箱×单件总时间”计算。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:rsidR="00C4400F" w14:paraId="27E2048E" w14:textId="77777777">
        <w:trPr>
          <w:jc w:val="center"/>
        </w:trPr>
        <w:tc>
          <w:tcPr>
            <w:tcW w:w="1038" w:type="dxa"/>
            <w:shd w:val="clear" w:color="auto" w:fill="FFD400"/>
            <w:vAlign w:val="center"/>
          </w:tcPr>
          <w:p w14:paraId="3260AE4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工作中心</w:t>
            </w:r>
          </w:p>
        </w:tc>
        <w:tc>
          <w:tcPr>
            <w:tcW w:w="1038" w:type="dxa"/>
            <w:shd w:val="clear" w:color="auto" w:fill="FFD400"/>
            <w:vAlign w:val="center"/>
          </w:tcPr>
          <w:p w14:paraId="4209F6B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工序内容</w:t>
            </w:r>
          </w:p>
        </w:tc>
        <w:tc>
          <w:tcPr>
            <w:tcW w:w="1038" w:type="dxa"/>
            <w:shd w:val="clear" w:color="auto" w:fill="FFD400"/>
            <w:vAlign w:val="center"/>
          </w:tcPr>
          <w:p w14:paraId="134B858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排队时间</w:t>
            </w:r>
          </w:p>
        </w:tc>
        <w:tc>
          <w:tcPr>
            <w:tcW w:w="1038" w:type="dxa"/>
            <w:shd w:val="clear" w:color="auto" w:fill="FFD400"/>
            <w:vAlign w:val="center"/>
          </w:tcPr>
          <w:p w14:paraId="534F6AB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运输时间</w:t>
            </w:r>
          </w:p>
        </w:tc>
        <w:tc>
          <w:tcPr>
            <w:tcW w:w="1038" w:type="dxa"/>
            <w:shd w:val="clear" w:color="auto" w:fill="FFD400"/>
            <w:vAlign w:val="center"/>
          </w:tcPr>
          <w:p w14:paraId="28BD7E9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人数/设备</w:t>
            </w:r>
            <w:r>
              <w:rPr>
                <w:rFonts w:ascii="微软雅黑" w:eastAsia="微软雅黑" w:hAnsi="微软雅黑"/>
                <w:b/>
                <w:sz w:val="17"/>
              </w:rPr>
              <w:lastRenderedPageBreak/>
              <w:t>台数</w:t>
            </w:r>
          </w:p>
        </w:tc>
        <w:tc>
          <w:tcPr>
            <w:tcW w:w="1038" w:type="dxa"/>
            <w:shd w:val="clear" w:color="auto" w:fill="FFD400"/>
            <w:vAlign w:val="center"/>
          </w:tcPr>
          <w:p w14:paraId="08AE42B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lastRenderedPageBreak/>
              <w:t>月可用能</w:t>
            </w:r>
            <w:r>
              <w:rPr>
                <w:rFonts w:ascii="微软雅黑" w:eastAsia="微软雅黑" w:hAnsi="微软雅黑"/>
                <w:b/>
                <w:sz w:val="17"/>
              </w:rPr>
              <w:lastRenderedPageBreak/>
              <w:t>力(h)</w:t>
            </w:r>
          </w:p>
        </w:tc>
        <w:tc>
          <w:tcPr>
            <w:tcW w:w="1038" w:type="dxa"/>
            <w:shd w:val="clear" w:color="auto" w:fill="FFD400"/>
            <w:vAlign w:val="center"/>
          </w:tcPr>
          <w:p w14:paraId="20425AD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lastRenderedPageBreak/>
              <w:t>单批负荷</w:t>
            </w:r>
            <w:r>
              <w:rPr>
                <w:rFonts w:ascii="微软雅黑" w:eastAsia="微软雅黑" w:hAnsi="微软雅黑"/>
                <w:b/>
                <w:sz w:val="17"/>
              </w:rPr>
              <w:lastRenderedPageBreak/>
              <w:t>(h)</w:t>
            </w:r>
          </w:p>
        </w:tc>
        <w:tc>
          <w:tcPr>
            <w:tcW w:w="1038" w:type="dxa"/>
            <w:shd w:val="clear" w:color="auto" w:fill="FFD400"/>
            <w:vAlign w:val="center"/>
          </w:tcPr>
          <w:p w14:paraId="2CA3EDA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lastRenderedPageBreak/>
              <w:t>负荷率</w:t>
            </w:r>
          </w:p>
        </w:tc>
      </w:tr>
      <w:tr w:rsidR="00C4400F" w14:paraId="3F360784" w14:textId="77777777">
        <w:trPr>
          <w:jc w:val="center"/>
        </w:trPr>
        <w:tc>
          <w:tcPr>
            <w:tcW w:w="1038" w:type="dxa"/>
            <w:vAlign w:val="center"/>
          </w:tcPr>
          <w:p w14:paraId="24D574F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WC-10</w:t>
            </w:r>
          </w:p>
        </w:tc>
        <w:tc>
          <w:tcPr>
            <w:tcW w:w="1038" w:type="dxa"/>
            <w:vAlign w:val="center"/>
          </w:tcPr>
          <w:p w14:paraId="2BF5A04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原奶验收与标准化</w:t>
            </w:r>
          </w:p>
        </w:tc>
        <w:tc>
          <w:tcPr>
            <w:tcW w:w="1038" w:type="dxa"/>
            <w:vAlign w:val="center"/>
          </w:tcPr>
          <w:p w14:paraId="09123DC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1038" w:type="dxa"/>
            <w:vAlign w:val="center"/>
          </w:tcPr>
          <w:p w14:paraId="1BD9A6E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1038" w:type="dxa"/>
            <w:vAlign w:val="center"/>
          </w:tcPr>
          <w:p w14:paraId="07E5E0E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16</w:t>
            </w:r>
          </w:p>
        </w:tc>
        <w:tc>
          <w:tcPr>
            <w:tcW w:w="1038" w:type="dxa"/>
            <w:vAlign w:val="center"/>
          </w:tcPr>
          <w:p w14:paraId="18F22C6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2541.44</w:t>
            </w:r>
          </w:p>
        </w:tc>
        <w:tc>
          <w:tcPr>
            <w:tcW w:w="1038" w:type="dxa"/>
            <w:vAlign w:val="center"/>
          </w:tcPr>
          <w:p w14:paraId="1D9F2D03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2400.00</w:t>
            </w:r>
          </w:p>
        </w:tc>
        <w:tc>
          <w:tcPr>
            <w:tcW w:w="1038" w:type="dxa"/>
            <w:vAlign w:val="center"/>
          </w:tcPr>
          <w:p w14:paraId="7E8E96A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94.4%</w:t>
            </w:r>
          </w:p>
        </w:tc>
      </w:tr>
      <w:tr w:rsidR="00C4400F" w14:paraId="47C521CC" w14:textId="77777777">
        <w:trPr>
          <w:jc w:val="center"/>
        </w:trPr>
        <w:tc>
          <w:tcPr>
            <w:tcW w:w="1038" w:type="dxa"/>
            <w:vAlign w:val="center"/>
          </w:tcPr>
          <w:p w14:paraId="16CB2933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WC-20</w:t>
            </w:r>
          </w:p>
        </w:tc>
        <w:tc>
          <w:tcPr>
            <w:tcW w:w="1038" w:type="dxa"/>
            <w:vAlign w:val="center"/>
          </w:tcPr>
          <w:p w14:paraId="0AF83FA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UHT灭菌</w:t>
            </w:r>
          </w:p>
        </w:tc>
        <w:tc>
          <w:tcPr>
            <w:tcW w:w="1038" w:type="dxa"/>
            <w:vAlign w:val="center"/>
          </w:tcPr>
          <w:p w14:paraId="70ADBC8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1038" w:type="dxa"/>
            <w:vAlign w:val="center"/>
          </w:tcPr>
          <w:p w14:paraId="5425A9D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1038" w:type="dxa"/>
            <w:vAlign w:val="center"/>
          </w:tcPr>
          <w:p w14:paraId="43F12BB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20</w:t>
            </w:r>
          </w:p>
        </w:tc>
        <w:tc>
          <w:tcPr>
            <w:tcW w:w="1038" w:type="dxa"/>
            <w:vAlign w:val="center"/>
          </w:tcPr>
          <w:p w14:paraId="1626F56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3176.80</w:t>
            </w:r>
          </w:p>
        </w:tc>
        <w:tc>
          <w:tcPr>
            <w:tcW w:w="1038" w:type="dxa"/>
            <w:vAlign w:val="center"/>
          </w:tcPr>
          <w:p w14:paraId="6FA250A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3000.00</w:t>
            </w:r>
          </w:p>
        </w:tc>
        <w:tc>
          <w:tcPr>
            <w:tcW w:w="1038" w:type="dxa"/>
            <w:vAlign w:val="center"/>
          </w:tcPr>
          <w:p w14:paraId="40FD12C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94.4%</w:t>
            </w:r>
          </w:p>
        </w:tc>
      </w:tr>
      <w:tr w:rsidR="00C4400F" w14:paraId="7E17864B" w14:textId="77777777">
        <w:trPr>
          <w:jc w:val="center"/>
        </w:trPr>
        <w:tc>
          <w:tcPr>
            <w:tcW w:w="1038" w:type="dxa"/>
            <w:vAlign w:val="center"/>
          </w:tcPr>
          <w:p w14:paraId="70AE64F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WC-30</w:t>
            </w:r>
          </w:p>
        </w:tc>
        <w:tc>
          <w:tcPr>
            <w:tcW w:w="1038" w:type="dxa"/>
            <w:vAlign w:val="center"/>
          </w:tcPr>
          <w:p w14:paraId="6D64AAC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无菌灌装封合</w:t>
            </w:r>
          </w:p>
        </w:tc>
        <w:tc>
          <w:tcPr>
            <w:tcW w:w="1038" w:type="dxa"/>
            <w:vAlign w:val="center"/>
          </w:tcPr>
          <w:p w14:paraId="49F96E8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</w:t>
            </w:r>
          </w:p>
        </w:tc>
        <w:tc>
          <w:tcPr>
            <w:tcW w:w="1038" w:type="dxa"/>
            <w:vAlign w:val="center"/>
          </w:tcPr>
          <w:p w14:paraId="0112658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1038" w:type="dxa"/>
            <w:vAlign w:val="center"/>
          </w:tcPr>
          <w:p w14:paraId="39CE754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31</w:t>
            </w:r>
          </w:p>
        </w:tc>
        <w:tc>
          <w:tcPr>
            <w:tcW w:w="1038" w:type="dxa"/>
            <w:vAlign w:val="center"/>
          </w:tcPr>
          <w:p w14:paraId="4076720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4924.04</w:t>
            </w:r>
          </w:p>
        </w:tc>
        <w:tc>
          <w:tcPr>
            <w:tcW w:w="1038" w:type="dxa"/>
            <w:vAlign w:val="center"/>
          </w:tcPr>
          <w:p w14:paraId="1B0122D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4800.00</w:t>
            </w:r>
          </w:p>
        </w:tc>
        <w:tc>
          <w:tcPr>
            <w:tcW w:w="1038" w:type="dxa"/>
            <w:vAlign w:val="center"/>
          </w:tcPr>
          <w:p w14:paraId="15A1DFE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97.5%</w:t>
            </w:r>
          </w:p>
        </w:tc>
      </w:tr>
      <w:tr w:rsidR="00C4400F" w14:paraId="4C8D365B" w14:textId="77777777">
        <w:trPr>
          <w:jc w:val="center"/>
        </w:trPr>
        <w:tc>
          <w:tcPr>
            <w:tcW w:w="1038" w:type="dxa"/>
            <w:vAlign w:val="center"/>
          </w:tcPr>
          <w:p w14:paraId="6787E23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WC-40</w:t>
            </w:r>
          </w:p>
        </w:tc>
        <w:tc>
          <w:tcPr>
            <w:tcW w:w="1038" w:type="dxa"/>
            <w:vAlign w:val="center"/>
          </w:tcPr>
          <w:p w14:paraId="62FEDC5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装箱封箱</w:t>
            </w:r>
          </w:p>
        </w:tc>
        <w:tc>
          <w:tcPr>
            <w:tcW w:w="1038" w:type="dxa"/>
            <w:vAlign w:val="center"/>
          </w:tcPr>
          <w:p w14:paraId="6658709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1038" w:type="dxa"/>
            <w:vAlign w:val="center"/>
          </w:tcPr>
          <w:p w14:paraId="69E523E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1038" w:type="dxa"/>
            <w:vAlign w:val="center"/>
          </w:tcPr>
          <w:p w14:paraId="169F5233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20</w:t>
            </w:r>
          </w:p>
        </w:tc>
        <w:tc>
          <w:tcPr>
            <w:tcW w:w="1038" w:type="dxa"/>
            <w:vAlign w:val="center"/>
          </w:tcPr>
          <w:p w14:paraId="79213CF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3176.80</w:t>
            </w:r>
          </w:p>
        </w:tc>
        <w:tc>
          <w:tcPr>
            <w:tcW w:w="1038" w:type="dxa"/>
            <w:vAlign w:val="center"/>
          </w:tcPr>
          <w:p w14:paraId="0B2D237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3000.00</w:t>
            </w:r>
          </w:p>
        </w:tc>
        <w:tc>
          <w:tcPr>
            <w:tcW w:w="1038" w:type="dxa"/>
            <w:vAlign w:val="center"/>
          </w:tcPr>
          <w:p w14:paraId="5DB6E57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94.4%</w:t>
            </w:r>
          </w:p>
        </w:tc>
      </w:tr>
      <w:tr w:rsidR="00C4400F" w14:paraId="39014CA9" w14:textId="77777777">
        <w:trPr>
          <w:jc w:val="center"/>
        </w:trPr>
        <w:tc>
          <w:tcPr>
            <w:tcW w:w="1038" w:type="dxa"/>
            <w:vAlign w:val="center"/>
          </w:tcPr>
          <w:p w14:paraId="606B292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WC-50</w:t>
            </w:r>
          </w:p>
        </w:tc>
        <w:tc>
          <w:tcPr>
            <w:tcW w:w="1038" w:type="dxa"/>
            <w:vAlign w:val="center"/>
          </w:tcPr>
          <w:p w14:paraId="0A15E2A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成品检验与入库</w:t>
            </w:r>
          </w:p>
        </w:tc>
        <w:tc>
          <w:tcPr>
            <w:tcW w:w="1038" w:type="dxa"/>
            <w:vAlign w:val="center"/>
          </w:tcPr>
          <w:p w14:paraId="04A510B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1038" w:type="dxa"/>
            <w:vAlign w:val="center"/>
          </w:tcPr>
          <w:p w14:paraId="4B7DF89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1038" w:type="dxa"/>
            <w:vAlign w:val="center"/>
          </w:tcPr>
          <w:p w14:paraId="3AB7A69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18</w:t>
            </w:r>
          </w:p>
        </w:tc>
        <w:tc>
          <w:tcPr>
            <w:tcW w:w="1038" w:type="dxa"/>
            <w:vAlign w:val="center"/>
          </w:tcPr>
          <w:p w14:paraId="327E6C2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2859.12</w:t>
            </w:r>
          </w:p>
        </w:tc>
        <w:tc>
          <w:tcPr>
            <w:tcW w:w="1038" w:type="dxa"/>
            <w:vAlign w:val="center"/>
          </w:tcPr>
          <w:p w14:paraId="3708260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1800.00</w:t>
            </w:r>
          </w:p>
        </w:tc>
        <w:tc>
          <w:tcPr>
            <w:tcW w:w="1038" w:type="dxa"/>
            <w:vAlign w:val="center"/>
          </w:tcPr>
          <w:p w14:paraId="4EA8B3A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63.0%</w:t>
            </w:r>
          </w:p>
        </w:tc>
      </w:tr>
      <w:tr w:rsidR="00C4400F" w14:paraId="5B61E904" w14:textId="77777777">
        <w:trPr>
          <w:jc w:val="center"/>
        </w:trPr>
        <w:tc>
          <w:tcPr>
            <w:tcW w:w="1038" w:type="dxa"/>
            <w:vAlign w:val="center"/>
          </w:tcPr>
          <w:p w14:paraId="01E6C95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合计</w:t>
            </w:r>
          </w:p>
        </w:tc>
        <w:tc>
          <w:tcPr>
            <w:tcW w:w="1038" w:type="dxa"/>
            <w:vAlign w:val="center"/>
          </w:tcPr>
          <w:p w14:paraId="0DC5B458" w14:textId="77777777" w:rsidR="00C4400F" w:rsidRDefault="00C4400F">
            <w:pPr>
              <w:jc w:val="center"/>
            </w:pPr>
          </w:p>
        </w:tc>
        <w:tc>
          <w:tcPr>
            <w:tcW w:w="1038" w:type="dxa"/>
            <w:vAlign w:val="center"/>
          </w:tcPr>
          <w:p w14:paraId="74A442E0" w14:textId="77777777" w:rsidR="00C4400F" w:rsidRDefault="00C4400F">
            <w:pPr>
              <w:jc w:val="center"/>
            </w:pPr>
          </w:p>
        </w:tc>
        <w:tc>
          <w:tcPr>
            <w:tcW w:w="1038" w:type="dxa"/>
            <w:vAlign w:val="center"/>
          </w:tcPr>
          <w:p w14:paraId="5CA670FA" w14:textId="77777777" w:rsidR="00C4400F" w:rsidRDefault="00C4400F">
            <w:pPr>
              <w:jc w:val="center"/>
            </w:pPr>
          </w:p>
        </w:tc>
        <w:tc>
          <w:tcPr>
            <w:tcW w:w="1038" w:type="dxa"/>
            <w:vAlign w:val="center"/>
          </w:tcPr>
          <w:p w14:paraId="78490C5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105</w:t>
            </w:r>
          </w:p>
        </w:tc>
        <w:tc>
          <w:tcPr>
            <w:tcW w:w="1038" w:type="dxa"/>
            <w:vAlign w:val="center"/>
          </w:tcPr>
          <w:p w14:paraId="256B90E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16678.20</w:t>
            </w:r>
          </w:p>
        </w:tc>
        <w:tc>
          <w:tcPr>
            <w:tcW w:w="1038" w:type="dxa"/>
            <w:vAlign w:val="center"/>
          </w:tcPr>
          <w:p w14:paraId="2AA25DA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15000.00</w:t>
            </w:r>
          </w:p>
        </w:tc>
        <w:tc>
          <w:tcPr>
            <w:tcW w:w="1038" w:type="dxa"/>
            <w:vAlign w:val="center"/>
          </w:tcPr>
          <w:p w14:paraId="31EFE64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89.9%</w:t>
            </w:r>
          </w:p>
        </w:tc>
      </w:tr>
    </w:tbl>
    <w:p w14:paraId="56351345" w14:textId="77777777" w:rsidR="00C4400F" w:rsidRDefault="000613DB">
      <w:pPr>
        <w:pStyle w:val="2"/>
      </w:pPr>
      <w:r>
        <w:t>Step 4：编制工序计划</w:t>
      </w:r>
    </w:p>
    <w:p w14:paraId="4D312F95" w14:textId="77777777" w:rsidR="00C4400F" w:rsidRDefault="000613DB">
      <w:r>
        <w:t>按月度计划粒度，将每批30000箱依次安排到原奶验收与标准化、UHT灭菌、无菌灌装封合、装箱封箱、成品检验与入库。</w:t>
      </w:r>
    </w:p>
    <w:p w14:paraId="72FB4815" w14:textId="77777777" w:rsidR="00C4400F" w:rsidRDefault="000613DB">
      <w:pPr>
        <w:pStyle w:val="2"/>
      </w:pPr>
      <w:r>
        <w:t>Step 5：编制物料能力需求计划表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578"/>
        <w:gridCol w:w="510"/>
        <w:gridCol w:w="514"/>
        <w:gridCol w:w="756"/>
        <w:gridCol w:w="514"/>
        <w:gridCol w:w="514"/>
        <w:gridCol w:w="756"/>
        <w:gridCol w:w="514"/>
        <w:gridCol w:w="756"/>
        <w:gridCol w:w="514"/>
        <w:gridCol w:w="514"/>
        <w:gridCol w:w="756"/>
        <w:gridCol w:w="514"/>
        <w:gridCol w:w="514"/>
        <w:gridCol w:w="894"/>
      </w:tblGrid>
      <w:tr w:rsidR="00C4400F" w14:paraId="0841E1D3" w14:textId="77777777">
        <w:trPr>
          <w:jc w:val="center"/>
        </w:trPr>
        <w:tc>
          <w:tcPr>
            <w:tcW w:w="519" w:type="dxa"/>
            <w:shd w:val="clear" w:color="auto" w:fill="FFD400"/>
            <w:vAlign w:val="center"/>
          </w:tcPr>
          <w:p w14:paraId="2D094F7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物料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593AF34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工作中心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4593E39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拖期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558E771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1月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557C5EE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2月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1F52068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3月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28D0785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4月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60A5E75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5月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57A8DBD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6月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040745F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7月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2612D8D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8月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3C14681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9月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75EB4ED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10月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5F3B94C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11月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0BC82D1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12月</w:t>
            </w:r>
          </w:p>
        </w:tc>
        <w:tc>
          <w:tcPr>
            <w:tcW w:w="519" w:type="dxa"/>
            <w:shd w:val="clear" w:color="auto" w:fill="FFD400"/>
            <w:vAlign w:val="center"/>
          </w:tcPr>
          <w:p w14:paraId="197713D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总计</w:t>
            </w:r>
          </w:p>
        </w:tc>
      </w:tr>
      <w:tr w:rsidR="00C4400F" w14:paraId="4DBCEED6" w14:textId="77777777">
        <w:trPr>
          <w:jc w:val="center"/>
        </w:trPr>
        <w:tc>
          <w:tcPr>
            <w:tcW w:w="519" w:type="dxa"/>
            <w:vAlign w:val="center"/>
          </w:tcPr>
          <w:p w14:paraId="62811BA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A</w:t>
            </w:r>
          </w:p>
        </w:tc>
        <w:tc>
          <w:tcPr>
            <w:tcW w:w="519" w:type="dxa"/>
            <w:vAlign w:val="center"/>
          </w:tcPr>
          <w:p w14:paraId="0E0E411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WC-10</w:t>
            </w:r>
          </w:p>
        </w:tc>
        <w:tc>
          <w:tcPr>
            <w:tcW w:w="519" w:type="dxa"/>
            <w:vAlign w:val="center"/>
          </w:tcPr>
          <w:p w14:paraId="53E2DE8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519" w:type="dxa"/>
            <w:vAlign w:val="center"/>
          </w:tcPr>
          <w:p w14:paraId="417FA11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58546E43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2400.0</w:t>
            </w:r>
          </w:p>
        </w:tc>
        <w:tc>
          <w:tcPr>
            <w:tcW w:w="519" w:type="dxa"/>
            <w:vAlign w:val="center"/>
          </w:tcPr>
          <w:p w14:paraId="3A16D7E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1966AC4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12EB684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2400.0</w:t>
            </w:r>
          </w:p>
        </w:tc>
        <w:tc>
          <w:tcPr>
            <w:tcW w:w="519" w:type="dxa"/>
            <w:vAlign w:val="center"/>
          </w:tcPr>
          <w:p w14:paraId="6C0C086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24ABB32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2400.0</w:t>
            </w:r>
          </w:p>
        </w:tc>
        <w:tc>
          <w:tcPr>
            <w:tcW w:w="519" w:type="dxa"/>
            <w:vAlign w:val="center"/>
          </w:tcPr>
          <w:p w14:paraId="6A05E27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7ECE11F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42946B6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2400.0</w:t>
            </w:r>
          </w:p>
        </w:tc>
        <w:tc>
          <w:tcPr>
            <w:tcW w:w="519" w:type="dxa"/>
            <w:vAlign w:val="center"/>
          </w:tcPr>
          <w:p w14:paraId="52E82DB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302DEE1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6D14B05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9600.0</w:t>
            </w:r>
          </w:p>
        </w:tc>
      </w:tr>
      <w:tr w:rsidR="00C4400F" w14:paraId="62ED637C" w14:textId="77777777">
        <w:trPr>
          <w:jc w:val="center"/>
        </w:trPr>
        <w:tc>
          <w:tcPr>
            <w:tcW w:w="519" w:type="dxa"/>
            <w:vAlign w:val="center"/>
          </w:tcPr>
          <w:p w14:paraId="642378A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B</w:t>
            </w:r>
          </w:p>
        </w:tc>
        <w:tc>
          <w:tcPr>
            <w:tcW w:w="519" w:type="dxa"/>
            <w:vAlign w:val="center"/>
          </w:tcPr>
          <w:p w14:paraId="3FD8BAF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WC-20</w:t>
            </w:r>
          </w:p>
        </w:tc>
        <w:tc>
          <w:tcPr>
            <w:tcW w:w="519" w:type="dxa"/>
            <w:vAlign w:val="center"/>
          </w:tcPr>
          <w:p w14:paraId="7889922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519" w:type="dxa"/>
            <w:vAlign w:val="center"/>
          </w:tcPr>
          <w:p w14:paraId="50BA09F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0C1D09F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3000.0</w:t>
            </w:r>
          </w:p>
        </w:tc>
        <w:tc>
          <w:tcPr>
            <w:tcW w:w="519" w:type="dxa"/>
            <w:vAlign w:val="center"/>
          </w:tcPr>
          <w:p w14:paraId="5115372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35F0CF5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725035F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3000.0</w:t>
            </w:r>
          </w:p>
        </w:tc>
        <w:tc>
          <w:tcPr>
            <w:tcW w:w="519" w:type="dxa"/>
            <w:vAlign w:val="center"/>
          </w:tcPr>
          <w:p w14:paraId="0A3254D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47EE74E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3000.0</w:t>
            </w:r>
          </w:p>
        </w:tc>
        <w:tc>
          <w:tcPr>
            <w:tcW w:w="519" w:type="dxa"/>
            <w:vAlign w:val="center"/>
          </w:tcPr>
          <w:p w14:paraId="2208B5B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432FEC7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209094C3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3000.0</w:t>
            </w:r>
          </w:p>
        </w:tc>
        <w:tc>
          <w:tcPr>
            <w:tcW w:w="519" w:type="dxa"/>
            <w:vAlign w:val="center"/>
          </w:tcPr>
          <w:p w14:paraId="65A7C16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6FB3479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4BCF188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12000.0</w:t>
            </w:r>
          </w:p>
        </w:tc>
      </w:tr>
      <w:tr w:rsidR="00C4400F" w14:paraId="5750ABB7" w14:textId="77777777">
        <w:trPr>
          <w:jc w:val="center"/>
        </w:trPr>
        <w:tc>
          <w:tcPr>
            <w:tcW w:w="519" w:type="dxa"/>
            <w:vAlign w:val="center"/>
          </w:tcPr>
          <w:p w14:paraId="480E87D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C</w:t>
            </w:r>
          </w:p>
        </w:tc>
        <w:tc>
          <w:tcPr>
            <w:tcW w:w="519" w:type="dxa"/>
            <w:vAlign w:val="center"/>
          </w:tcPr>
          <w:p w14:paraId="707DAC8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WC-30</w:t>
            </w:r>
          </w:p>
        </w:tc>
        <w:tc>
          <w:tcPr>
            <w:tcW w:w="519" w:type="dxa"/>
            <w:vAlign w:val="center"/>
          </w:tcPr>
          <w:p w14:paraId="2051839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519" w:type="dxa"/>
            <w:vAlign w:val="center"/>
          </w:tcPr>
          <w:p w14:paraId="72317D0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6F96ABE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4800.0</w:t>
            </w:r>
          </w:p>
        </w:tc>
        <w:tc>
          <w:tcPr>
            <w:tcW w:w="519" w:type="dxa"/>
            <w:vAlign w:val="center"/>
          </w:tcPr>
          <w:p w14:paraId="024E34B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0D48D19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3D9DF69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4800.0</w:t>
            </w:r>
          </w:p>
        </w:tc>
        <w:tc>
          <w:tcPr>
            <w:tcW w:w="519" w:type="dxa"/>
            <w:vAlign w:val="center"/>
          </w:tcPr>
          <w:p w14:paraId="7009A9B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3DC04B6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4800.0</w:t>
            </w:r>
          </w:p>
        </w:tc>
        <w:tc>
          <w:tcPr>
            <w:tcW w:w="519" w:type="dxa"/>
            <w:vAlign w:val="center"/>
          </w:tcPr>
          <w:p w14:paraId="1519E013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1CB6061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0E140A8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4800.0</w:t>
            </w:r>
          </w:p>
        </w:tc>
        <w:tc>
          <w:tcPr>
            <w:tcW w:w="519" w:type="dxa"/>
            <w:vAlign w:val="center"/>
          </w:tcPr>
          <w:p w14:paraId="31E5A28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5199170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7915E074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19200.0</w:t>
            </w:r>
          </w:p>
        </w:tc>
      </w:tr>
      <w:tr w:rsidR="00C4400F" w14:paraId="3E80EC57" w14:textId="77777777">
        <w:trPr>
          <w:jc w:val="center"/>
        </w:trPr>
        <w:tc>
          <w:tcPr>
            <w:tcW w:w="519" w:type="dxa"/>
            <w:vAlign w:val="center"/>
          </w:tcPr>
          <w:p w14:paraId="4CD862C5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D</w:t>
            </w:r>
          </w:p>
        </w:tc>
        <w:tc>
          <w:tcPr>
            <w:tcW w:w="519" w:type="dxa"/>
            <w:vAlign w:val="center"/>
          </w:tcPr>
          <w:p w14:paraId="245210D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WC-40</w:t>
            </w:r>
          </w:p>
        </w:tc>
        <w:tc>
          <w:tcPr>
            <w:tcW w:w="519" w:type="dxa"/>
            <w:vAlign w:val="center"/>
          </w:tcPr>
          <w:p w14:paraId="7B5D93F9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519" w:type="dxa"/>
            <w:vAlign w:val="center"/>
          </w:tcPr>
          <w:p w14:paraId="50029F4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0FA66A4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3000.0</w:t>
            </w:r>
          </w:p>
        </w:tc>
        <w:tc>
          <w:tcPr>
            <w:tcW w:w="519" w:type="dxa"/>
            <w:vAlign w:val="center"/>
          </w:tcPr>
          <w:p w14:paraId="7E46D6D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7EACDBC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4878743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3000.0</w:t>
            </w:r>
          </w:p>
        </w:tc>
        <w:tc>
          <w:tcPr>
            <w:tcW w:w="519" w:type="dxa"/>
            <w:vAlign w:val="center"/>
          </w:tcPr>
          <w:p w14:paraId="500FB68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05DB252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3000.0</w:t>
            </w:r>
          </w:p>
        </w:tc>
        <w:tc>
          <w:tcPr>
            <w:tcW w:w="519" w:type="dxa"/>
            <w:vAlign w:val="center"/>
          </w:tcPr>
          <w:p w14:paraId="432C17A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0D94A2D6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1A37A99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3000.0</w:t>
            </w:r>
          </w:p>
        </w:tc>
        <w:tc>
          <w:tcPr>
            <w:tcW w:w="519" w:type="dxa"/>
            <w:vAlign w:val="center"/>
          </w:tcPr>
          <w:p w14:paraId="6470A72B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50C9FCC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6FF253A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12000.0</w:t>
            </w:r>
          </w:p>
        </w:tc>
      </w:tr>
      <w:tr w:rsidR="00C4400F" w14:paraId="2B61A3BE" w14:textId="77777777">
        <w:trPr>
          <w:jc w:val="center"/>
        </w:trPr>
        <w:tc>
          <w:tcPr>
            <w:tcW w:w="519" w:type="dxa"/>
            <w:vAlign w:val="center"/>
          </w:tcPr>
          <w:p w14:paraId="72F78D0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E</w:t>
            </w:r>
          </w:p>
        </w:tc>
        <w:tc>
          <w:tcPr>
            <w:tcW w:w="519" w:type="dxa"/>
            <w:vAlign w:val="center"/>
          </w:tcPr>
          <w:p w14:paraId="1DE989E7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WC-50</w:t>
            </w:r>
          </w:p>
        </w:tc>
        <w:tc>
          <w:tcPr>
            <w:tcW w:w="519" w:type="dxa"/>
            <w:vAlign w:val="center"/>
          </w:tcPr>
          <w:p w14:paraId="235C2648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519" w:type="dxa"/>
            <w:vAlign w:val="center"/>
          </w:tcPr>
          <w:p w14:paraId="213556F3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1655640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1800.0</w:t>
            </w:r>
          </w:p>
        </w:tc>
        <w:tc>
          <w:tcPr>
            <w:tcW w:w="519" w:type="dxa"/>
            <w:vAlign w:val="center"/>
          </w:tcPr>
          <w:p w14:paraId="64E9FE8F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7FD79461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0C6444AD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1800.0</w:t>
            </w:r>
          </w:p>
        </w:tc>
        <w:tc>
          <w:tcPr>
            <w:tcW w:w="519" w:type="dxa"/>
            <w:vAlign w:val="center"/>
          </w:tcPr>
          <w:p w14:paraId="7DAB690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33E82222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1800.0</w:t>
            </w:r>
          </w:p>
        </w:tc>
        <w:tc>
          <w:tcPr>
            <w:tcW w:w="519" w:type="dxa"/>
            <w:vAlign w:val="center"/>
          </w:tcPr>
          <w:p w14:paraId="6B723303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171BF0EE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25F6913C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1800.0</w:t>
            </w:r>
          </w:p>
        </w:tc>
        <w:tc>
          <w:tcPr>
            <w:tcW w:w="519" w:type="dxa"/>
            <w:vAlign w:val="center"/>
          </w:tcPr>
          <w:p w14:paraId="7F2E7C2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355E6180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</w:t>
            </w:r>
          </w:p>
        </w:tc>
        <w:tc>
          <w:tcPr>
            <w:tcW w:w="519" w:type="dxa"/>
            <w:vAlign w:val="center"/>
          </w:tcPr>
          <w:p w14:paraId="00CF4A4A" w14:textId="77777777" w:rsidR="00C4400F" w:rsidRDefault="000613DB">
            <w:pPr>
              <w:jc w:val="center"/>
            </w:pP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7200.0</w:t>
            </w:r>
          </w:p>
        </w:tc>
      </w:tr>
    </w:tbl>
    <w:p w14:paraId="5BD385F7" w14:textId="77777777" w:rsidR="00C4400F" w:rsidRDefault="000613DB">
      <w:pPr>
        <w:pStyle w:val="2"/>
      </w:pPr>
      <w:r>
        <w:t>Step 6：汇总工作中心负荷并绘制负荷图</w:t>
      </w:r>
    </w:p>
    <w:p w14:paraId="5CC7472F" w14:textId="77777777" w:rsidR="00C4400F" w:rsidRDefault="000613DB">
      <w:pPr>
        <w:jc w:val="center"/>
      </w:pPr>
      <w:r>
        <w:rPr>
          <w:noProof/>
        </w:rPr>
        <w:lastRenderedPageBreak/>
        <w:drawing>
          <wp:inline distT="0" distB="0" distL="0" distR="0" wp14:anchorId="0B37A0ED" wp14:editId="70255985">
            <wp:extent cx="5852160" cy="34137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AE30" w14:textId="77777777" w:rsidR="00C4400F" w:rsidRDefault="00C4400F">
      <w:pPr>
        <w:jc w:val="center"/>
      </w:pPr>
    </w:p>
    <w:p w14:paraId="55E158A7" w14:textId="77777777" w:rsidR="00A72667" w:rsidRDefault="00A72667" w:rsidP="00A72667">
      <w:pPr>
        <w:pStyle w:val="1"/>
      </w:pPr>
      <w:r>
        <w:rPr>
          <w:rFonts w:hint="eastAsia"/>
        </w:rPr>
        <w:t>典型场景的生产调度方案</w:t>
      </w:r>
    </w:p>
    <w:p w14:paraId="4112EA1E" w14:textId="77777777" w:rsidR="00741763" w:rsidRDefault="000B4249">
      <w:pPr>
        <w:pStyle w:val="2"/>
      </w:pPr>
      <w:r>
        <w:t xml:space="preserve">1. </w:t>
      </w:r>
      <w:r>
        <w:t>调度场景与数据来源</w:t>
      </w:r>
    </w:p>
    <w:p w14:paraId="0DAC4683" w14:textId="77777777" w:rsidR="00741763" w:rsidRDefault="000B4249">
      <w:pPr>
        <w:spacing w:after="100" w:line="300" w:lineRule="auto"/>
        <w:ind w:firstLine="420"/>
      </w:pPr>
      <w:r>
        <w:rPr>
          <w:rFonts w:ascii="微软雅黑" w:eastAsia="微软雅黑" w:hAnsi="微软雅黑"/>
        </w:rPr>
        <w:t>本节选择主生产计划中第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/>
        </w:rPr>
        <w:t>月的一批</w:t>
      </w:r>
      <w:r>
        <w:rPr>
          <w:rFonts w:ascii="微软雅黑" w:eastAsia="微软雅黑" w:hAnsi="微软雅黑"/>
        </w:rPr>
        <w:t>30000</w:t>
      </w:r>
      <w:r>
        <w:rPr>
          <w:rFonts w:ascii="微软雅黑" w:eastAsia="微软雅黑" w:hAnsi="微软雅黑"/>
        </w:rPr>
        <w:t>箱纯牛奶作为典型生产调度场景。选择该批次的原因是：第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/>
        </w:rPr>
        <w:t>月有计划产出量</w:t>
      </w:r>
      <w:r>
        <w:rPr>
          <w:rFonts w:ascii="微软雅黑" w:eastAsia="微软雅黑" w:hAnsi="微软雅黑"/>
        </w:rPr>
        <w:t>30000</w:t>
      </w:r>
      <w:r>
        <w:rPr>
          <w:rFonts w:ascii="微软雅黑" w:eastAsia="微软雅黑" w:hAnsi="微软雅黑"/>
        </w:rPr>
        <w:t>箱，同时存在客户确定订单</w:t>
      </w:r>
      <w:r>
        <w:rPr>
          <w:rFonts w:ascii="微软雅黑" w:eastAsia="微软雅黑" w:hAnsi="微软雅黑"/>
        </w:rPr>
        <w:t>9812</w:t>
      </w:r>
      <w:r>
        <w:rPr>
          <w:rFonts w:ascii="微软雅黑" w:eastAsia="微软雅黑" w:hAnsi="微软雅黑"/>
        </w:rPr>
        <w:t>箱，需要在满足当月订单的基础上兼顾下月预测需求和安全库存。因此，该批次不是简单地作为一个整体处理，而是拆分成三个可排序的作业，以体现生产调度中的交期优先、瓶颈约束和现场执行顺序。</w:t>
      </w:r>
    </w:p>
    <w:p w14:paraId="2519B940" w14:textId="77777777" w:rsidR="00741763" w:rsidRDefault="000B4249">
      <w:pPr>
        <w:spacing w:after="100" w:line="300" w:lineRule="auto"/>
        <w:ind w:firstLine="420"/>
      </w:pPr>
      <w:r>
        <w:rPr>
          <w:rFonts w:ascii="微软雅黑" w:eastAsia="微软雅黑" w:hAnsi="微软雅黑"/>
        </w:rPr>
        <w:t>本场景的数据来源为前文已经完成的</w:t>
      </w:r>
      <w:r>
        <w:rPr>
          <w:rFonts w:ascii="微软雅黑" w:eastAsia="微软雅黑" w:hAnsi="微软雅黑"/>
        </w:rPr>
        <w:t>MPS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MRP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>CRP</w:t>
      </w:r>
      <w:r>
        <w:rPr>
          <w:rFonts w:ascii="微软雅黑" w:eastAsia="微软雅黑" w:hAnsi="微软雅黑"/>
        </w:rPr>
        <w:t>。</w:t>
      </w:r>
      <w:r>
        <w:rPr>
          <w:rFonts w:ascii="微软雅黑" w:eastAsia="微软雅黑" w:hAnsi="微软雅黑"/>
        </w:rPr>
        <w:t>MPS</w:t>
      </w:r>
      <w:r>
        <w:rPr>
          <w:rFonts w:ascii="微软雅黑" w:eastAsia="微软雅黑" w:hAnsi="微软雅黑"/>
        </w:rPr>
        <w:t>给出第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/>
        </w:rPr>
        <w:t>月计划产出</w:t>
      </w:r>
      <w:r>
        <w:rPr>
          <w:rFonts w:ascii="微软雅黑" w:eastAsia="微软雅黑" w:hAnsi="微软雅黑"/>
        </w:rPr>
        <w:t>30000</w:t>
      </w:r>
      <w:r>
        <w:rPr>
          <w:rFonts w:ascii="微软雅黑" w:eastAsia="微软雅黑" w:hAnsi="微软雅黑"/>
        </w:rPr>
        <w:t>箱；</w:t>
      </w:r>
      <w:r>
        <w:rPr>
          <w:rFonts w:ascii="微软雅黑" w:eastAsia="微软雅黑" w:hAnsi="微软雅黑"/>
        </w:rPr>
        <w:t>CRP</w:t>
      </w:r>
      <w:r>
        <w:rPr>
          <w:rFonts w:ascii="微软雅黑" w:eastAsia="微软雅黑" w:hAnsi="微软雅黑"/>
        </w:rPr>
        <w:t>给出五个工作中心的单件总时间和月可用能力；生产调度则把这些计划结果进一步落到具体</w:t>
      </w:r>
      <w:r>
        <w:rPr>
          <w:rFonts w:ascii="微软雅黑" w:eastAsia="微软雅黑" w:hAnsi="微软雅黑"/>
        </w:rPr>
        <w:t>作业顺序和工作日进度上。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741763" w14:paraId="34064027" w14:textId="77777777">
        <w:trPr>
          <w:jc w:val="center"/>
        </w:trPr>
        <w:tc>
          <w:tcPr>
            <w:tcW w:w="1606" w:type="dxa"/>
            <w:shd w:val="clear" w:color="auto" w:fill="FFD400"/>
            <w:vAlign w:val="center"/>
          </w:tcPr>
          <w:p w14:paraId="66E4A5CA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作业编号</w:t>
            </w:r>
          </w:p>
        </w:tc>
        <w:tc>
          <w:tcPr>
            <w:tcW w:w="1606" w:type="dxa"/>
            <w:shd w:val="clear" w:color="auto" w:fill="FFD400"/>
            <w:vAlign w:val="center"/>
          </w:tcPr>
          <w:p w14:paraId="6CB9128B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需求来源</w:t>
            </w:r>
          </w:p>
        </w:tc>
        <w:tc>
          <w:tcPr>
            <w:tcW w:w="1606" w:type="dxa"/>
            <w:shd w:val="clear" w:color="auto" w:fill="FFD400"/>
            <w:vAlign w:val="center"/>
          </w:tcPr>
          <w:p w14:paraId="1309485F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数量</w:t>
            </w:r>
            <w:r>
              <w:rPr>
                <w:rFonts w:ascii="微软雅黑" w:eastAsia="微软雅黑" w:hAnsi="微软雅黑"/>
                <w:b/>
                <w:sz w:val="17"/>
              </w:rPr>
              <w:t>(</w:t>
            </w:r>
            <w:r>
              <w:rPr>
                <w:rFonts w:ascii="微软雅黑" w:eastAsia="微软雅黑" w:hAnsi="微软雅黑"/>
                <w:b/>
                <w:sz w:val="17"/>
              </w:rPr>
              <w:t>箱</w:t>
            </w:r>
            <w:r>
              <w:rPr>
                <w:rFonts w:ascii="微软雅黑" w:eastAsia="微软雅黑" w:hAnsi="微软雅黑"/>
                <w:b/>
                <w:sz w:val="17"/>
              </w:rPr>
              <w:t>)</w:t>
            </w:r>
          </w:p>
        </w:tc>
        <w:tc>
          <w:tcPr>
            <w:tcW w:w="1606" w:type="dxa"/>
            <w:shd w:val="clear" w:color="auto" w:fill="FFD400"/>
            <w:vAlign w:val="center"/>
          </w:tcPr>
          <w:p w14:paraId="662A3150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释放日</w:t>
            </w:r>
          </w:p>
        </w:tc>
        <w:tc>
          <w:tcPr>
            <w:tcW w:w="1606" w:type="dxa"/>
            <w:shd w:val="clear" w:color="auto" w:fill="FFD400"/>
            <w:vAlign w:val="center"/>
          </w:tcPr>
          <w:p w14:paraId="7BB2AADE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交期</w:t>
            </w:r>
            <w:r>
              <w:rPr>
                <w:rFonts w:ascii="微软雅黑" w:eastAsia="微软雅黑" w:hAnsi="微软雅黑"/>
                <w:b/>
                <w:sz w:val="17"/>
              </w:rPr>
              <w:t>(</w:t>
            </w:r>
            <w:r>
              <w:rPr>
                <w:rFonts w:ascii="微软雅黑" w:eastAsia="微软雅黑" w:hAnsi="微软雅黑"/>
                <w:b/>
                <w:sz w:val="17"/>
              </w:rPr>
              <w:t>工作日</w:t>
            </w:r>
            <w:r>
              <w:rPr>
                <w:rFonts w:ascii="微软雅黑" w:eastAsia="微软雅黑" w:hAnsi="微软雅黑"/>
                <w:b/>
                <w:sz w:val="17"/>
              </w:rPr>
              <w:t>)</w:t>
            </w:r>
          </w:p>
        </w:tc>
        <w:tc>
          <w:tcPr>
            <w:tcW w:w="1606" w:type="dxa"/>
            <w:shd w:val="clear" w:color="auto" w:fill="FFD400"/>
            <w:vAlign w:val="center"/>
          </w:tcPr>
          <w:p w14:paraId="1051FA91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调度含义</w:t>
            </w:r>
          </w:p>
        </w:tc>
      </w:tr>
      <w:tr w:rsidR="00741763" w14:paraId="56F30B11" w14:textId="77777777">
        <w:trPr>
          <w:jc w:val="center"/>
        </w:trPr>
        <w:tc>
          <w:tcPr>
            <w:tcW w:w="1606" w:type="dxa"/>
            <w:vAlign w:val="center"/>
          </w:tcPr>
          <w:p w14:paraId="6ED7E9D6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J1</w:t>
            </w:r>
          </w:p>
        </w:tc>
        <w:tc>
          <w:tcPr>
            <w:tcW w:w="1606" w:type="dxa"/>
            <w:vAlign w:val="center"/>
          </w:tcPr>
          <w:p w14:paraId="6C32B67E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2</w:t>
            </w:r>
            <w:r>
              <w:rPr>
                <w:rFonts w:ascii="微软雅黑" w:eastAsia="微软雅黑" w:hAnsi="微软雅黑"/>
                <w:sz w:val="17"/>
              </w:rPr>
              <w:t>月客户确定订单</w:t>
            </w:r>
          </w:p>
        </w:tc>
        <w:tc>
          <w:tcPr>
            <w:tcW w:w="1606" w:type="dxa"/>
            <w:vAlign w:val="center"/>
          </w:tcPr>
          <w:p w14:paraId="708FF46F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9812</w:t>
            </w:r>
          </w:p>
        </w:tc>
        <w:tc>
          <w:tcPr>
            <w:tcW w:w="1606" w:type="dxa"/>
            <w:vAlign w:val="center"/>
          </w:tcPr>
          <w:p w14:paraId="5DA13F7B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1606" w:type="dxa"/>
            <w:vAlign w:val="center"/>
          </w:tcPr>
          <w:p w14:paraId="0E0D46F3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8</w:t>
            </w:r>
          </w:p>
        </w:tc>
        <w:tc>
          <w:tcPr>
            <w:tcW w:w="1606" w:type="dxa"/>
            <w:vAlign w:val="center"/>
          </w:tcPr>
          <w:p w14:paraId="2E679605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优先满足已承诺订</w:t>
            </w:r>
            <w:r>
              <w:rPr>
                <w:rFonts w:ascii="微软雅黑" w:eastAsia="微软雅黑" w:hAnsi="微软雅黑"/>
                <w:sz w:val="17"/>
              </w:rPr>
              <w:lastRenderedPageBreak/>
              <w:t>单，降低当月拖期风险</w:t>
            </w:r>
          </w:p>
        </w:tc>
      </w:tr>
      <w:tr w:rsidR="00741763" w14:paraId="79E47B1A" w14:textId="77777777">
        <w:trPr>
          <w:jc w:val="center"/>
        </w:trPr>
        <w:tc>
          <w:tcPr>
            <w:tcW w:w="1606" w:type="dxa"/>
            <w:vAlign w:val="center"/>
          </w:tcPr>
          <w:p w14:paraId="44FC6F6E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lastRenderedPageBreak/>
              <w:t>J2</w:t>
            </w:r>
          </w:p>
        </w:tc>
        <w:tc>
          <w:tcPr>
            <w:tcW w:w="1606" w:type="dxa"/>
            <w:vAlign w:val="center"/>
          </w:tcPr>
          <w:p w14:paraId="234BAA27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3</w:t>
            </w:r>
            <w:r>
              <w:rPr>
                <w:rFonts w:ascii="微软雅黑" w:eastAsia="微软雅黑" w:hAnsi="微软雅黑"/>
                <w:sz w:val="17"/>
              </w:rPr>
              <w:t>月销售预测备货</w:t>
            </w:r>
          </w:p>
        </w:tc>
        <w:tc>
          <w:tcPr>
            <w:tcW w:w="1606" w:type="dxa"/>
            <w:vAlign w:val="center"/>
          </w:tcPr>
          <w:p w14:paraId="28CB4FD2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10000</w:t>
            </w:r>
          </w:p>
        </w:tc>
        <w:tc>
          <w:tcPr>
            <w:tcW w:w="1606" w:type="dxa"/>
            <w:vAlign w:val="center"/>
          </w:tcPr>
          <w:p w14:paraId="1AC1E0DE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1606" w:type="dxa"/>
            <w:vAlign w:val="center"/>
          </w:tcPr>
          <w:p w14:paraId="1ADC5342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16</w:t>
            </w:r>
          </w:p>
        </w:tc>
        <w:tc>
          <w:tcPr>
            <w:tcW w:w="1606" w:type="dxa"/>
            <w:vAlign w:val="center"/>
          </w:tcPr>
          <w:p w14:paraId="1172BDB5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提前形成下月可用库存，保证连续供货</w:t>
            </w:r>
          </w:p>
        </w:tc>
      </w:tr>
      <w:tr w:rsidR="00741763" w14:paraId="4EFFB44E" w14:textId="77777777">
        <w:trPr>
          <w:jc w:val="center"/>
        </w:trPr>
        <w:tc>
          <w:tcPr>
            <w:tcW w:w="1606" w:type="dxa"/>
            <w:vAlign w:val="center"/>
          </w:tcPr>
          <w:p w14:paraId="4D53970B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J3</w:t>
            </w:r>
          </w:p>
        </w:tc>
        <w:tc>
          <w:tcPr>
            <w:tcW w:w="1606" w:type="dxa"/>
            <w:vAlign w:val="center"/>
          </w:tcPr>
          <w:p w14:paraId="1AD671EA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安全库存与批量余量</w:t>
            </w:r>
          </w:p>
        </w:tc>
        <w:tc>
          <w:tcPr>
            <w:tcW w:w="1606" w:type="dxa"/>
            <w:vAlign w:val="center"/>
          </w:tcPr>
          <w:p w14:paraId="2FDCED95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10188</w:t>
            </w:r>
          </w:p>
        </w:tc>
        <w:tc>
          <w:tcPr>
            <w:tcW w:w="1606" w:type="dxa"/>
            <w:vAlign w:val="center"/>
          </w:tcPr>
          <w:p w14:paraId="49934339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</w:t>
            </w:r>
          </w:p>
        </w:tc>
        <w:tc>
          <w:tcPr>
            <w:tcW w:w="1606" w:type="dxa"/>
            <w:vAlign w:val="center"/>
          </w:tcPr>
          <w:p w14:paraId="3186B03C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22</w:t>
            </w:r>
          </w:p>
        </w:tc>
        <w:tc>
          <w:tcPr>
            <w:tcW w:w="1606" w:type="dxa"/>
            <w:vAlign w:val="center"/>
          </w:tcPr>
          <w:p w14:paraId="1723AF10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补足</w:t>
            </w:r>
            <w:r>
              <w:rPr>
                <w:rFonts w:ascii="微软雅黑" w:eastAsia="微软雅黑" w:hAnsi="微软雅黑"/>
                <w:sz w:val="17"/>
              </w:rPr>
              <w:t>30000</w:t>
            </w:r>
            <w:r>
              <w:rPr>
                <w:rFonts w:ascii="微软雅黑" w:eastAsia="微软雅黑" w:hAnsi="微软雅黑"/>
                <w:sz w:val="17"/>
              </w:rPr>
              <w:t>箱批量并维持库存缓冲</w:t>
            </w:r>
          </w:p>
        </w:tc>
      </w:tr>
    </w:tbl>
    <w:p w14:paraId="42B4F6B8" w14:textId="77777777" w:rsidR="00741763" w:rsidRDefault="00741763"/>
    <w:p w14:paraId="3369B747" w14:textId="77777777" w:rsidR="00741763" w:rsidRDefault="000B4249">
      <w:pPr>
        <w:pStyle w:val="2"/>
      </w:pPr>
      <w:r>
        <w:t xml:space="preserve">2. </w:t>
      </w:r>
      <w:r>
        <w:t>调度模型与规则选择</w:t>
      </w:r>
    </w:p>
    <w:p w14:paraId="79A8EEBD" w14:textId="77777777" w:rsidR="00741763" w:rsidRDefault="000B4249">
      <w:pPr>
        <w:spacing w:after="100" w:line="300" w:lineRule="auto"/>
        <w:ind w:firstLine="420"/>
      </w:pPr>
      <w:r>
        <w:rPr>
          <w:rFonts w:ascii="微软雅黑" w:eastAsia="微软雅黑" w:hAnsi="微软雅黑"/>
        </w:rPr>
        <w:t>该产品属于同一产品、同一工艺路线的流水作业。三项作业均需要依次经过原奶验收与标准化、</w:t>
      </w:r>
      <w:r>
        <w:rPr>
          <w:rFonts w:ascii="微软雅黑" w:eastAsia="微软雅黑" w:hAnsi="微软雅黑"/>
        </w:rPr>
        <w:t>UHT</w:t>
      </w:r>
      <w:r>
        <w:rPr>
          <w:rFonts w:ascii="微软雅黑" w:eastAsia="微软雅黑" w:hAnsi="微软雅黑"/>
        </w:rPr>
        <w:t>灭菌、无菌灌装封合、装箱封箱、成品检验与入库五个工作中心，不存在不同产品路线交叉的复杂异序作业问题。因此，本案例采用调度规则法进行排产，而不再另行建立复杂整数规划模型。</w:t>
      </w:r>
    </w:p>
    <w:p w14:paraId="60DBC198" w14:textId="77777777" w:rsidR="00741763" w:rsidRDefault="000B4249">
      <w:pPr>
        <w:pStyle w:val="a4"/>
        <w:spacing w:after="60"/>
        <w:ind w:left="420"/>
      </w:pPr>
      <w:r>
        <w:rPr>
          <w:rFonts w:ascii="微软雅黑" w:eastAsia="微软雅黑" w:hAnsi="微软雅黑"/>
        </w:rPr>
        <w:t>决策变量：三项作业</w:t>
      </w:r>
      <w:r>
        <w:rPr>
          <w:rFonts w:ascii="微软雅黑" w:eastAsia="微软雅黑" w:hAnsi="微软雅黑"/>
        </w:rPr>
        <w:t>J1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J2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J3</w:t>
      </w:r>
      <w:r>
        <w:rPr>
          <w:rFonts w:ascii="微软雅黑" w:eastAsia="微软雅黑" w:hAnsi="微软雅黑"/>
        </w:rPr>
        <w:t>的加工顺序、开始日和完成日。</w:t>
      </w:r>
    </w:p>
    <w:p w14:paraId="699EC4A6" w14:textId="77777777" w:rsidR="00741763" w:rsidRDefault="000B4249">
      <w:pPr>
        <w:pStyle w:val="a4"/>
        <w:spacing w:after="60"/>
        <w:ind w:left="420"/>
      </w:pPr>
      <w:r>
        <w:rPr>
          <w:rFonts w:ascii="微软雅黑" w:eastAsia="微软雅黑" w:hAnsi="微软雅黑"/>
        </w:rPr>
        <w:t>约束条件：每项作业释放日均为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/>
        </w:rPr>
        <w:t>；交期分别为第</w:t>
      </w:r>
      <w:r>
        <w:rPr>
          <w:rFonts w:ascii="微软雅黑" w:eastAsia="微软雅黑" w:hAnsi="微软雅黑"/>
        </w:rPr>
        <w:t>8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16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22</w:t>
      </w:r>
      <w:r>
        <w:rPr>
          <w:rFonts w:ascii="微软雅黑" w:eastAsia="微软雅黑" w:hAnsi="微软雅黑"/>
        </w:rPr>
        <w:t>个工作日；第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/>
        </w:rPr>
        <w:t>月共有</w:t>
      </w:r>
      <w:r>
        <w:rPr>
          <w:rFonts w:ascii="微软雅黑" w:eastAsia="微软雅黑" w:hAnsi="微软雅黑"/>
        </w:rPr>
        <w:t>22</w:t>
      </w:r>
      <w:r>
        <w:rPr>
          <w:rFonts w:ascii="微软雅黑" w:eastAsia="微软雅黑" w:hAnsi="微软雅黑"/>
        </w:rPr>
        <w:t>个工作日；各工作中心能力不能超过</w:t>
      </w:r>
      <w:r>
        <w:rPr>
          <w:rFonts w:ascii="微软雅黑" w:eastAsia="微软雅黑" w:hAnsi="微软雅黑"/>
        </w:rPr>
        <w:t>CRP</w:t>
      </w:r>
      <w:r>
        <w:rPr>
          <w:rFonts w:ascii="微软雅黑" w:eastAsia="微软雅黑" w:hAnsi="微软雅黑"/>
        </w:rPr>
        <w:t>核定的月可用能力。</w:t>
      </w:r>
    </w:p>
    <w:p w14:paraId="0AEB0BBE" w14:textId="77777777" w:rsidR="00741763" w:rsidRDefault="000B4249">
      <w:pPr>
        <w:pStyle w:val="a4"/>
        <w:spacing w:after="60"/>
        <w:ind w:left="420"/>
      </w:pPr>
      <w:r>
        <w:rPr>
          <w:rFonts w:ascii="微软雅黑" w:eastAsia="微软雅黑" w:hAnsi="微软雅黑"/>
        </w:rPr>
        <w:t>优化目标：优先满足交期，控制拖期为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/>
        </w:rPr>
        <w:t>，同时保持瓶</w:t>
      </w:r>
      <w:r>
        <w:rPr>
          <w:rFonts w:ascii="微软雅黑" w:eastAsia="微软雅黑" w:hAnsi="微软雅黑"/>
        </w:rPr>
        <w:t>颈工作中心连续、稳定地投入生产。</w:t>
      </w:r>
    </w:p>
    <w:p w14:paraId="762E4007" w14:textId="77777777" w:rsidR="00741763" w:rsidRDefault="000B4249">
      <w:pPr>
        <w:spacing w:after="100" w:line="300" w:lineRule="auto"/>
        <w:ind w:firstLine="420"/>
      </w:pPr>
      <w:r>
        <w:rPr>
          <w:rFonts w:ascii="微软雅黑" w:eastAsia="微软雅黑" w:hAnsi="微软雅黑"/>
        </w:rPr>
        <w:t>根据课件中调度规则的内容，</w:t>
      </w:r>
      <w:r>
        <w:rPr>
          <w:rFonts w:ascii="微软雅黑" w:eastAsia="微软雅黑" w:hAnsi="微软雅黑"/>
        </w:rPr>
        <w:t>EDD</w:t>
      </w:r>
      <w:r>
        <w:rPr>
          <w:rFonts w:ascii="微软雅黑" w:eastAsia="微软雅黑" w:hAnsi="微软雅黑"/>
        </w:rPr>
        <w:t>（</w:t>
      </w:r>
      <w:r>
        <w:rPr>
          <w:rFonts w:ascii="微软雅黑" w:eastAsia="微软雅黑" w:hAnsi="微软雅黑"/>
        </w:rPr>
        <w:t>Earliest Due Date</w:t>
      </w:r>
      <w:r>
        <w:rPr>
          <w:rFonts w:ascii="微软雅黑" w:eastAsia="微软雅黑" w:hAnsi="微软雅黑"/>
        </w:rPr>
        <w:t>，最早交期优先）适用于以交期控制为主要目标的排序问题。本场景的三个作业交期差异明显，且</w:t>
      </w:r>
      <w:r>
        <w:rPr>
          <w:rFonts w:ascii="微软雅黑" w:eastAsia="微软雅黑" w:hAnsi="微软雅黑"/>
        </w:rPr>
        <w:t>J1</w:t>
      </w:r>
      <w:r>
        <w:rPr>
          <w:rFonts w:ascii="微软雅黑" w:eastAsia="微软雅黑" w:hAnsi="微软雅黑"/>
        </w:rPr>
        <w:t>为客户确定订单，因此采用</w:t>
      </w:r>
      <w:r>
        <w:rPr>
          <w:rFonts w:ascii="微软雅黑" w:eastAsia="微软雅黑" w:hAnsi="微软雅黑"/>
        </w:rPr>
        <w:t>EDD</w:t>
      </w:r>
      <w:r>
        <w:rPr>
          <w:rFonts w:ascii="微软雅黑" w:eastAsia="微软雅黑" w:hAnsi="微软雅黑"/>
        </w:rPr>
        <w:t>规则排序：交期越早，优先级越高。排序结果为</w:t>
      </w:r>
      <w:r>
        <w:rPr>
          <w:rFonts w:ascii="微软雅黑" w:eastAsia="微软雅黑" w:hAnsi="微软雅黑"/>
        </w:rPr>
        <w:t>J1→J2→J3</w:t>
      </w:r>
      <w:r>
        <w:rPr>
          <w:rFonts w:ascii="微软雅黑" w:eastAsia="微软雅黑" w:hAnsi="微软雅黑"/>
        </w:rPr>
        <w:t>。</w:t>
      </w:r>
    </w:p>
    <w:p w14:paraId="675B3BBC" w14:textId="77777777" w:rsidR="00741763" w:rsidRDefault="000B4249">
      <w:pPr>
        <w:pStyle w:val="2"/>
      </w:pPr>
      <w:r>
        <w:t xml:space="preserve">3. </w:t>
      </w:r>
      <w:r>
        <w:t>工作中心能力折算与瓶颈识别</w:t>
      </w:r>
    </w:p>
    <w:p w14:paraId="320F8A6B" w14:textId="77777777" w:rsidR="00741763" w:rsidRDefault="000B4249">
      <w:pPr>
        <w:spacing w:after="100" w:line="300" w:lineRule="auto"/>
        <w:ind w:firstLine="420"/>
      </w:pPr>
      <w:r>
        <w:rPr>
          <w:rFonts w:ascii="微软雅黑" w:eastAsia="微软雅黑" w:hAnsi="微软雅黑"/>
        </w:rPr>
        <w:t>生产调度不能只看订单先后，还必须看工作中心能力。这里沿用</w:t>
      </w:r>
      <w:r>
        <w:rPr>
          <w:rFonts w:ascii="微软雅黑" w:eastAsia="微软雅黑" w:hAnsi="微软雅黑"/>
        </w:rPr>
        <w:t>CRP</w:t>
      </w:r>
      <w:r>
        <w:rPr>
          <w:rFonts w:ascii="微软雅黑" w:eastAsia="微软雅黑" w:hAnsi="微软雅黑"/>
        </w:rPr>
        <w:t>中的工艺路线数据，先计算各工作中心的单件总时间，再核算每月可用能力和单批负荷。计算公式如下：</w:t>
      </w:r>
    </w:p>
    <w:p w14:paraId="193DECA9" w14:textId="77777777" w:rsidR="00741763" w:rsidRDefault="000B4249">
      <w:pPr>
        <w:pStyle w:val="a4"/>
        <w:spacing w:after="60"/>
        <w:ind w:left="420"/>
      </w:pPr>
      <w:r>
        <w:rPr>
          <w:rFonts w:ascii="微软雅黑" w:eastAsia="微软雅黑" w:hAnsi="微软雅黑"/>
        </w:rPr>
        <w:t>单件总时间</w:t>
      </w:r>
      <w:r>
        <w:rPr>
          <w:rFonts w:ascii="微软雅黑" w:eastAsia="微软雅黑" w:hAnsi="微软雅黑"/>
        </w:rPr>
        <w:t xml:space="preserve"> = </w:t>
      </w:r>
      <w:r>
        <w:rPr>
          <w:rFonts w:ascii="微软雅黑" w:eastAsia="微软雅黑" w:hAnsi="微软雅黑"/>
        </w:rPr>
        <w:t>单件加工时间</w:t>
      </w:r>
      <w:r>
        <w:rPr>
          <w:rFonts w:ascii="微软雅黑" w:eastAsia="微软雅黑" w:hAnsi="微软雅黑"/>
        </w:rPr>
        <w:t xml:space="preserve"> + </w:t>
      </w:r>
      <w:r>
        <w:rPr>
          <w:rFonts w:ascii="微软雅黑" w:eastAsia="微软雅黑" w:hAnsi="微软雅黑"/>
        </w:rPr>
        <w:t>生产</w:t>
      </w:r>
      <w:r>
        <w:rPr>
          <w:rFonts w:ascii="微软雅黑" w:eastAsia="微软雅黑" w:hAnsi="微软雅黑"/>
        </w:rPr>
        <w:t>准备时间</w:t>
      </w:r>
      <w:r>
        <w:rPr>
          <w:rFonts w:ascii="微软雅黑" w:eastAsia="微软雅黑" w:hAnsi="微软雅黑"/>
        </w:rPr>
        <w:t xml:space="preserve"> ÷ </w:t>
      </w:r>
      <w:r>
        <w:rPr>
          <w:rFonts w:ascii="微软雅黑" w:eastAsia="微软雅黑" w:hAnsi="微软雅黑"/>
        </w:rPr>
        <w:t>平均批量。</w:t>
      </w:r>
    </w:p>
    <w:p w14:paraId="77ACD54D" w14:textId="77777777" w:rsidR="00741763" w:rsidRDefault="000B4249">
      <w:pPr>
        <w:pStyle w:val="a4"/>
        <w:spacing w:after="60"/>
        <w:ind w:left="420"/>
      </w:pPr>
      <w:r>
        <w:rPr>
          <w:rFonts w:ascii="微软雅黑" w:eastAsia="微软雅黑" w:hAnsi="微软雅黑"/>
        </w:rPr>
        <w:t>月可用能力</w:t>
      </w:r>
      <w:r>
        <w:rPr>
          <w:rFonts w:ascii="微软雅黑" w:eastAsia="微软雅黑" w:hAnsi="微软雅黑"/>
        </w:rPr>
        <w:t xml:space="preserve"> = 22</w:t>
      </w:r>
      <w:r>
        <w:rPr>
          <w:rFonts w:ascii="微软雅黑" w:eastAsia="微软雅黑" w:hAnsi="微软雅黑"/>
        </w:rPr>
        <w:t>天</w:t>
      </w:r>
      <w:r>
        <w:rPr>
          <w:rFonts w:ascii="微软雅黑" w:eastAsia="微软雅黑" w:hAnsi="微软雅黑"/>
        </w:rPr>
        <w:t xml:space="preserve"> × 8</w:t>
      </w:r>
      <w:r>
        <w:rPr>
          <w:rFonts w:ascii="微软雅黑" w:eastAsia="微软雅黑" w:hAnsi="微软雅黑"/>
        </w:rPr>
        <w:t>小时</w:t>
      </w:r>
      <w:r>
        <w:rPr>
          <w:rFonts w:ascii="微软雅黑" w:eastAsia="微软雅黑" w:hAnsi="微软雅黑"/>
        </w:rPr>
        <w:t xml:space="preserve"> × </w:t>
      </w:r>
      <w:r>
        <w:rPr>
          <w:rFonts w:ascii="微软雅黑" w:eastAsia="微软雅黑" w:hAnsi="微软雅黑"/>
        </w:rPr>
        <w:t>人数或设备台数</w:t>
      </w:r>
      <w:r>
        <w:rPr>
          <w:rFonts w:ascii="微软雅黑" w:eastAsia="微软雅黑" w:hAnsi="微软雅黑"/>
        </w:rPr>
        <w:t xml:space="preserve"> × 95%</w:t>
      </w:r>
      <w:r>
        <w:rPr>
          <w:rFonts w:ascii="微软雅黑" w:eastAsia="微软雅黑" w:hAnsi="微软雅黑"/>
        </w:rPr>
        <w:t>效率</w:t>
      </w:r>
      <w:r>
        <w:rPr>
          <w:rFonts w:ascii="微软雅黑" w:eastAsia="微软雅黑" w:hAnsi="微软雅黑"/>
        </w:rPr>
        <w:t xml:space="preserve"> × 95%</w:t>
      </w:r>
      <w:r>
        <w:rPr>
          <w:rFonts w:ascii="微软雅黑" w:eastAsia="微软雅黑" w:hAnsi="微软雅黑"/>
        </w:rPr>
        <w:t>利用率。</w:t>
      </w:r>
    </w:p>
    <w:p w14:paraId="3C7FD6DF" w14:textId="77777777" w:rsidR="00741763" w:rsidRDefault="000B4249">
      <w:pPr>
        <w:pStyle w:val="a4"/>
        <w:spacing w:after="60"/>
        <w:ind w:left="420"/>
      </w:pPr>
      <w:r>
        <w:rPr>
          <w:rFonts w:ascii="微软雅黑" w:eastAsia="微软雅黑" w:hAnsi="微软雅黑"/>
        </w:rPr>
        <w:lastRenderedPageBreak/>
        <w:t>单批负荷</w:t>
      </w:r>
      <w:r>
        <w:rPr>
          <w:rFonts w:ascii="微软雅黑" w:eastAsia="微软雅黑" w:hAnsi="微软雅黑"/>
        </w:rPr>
        <w:t xml:space="preserve"> = 30000</w:t>
      </w:r>
      <w:r>
        <w:rPr>
          <w:rFonts w:ascii="微软雅黑" w:eastAsia="微软雅黑" w:hAnsi="微软雅黑"/>
        </w:rPr>
        <w:t>箱</w:t>
      </w:r>
      <w:r>
        <w:rPr>
          <w:rFonts w:ascii="微软雅黑" w:eastAsia="微软雅黑" w:hAnsi="微软雅黑"/>
        </w:rPr>
        <w:t xml:space="preserve"> × </w:t>
      </w:r>
      <w:r>
        <w:rPr>
          <w:rFonts w:ascii="微软雅黑" w:eastAsia="微软雅黑" w:hAnsi="微软雅黑"/>
        </w:rPr>
        <w:t>单件总时间。</w:t>
      </w:r>
    </w:p>
    <w:p w14:paraId="0F62F212" w14:textId="77777777" w:rsidR="00741763" w:rsidRDefault="000B4249">
      <w:pPr>
        <w:pStyle w:val="a4"/>
        <w:spacing w:after="60"/>
        <w:ind w:left="420"/>
      </w:pPr>
      <w:r>
        <w:rPr>
          <w:rFonts w:ascii="微软雅黑" w:eastAsia="微软雅黑" w:hAnsi="微软雅黑"/>
        </w:rPr>
        <w:t>负荷率</w:t>
      </w:r>
      <w:r>
        <w:rPr>
          <w:rFonts w:ascii="微软雅黑" w:eastAsia="微软雅黑" w:hAnsi="微软雅黑"/>
        </w:rPr>
        <w:t xml:space="preserve"> = </w:t>
      </w:r>
      <w:r>
        <w:rPr>
          <w:rFonts w:ascii="微软雅黑" w:eastAsia="微软雅黑" w:hAnsi="微软雅黑"/>
        </w:rPr>
        <w:t>单批负荷</w:t>
      </w:r>
      <w:r>
        <w:rPr>
          <w:rFonts w:ascii="微软雅黑" w:eastAsia="微软雅黑" w:hAnsi="微软雅黑"/>
        </w:rPr>
        <w:t xml:space="preserve"> ÷ </w:t>
      </w:r>
      <w:r>
        <w:rPr>
          <w:rFonts w:ascii="微软雅黑" w:eastAsia="微软雅黑" w:hAnsi="微软雅黑"/>
        </w:rPr>
        <w:t>月可用能力。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6"/>
        <w:gridCol w:w="1376"/>
        <w:gridCol w:w="1376"/>
        <w:gridCol w:w="1375"/>
      </w:tblGrid>
      <w:tr w:rsidR="00741763" w14:paraId="14C54099" w14:textId="77777777">
        <w:trPr>
          <w:jc w:val="center"/>
        </w:trPr>
        <w:tc>
          <w:tcPr>
            <w:tcW w:w="1377" w:type="dxa"/>
            <w:shd w:val="clear" w:color="auto" w:fill="FFD400"/>
            <w:vAlign w:val="center"/>
          </w:tcPr>
          <w:p w14:paraId="61ED53D6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工作中心</w:t>
            </w:r>
          </w:p>
        </w:tc>
        <w:tc>
          <w:tcPr>
            <w:tcW w:w="1377" w:type="dxa"/>
            <w:shd w:val="clear" w:color="auto" w:fill="FFD400"/>
            <w:vAlign w:val="center"/>
          </w:tcPr>
          <w:p w14:paraId="68B61487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工序内容</w:t>
            </w:r>
          </w:p>
        </w:tc>
        <w:tc>
          <w:tcPr>
            <w:tcW w:w="1377" w:type="dxa"/>
            <w:shd w:val="clear" w:color="auto" w:fill="FFD400"/>
            <w:vAlign w:val="center"/>
          </w:tcPr>
          <w:p w14:paraId="2C3E6C71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单件总时间</w:t>
            </w:r>
            <w:r>
              <w:rPr>
                <w:rFonts w:ascii="微软雅黑" w:eastAsia="微软雅黑" w:hAnsi="微软雅黑"/>
                <w:b/>
                <w:sz w:val="17"/>
              </w:rPr>
              <w:t>(h/</w:t>
            </w:r>
            <w:r>
              <w:rPr>
                <w:rFonts w:ascii="微软雅黑" w:eastAsia="微软雅黑" w:hAnsi="微软雅黑"/>
                <w:b/>
                <w:sz w:val="17"/>
              </w:rPr>
              <w:t>箱</w:t>
            </w:r>
            <w:r>
              <w:rPr>
                <w:rFonts w:ascii="微软雅黑" w:eastAsia="微软雅黑" w:hAnsi="微软雅黑"/>
                <w:b/>
                <w:sz w:val="17"/>
              </w:rPr>
              <w:t>)</w:t>
            </w:r>
          </w:p>
        </w:tc>
        <w:tc>
          <w:tcPr>
            <w:tcW w:w="1377" w:type="dxa"/>
            <w:shd w:val="clear" w:color="auto" w:fill="FFD400"/>
            <w:vAlign w:val="center"/>
          </w:tcPr>
          <w:p w14:paraId="71D2E604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月可用能力</w:t>
            </w:r>
            <w:r>
              <w:rPr>
                <w:rFonts w:ascii="微软雅黑" w:eastAsia="微软雅黑" w:hAnsi="微软雅黑"/>
                <w:b/>
                <w:sz w:val="17"/>
              </w:rPr>
              <w:t>(h)</w:t>
            </w:r>
          </w:p>
        </w:tc>
        <w:tc>
          <w:tcPr>
            <w:tcW w:w="1377" w:type="dxa"/>
            <w:shd w:val="clear" w:color="auto" w:fill="FFD400"/>
            <w:vAlign w:val="center"/>
          </w:tcPr>
          <w:p w14:paraId="42CF25C8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单批负荷</w:t>
            </w:r>
            <w:r>
              <w:rPr>
                <w:rFonts w:ascii="微软雅黑" w:eastAsia="微软雅黑" w:hAnsi="微软雅黑"/>
                <w:b/>
                <w:sz w:val="17"/>
              </w:rPr>
              <w:t>(h)</w:t>
            </w:r>
          </w:p>
        </w:tc>
        <w:tc>
          <w:tcPr>
            <w:tcW w:w="1377" w:type="dxa"/>
            <w:shd w:val="clear" w:color="auto" w:fill="FFD400"/>
            <w:vAlign w:val="center"/>
          </w:tcPr>
          <w:p w14:paraId="1FE94D17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负荷率</w:t>
            </w:r>
          </w:p>
        </w:tc>
        <w:tc>
          <w:tcPr>
            <w:tcW w:w="1377" w:type="dxa"/>
            <w:shd w:val="clear" w:color="auto" w:fill="FFD400"/>
            <w:vAlign w:val="center"/>
          </w:tcPr>
          <w:p w14:paraId="543F2041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判断</w:t>
            </w:r>
          </w:p>
        </w:tc>
      </w:tr>
      <w:tr w:rsidR="00741763" w14:paraId="237D2D74" w14:textId="77777777">
        <w:trPr>
          <w:jc w:val="center"/>
        </w:trPr>
        <w:tc>
          <w:tcPr>
            <w:tcW w:w="1377" w:type="dxa"/>
            <w:vAlign w:val="center"/>
          </w:tcPr>
          <w:p w14:paraId="6E4BDF08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WC-10</w:t>
            </w:r>
          </w:p>
        </w:tc>
        <w:tc>
          <w:tcPr>
            <w:tcW w:w="1377" w:type="dxa"/>
            <w:vAlign w:val="center"/>
          </w:tcPr>
          <w:p w14:paraId="6FB8319C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原奶验收与标准化</w:t>
            </w:r>
          </w:p>
        </w:tc>
        <w:tc>
          <w:tcPr>
            <w:tcW w:w="1377" w:type="dxa"/>
            <w:vAlign w:val="center"/>
          </w:tcPr>
          <w:p w14:paraId="085429AF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0.080</w:t>
            </w:r>
          </w:p>
        </w:tc>
        <w:tc>
          <w:tcPr>
            <w:tcW w:w="1377" w:type="dxa"/>
            <w:vAlign w:val="center"/>
          </w:tcPr>
          <w:p w14:paraId="1FCFC35E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2541.44</w:t>
            </w:r>
          </w:p>
        </w:tc>
        <w:tc>
          <w:tcPr>
            <w:tcW w:w="1377" w:type="dxa"/>
            <w:vAlign w:val="center"/>
          </w:tcPr>
          <w:p w14:paraId="0086A7BF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2400.00</w:t>
            </w:r>
          </w:p>
        </w:tc>
        <w:tc>
          <w:tcPr>
            <w:tcW w:w="1377" w:type="dxa"/>
            <w:vAlign w:val="center"/>
          </w:tcPr>
          <w:p w14:paraId="48DDFF83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94.4%</w:t>
            </w:r>
          </w:p>
        </w:tc>
        <w:tc>
          <w:tcPr>
            <w:tcW w:w="1377" w:type="dxa"/>
            <w:vAlign w:val="center"/>
          </w:tcPr>
          <w:p w14:paraId="07A0161E" w14:textId="77777777" w:rsidR="00741763" w:rsidRDefault="00741763">
            <w:pPr>
              <w:jc w:val="center"/>
            </w:pPr>
          </w:p>
        </w:tc>
      </w:tr>
      <w:tr w:rsidR="00741763" w14:paraId="1BD02EB0" w14:textId="77777777">
        <w:trPr>
          <w:jc w:val="center"/>
        </w:trPr>
        <w:tc>
          <w:tcPr>
            <w:tcW w:w="1377" w:type="dxa"/>
            <w:vAlign w:val="center"/>
          </w:tcPr>
          <w:p w14:paraId="14458998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WC-20</w:t>
            </w:r>
          </w:p>
        </w:tc>
        <w:tc>
          <w:tcPr>
            <w:tcW w:w="1377" w:type="dxa"/>
            <w:vAlign w:val="center"/>
          </w:tcPr>
          <w:p w14:paraId="4ABC4683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UHT</w:t>
            </w:r>
            <w:r>
              <w:rPr>
                <w:rFonts w:ascii="微软雅黑" w:eastAsia="微软雅黑" w:hAnsi="微软雅黑"/>
                <w:sz w:val="17"/>
              </w:rPr>
              <w:t>灭菌</w:t>
            </w:r>
          </w:p>
        </w:tc>
        <w:tc>
          <w:tcPr>
            <w:tcW w:w="1377" w:type="dxa"/>
            <w:vAlign w:val="center"/>
          </w:tcPr>
          <w:p w14:paraId="33E9F591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0.100</w:t>
            </w:r>
          </w:p>
        </w:tc>
        <w:tc>
          <w:tcPr>
            <w:tcW w:w="1377" w:type="dxa"/>
            <w:vAlign w:val="center"/>
          </w:tcPr>
          <w:p w14:paraId="317E9DAF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3176.80</w:t>
            </w:r>
          </w:p>
        </w:tc>
        <w:tc>
          <w:tcPr>
            <w:tcW w:w="1377" w:type="dxa"/>
            <w:vAlign w:val="center"/>
          </w:tcPr>
          <w:p w14:paraId="61740C87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3000.00</w:t>
            </w:r>
          </w:p>
        </w:tc>
        <w:tc>
          <w:tcPr>
            <w:tcW w:w="1377" w:type="dxa"/>
            <w:vAlign w:val="center"/>
          </w:tcPr>
          <w:p w14:paraId="3C117B99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94.4%</w:t>
            </w:r>
          </w:p>
        </w:tc>
        <w:tc>
          <w:tcPr>
            <w:tcW w:w="1377" w:type="dxa"/>
            <w:vAlign w:val="center"/>
          </w:tcPr>
          <w:p w14:paraId="05BF6D49" w14:textId="77777777" w:rsidR="00741763" w:rsidRDefault="00741763">
            <w:pPr>
              <w:jc w:val="center"/>
            </w:pPr>
          </w:p>
        </w:tc>
      </w:tr>
      <w:tr w:rsidR="00741763" w14:paraId="07CFD56A" w14:textId="77777777">
        <w:trPr>
          <w:jc w:val="center"/>
        </w:trPr>
        <w:tc>
          <w:tcPr>
            <w:tcW w:w="1377" w:type="dxa"/>
            <w:vAlign w:val="center"/>
          </w:tcPr>
          <w:p w14:paraId="1C9BCD03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WC-30</w:t>
            </w:r>
          </w:p>
        </w:tc>
        <w:tc>
          <w:tcPr>
            <w:tcW w:w="1377" w:type="dxa"/>
            <w:vAlign w:val="center"/>
          </w:tcPr>
          <w:p w14:paraId="2014B2F9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无菌灌装封合</w:t>
            </w:r>
          </w:p>
        </w:tc>
        <w:tc>
          <w:tcPr>
            <w:tcW w:w="1377" w:type="dxa"/>
            <w:vAlign w:val="center"/>
          </w:tcPr>
          <w:p w14:paraId="5522CDDA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0.160</w:t>
            </w:r>
          </w:p>
        </w:tc>
        <w:tc>
          <w:tcPr>
            <w:tcW w:w="1377" w:type="dxa"/>
            <w:vAlign w:val="center"/>
          </w:tcPr>
          <w:p w14:paraId="33400468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4924.04</w:t>
            </w:r>
          </w:p>
        </w:tc>
        <w:tc>
          <w:tcPr>
            <w:tcW w:w="1377" w:type="dxa"/>
            <w:vAlign w:val="center"/>
          </w:tcPr>
          <w:p w14:paraId="39F5C5F3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4800.00</w:t>
            </w:r>
          </w:p>
        </w:tc>
        <w:tc>
          <w:tcPr>
            <w:tcW w:w="1377" w:type="dxa"/>
            <w:vAlign w:val="center"/>
          </w:tcPr>
          <w:p w14:paraId="24B7CFA6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97.5%</w:t>
            </w:r>
          </w:p>
        </w:tc>
        <w:tc>
          <w:tcPr>
            <w:tcW w:w="1377" w:type="dxa"/>
            <w:vAlign w:val="center"/>
          </w:tcPr>
          <w:p w14:paraId="3AA5DB03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瓶颈</w:t>
            </w:r>
          </w:p>
        </w:tc>
      </w:tr>
      <w:tr w:rsidR="00741763" w14:paraId="3980CCB2" w14:textId="77777777">
        <w:trPr>
          <w:jc w:val="center"/>
        </w:trPr>
        <w:tc>
          <w:tcPr>
            <w:tcW w:w="1377" w:type="dxa"/>
            <w:vAlign w:val="center"/>
          </w:tcPr>
          <w:p w14:paraId="4B3AF662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WC-40</w:t>
            </w:r>
          </w:p>
        </w:tc>
        <w:tc>
          <w:tcPr>
            <w:tcW w:w="1377" w:type="dxa"/>
            <w:vAlign w:val="center"/>
          </w:tcPr>
          <w:p w14:paraId="300AF441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装箱封箱</w:t>
            </w:r>
          </w:p>
        </w:tc>
        <w:tc>
          <w:tcPr>
            <w:tcW w:w="1377" w:type="dxa"/>
            <w:vAlign w:val="center"/>
          </w:tcPr>
          <w:p w14:paraId="2F49359C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0.100</w:t>
            </w:r>
          </w:p>
        </w:tc>
        <w:tc>
          <w:tcPr>
            <w:tcW w:w="1377" w:type="dxa"/>
            <w:vAlign w:val="center"/>
          </w:tcPr>
          <w:p w14:paraId="269A6CE7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3176.80</w:t>
            </w:r>
          </w:p>
        </w:tc>
        <w:tc>
          <w:tcPr>
            <w:tcW w:w="1377" w:type="dxa"/>
            <w:vAlign w:val="center"/>
          </w:tcPr>
          <w:p w14:paraId="0D509B7C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3000.00</w:t>
            </w:r>
          </w:p>
        </w:tc>
        <w:tc>
          <w:tcPr>
            <w:tcW w:w="1377" w:type="dxa"/>
            <w:vAlign w:val="center"/>
          </w:tcPr>
          <w:p w14:paraId="6869950C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94.4%</w:t>
            </w:r>
          </w:p>
        </w:tc>
        <w:tc>
          <w:tcPr>
            <w:tcW w:w="1377" w:type="dxa"/>
            <w:vAlign w:val="center"/>
          </w:tcPr>
          <w:p w14:paraId="3587E59F" w14:textId="77777777" w:rsidR="00741763" w:rsidRDefault="00741763">
            <w:pPr>
              <w:jc w:val="center"/>
            </w:pPr>
          </w:p>
        </w:tc>
      </w:tr>
      <w:tr w:rsidR="00741763" w14:paraId="1EB829AC" w14:textId="77777777">
        <w:trPr>
          <w:jc w:val="center"/>
        </w:trPr>
        <w:tc>
          <w:tcPr>
            <w:tcW w:w="1377" w:type="dxa"/>
            <w:vAlign w:val="center"/>
          </w:tcPr>
          <w:p w14:paraId="1D398A87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WC-50</w:t>
            </w:r>
          </w:p>
        </w:tc>
        <w:tc>
          <w:tcPr>
            <w:tcW w:w="1377" w:type="dxa"/>
            <w:vAlign w:val="center"/>
          </w:tcPr>
          <w:p w14:paraId="438429EB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成品检验与入库</w:t>
            </w:r>
          </w:p>
        </w:tc>
        <w:tc>
          <w:tcPr>
            <w:tcW w:w="1377" w:type="dxa"/>
            <w:vAlign w:val="center"/>
          </w:tcPr>
          <w:p w14:paraId="40490426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0.060</w:t>
            </w:r>
          </w:p>
        </w:tc>
        <w:tc>
          <w:tcPr>
            <w:tcW w:w="1377" w:type="dxa"/>
            <w:vAlign w:val="center"/>
          </w:tcPr>
          <w:p w14:paraId="4C30EF3C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2859.12</w:t>
            </w:r>
          </w:p>
        </w:tc>
        <w:tc>
          <w:tcPr>
            <w:tcW w:w="1377" w:type="dxa"/>
            <w:vAlign w:val="center"/>
          </w:tcPr>
          <w:p w14:paraId="0C56AAF0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1800.00</w:t>
            </w:r>
          </w:p>
        </w:tc>
        <w:tc>
          <w:tcPr>
            <w:tcW w:w="1377" w:type="dxa"/>
            <w:vAlign w:val="center"/>
          </w:tcPr>
          <w:p w14:paraId="73E8805E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63.0%</w:t>
            </w:r>
          </w:p>
        </w:tc>
        <w:tc>
          <w:tcPr>
            <w:tcW w:w="1377" w:type="dxa"/>
            <w:vAlign w:val="center"/>
          </w:tcPr>
          <w:p w14:paraId="3991856B" w14:textId="77777777" w:rsidR="00741763" w:rsidRDefault="00741763">
            <w:pPr>
              <w:jc w:val="center"/>
            </w:pPr>
          </w:p>
        </w:tc>
      </w:tr>
    </w:tbl>
    <w:p w14:paraId="1A23701F" w14:textId="77777777" w:rsidR="00741763" w:rsidRDefault="00741763"/>
    <w:p w14:paraId="5C91176C" w14:textId="77777777" w:rsidR="00741763" w:rsidRDefault="000B4249">
      <w:pPr>
        <w:spacing w:after="100" w:line="300" w:lineRule="auto"/>
        <w:ind w:firstLine="420"/>
      </w:pPr>
      <w:r>
        <w:rPr>
          <w:rFonts w:ascii="微软雅黑" w:eastAsia="微软雅黑" w:hAnsi="微软雅黑"/>
        </w:rPr>
        <w:t>由表可知，</w:t>
      </w:r>
      <w:r>
        <w:rPr>
          <w:rFonts w:ascii="微软雅黑" w:eastAsia="微软雅黑" w:hAnsi="微软雅黑"/>
        </w:rPr>
        <w:t>WC-30</w:t>
      </w:r>
      <w:r>
        <w:rPr>
          <w:rFonts w:ascii="微软雅黑" w:eastAsia="微软雅黑" w:hAnsi="微软雅黑"/>
        </w:rPr>
        <w:t>无菌灌装封合的负荷率最高，约为</w:t>
      </w:r>
      <w:r>
        <w:rPr>
          <w:rFonts w:ascii="微软雅黑" w:eastAsia="微软雅黑" w:hAnsi="微软雅黑"/>
        </w:rPr>
        <w:t>97.5%</w:t>
      </w:r>
      <w:r>
        <w:rPr>
          <w:rFonts w:ascii="微软雅黑" w:eastAsia="微软雅黑" w:hAnsi="微软雅黑"/>
        </w:rPr>
        <w:t>，是本批次生产调度的瓶颈工作中心。在调度计算中，只要瓶颈工作中心不能按期完成，其他工序即使有能力余量，也无法保证整批产品及时完工。因此后续开工、完工和异常处理均以</w:t>
      </w:r>
      <w:r>
        <w:rPr>
          <w:rFonts w:ascii="微软雅黑" w:eastAsia="微软雅黑" w:hAnsi="微软雅黑"/>
        </w:rPr>
        <w:t>WC-30</w:t>
      </w:r>
      <w:r>
        <w:rPr>
          <w:rFonts w:ascii="微软雅黑" w:eastAsia="微软雅黑" w:hAnsi="微软雅黑"/>
        </w:rPr>
        <w:t>的日能力为核心进行折算。</w:t>
      </w:r>
    </w:p>
    <w:p w14:paraId="453C72FC" w14:textId="77777777" w:rsidR="00741763" w:rsidRDefault="000B4249">
      <w:pPr>
        <w:spacing w:after="100" w:line="300" w:lineRule="auto"/>
        <w:ind w:firstLine="420"/>
      </w:pPr>
      <w:r>
        <w:rPr>
          <w:rFonts w:ascii="微软雅黑" w:eastAsia="微软雅黑" w:hAnsi="微软雅黑"/>
        </w:rPr>
        <w:t>WC-30</w:t>
      </w:r>
      <w:r>
        <w:rPr>
          <w:rFonts w:ascii="微软雅黑" w:eastAsia="微软雅黑" w:hAnsi="微软雅黑"/>
        </w:rPr>
        <w:t>的月可用能力为</w:t>
      </w:r>
      <w:r>
        <w:rPr>
          <w:rFonts w:ascii="微软雅黑" w:eastAsia="微软雅黑" w:hAnsi="微软雅黑"/>
        </w:rPr>
        <w:t>4924.04</w:t>
      </w:r>
      <w:r>
        <w:rPr>
          <w:rFonts w:ascii="微软雅黑" w:eastAsia="微软雅黑" w:hAnsi="微软雅黑"/>
        </w:rPr>
        <w:t>小时，单件总时间为</w:t>
      </w:r>
      <w:r>
        <w:rPr>
          <w:rFonts w:ascii="微软雅黑" w:eastAsia="微软雅黑" w:hAnsi="微软雅黑"/>
        </w:rPr>
        <w:t>0.160</w:t>
      </w:r>
      <w:r>
        <w:rPr>
          <w:rFonts w:ascii="微软雅黑" w:eastAsia="微软雅黑" w:hAnsi="微软雅黑"/>
        </w:rPr>
        <w:t>小时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箱，所以月可加工能力为</w:t>
      </w:r>
      <w:r>
        <w:rPr>
          <w:rFonts w:ascii="微软雅黑" w:eastAsia="微软雅黑" w:hAnsi="微软雅黑"/>
        </w:rPr>
        <w:t>4924.04÷0.160=30775.25</w:t>
      </w:r>
      <w:r>
        <w:rPr>
          <w:rFonts w:ascii="微软雅黑" w:eastAsia="微软雅黑" w:hAnsi="微软雅黑"/>
        </w:rPr>
        <w:t>箱。第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/>
        </w:rPr>
        <w:t>月按</w:t>
      </w:r>
      <w:r>
        <w:rPr>
          <w:rFonts w:ascii="微软雅黑" w:eastAsia="微软雅黑" w:hAnsi="微软雅黑"/>
        </w:rPr>
        <w:t>22</w:t>
      </w:r>
      <w:r>
        <w:rPr>
          <w:rFonts w:ascii="微软雅黑" w:eastAsia="微软雅黑" w:hAnsi="微软雅黑"/>
        </w:rPr>
        <w:t>个工作日计算，日可加工能力为</w:t>
      </w:r>
      <w:r>
        <w:rPr>
          <w:rFonts w:ascii="微软雅黑" w:eastAsia="微软雅黑" w:hAnsi="微软雅黑"/>
        </w:rPr>
        <w:t>30775.25÷22≈1398.88</w:t>
      </w:r>
      <w:r>
        <w:rPr>
          <w:rFonts w:ascii="微软雅黑" w:eastAsia="微软雅黑" w:hAnsi="微软雅黑"/>
        </w:rPr>
        <w:t>箱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工作日。</w:t>
      </w:r>
    </w:p>
    <w:p w14:paraId="3B1404D7" w14:textId="77777777" w:rsidR="00741763" w:rsidRDefault="000B4249">
      <w:pPr>
        <w:pStyle w:val="2"/>
      </w:pPr>
      <w:r>
        <w:t>4. EDD</w:t>
      </w:r>
      <w:r>
        <w:t>排序与开</w:t>
      </w:r>
      <w:r>
        <w:t>完工计算</w:t>
      </w:r>
    </w:p>
    <w:p w14:paraId="0A0A770A" w14:textId="77777777" w:rsidR="00741763" w:rsidRDefault="000B4249">
      <w:pPr>
        <w:spacing w:after="100" w:line="300" w:lineRule="auto"/>
        <w:ind w:firstLine="420"/>
      </w:pPr>
      <w:r>
        <w:rPr>
          <w:rFonts w:ascii="微软雅黑" w:eastAsia="微软雅黑" w:hAnsi="微软雅黑"/>
        </w:rPr>
        <w:t>根据</w:t>
      </w:r>
      <w:r>
        <w:rPr>
          <w:rFonts w:ascii="微软雅黑" w:eastAsia="微软雅黑" w:hAnsi="微软雅黑"/>
        </w:rPr>
        <w:t>EDD</w:t>
      </w:r>
      <w:r>
        <w:rPr>
          <w:rFonts w:ascii="微软雅黑" w:eastAsia="微软雅黑" w:hAnsi="微软雅黑"/>
        </w:rPr>
        <w:t>规则，三项作业按交期从早到晚排序。每项作业在瓶颈工序上的加工持续时间按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作业数量</w:t>
      </w:r>
      <w:r>
        <w:rPr>
          <w:rFonts w:ascii="微软雅黑" w:eastAsia="微软雅黑" w:hAnsi="微软雅黑"/>
        </w:rPr>
        <w:t>÷</w:t>
      </w:r>
      <w:r>
        <w:rPr>
          <w:rFonts w:ascii="微软雅黑" w:eastAsia="微软雅黑" w:hAnsi="微软雅黑"/>
        </w:rPr>
        <w:t>瓶颈日能力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/>
        </w:rPr>
        <w:t>计算；后一项作业的开始日等于前一项作业的完成日；拖期按</w:t>
      </w:r>
      <w:r>
        <w:rPr>
          <w:rFonts w:ascii="微软雅黑" w:eastAsia="微软雅黑" w:hAnsi="微软雅黑"/>
        </w:rPr>
        <w:t>“max(0</w:t>
      </w:r>
      <w:r>
        <w:rPr>
          <w:rFonts w:ascii="微软雅黑" w:eastAsia="微软雅黑" w:hAnsi="微软雅黑"/>
        </w:rPr>
        <w:t>，完成日</w:t>
      </w:r>
      <w:r>
        <w:rPr>
          <w:rFonts w:ascii="微软雅黑" w:eastAsia="微软雅黑" w:hAnsi="微软雅黑"/>
        </w:rPr>
        <w:t>-</w:t>
      </w:r>
      <w:r>
        <w:rPr>
          <w:rFonts w:ascii="微软雅黑" w:eastAsia="微软雅黑" w:hAnsi="微软雅黑"/>
        </w:rPr>
        <w:t>交期</w:t>
      </w:r>
      <w:r>
        <w:rPr>
          <w:rFonts w:ascii="微软雅黑" w:eastAsia="微软雅黑" w:hAnsi="微软雅黑"/>
        </w:rPr>
        <w:t>)”</w:t>
      </w:r>
      <w:r>
        <w:rPr>
          <w:rFonts w:ascii="微软雅黑" w:eastAsia="微软雅黑" w:hAnsi="微软雅黑"/>
        </w:rPr>
        <w:t>计算。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933"/>
        <w:gridCol w:w="999"/>
        <w:gridCol w:w="939"/>
        <w:gridCol w:w="1946"/>
        <w:gridCol w:w="988"/>
        <w:gridCol w:w="988"/>
        <w:gridCol w:w="968"/>
        <w:gridCol w:w="933"/>
      </w:tblGrid>
      <w:tr w:rsidR="00741763" w14:paraId="4859C3EF" w14:textId="77777777">
        <w:trPr>
          <w:jc w:val="center"/>
        </w:trPr>
        <w:tc>
          <w:tcPr>
            <w:tcW w:w="1071" w:type="dxa"/>
            <w:shd w:val="clear" w:color="auto" w:fill="FFD400"/>
            <w:vAlign w:val="center"/>
          </w:tcPr>
          <w:p w14:paraId="4E856052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顺序</w:t>
            </w:r>
          </w:p>
        </w:tc>
        <w:tc>
          <w:tcPr>
            <w:tcW w:w="1071" w:type="dxa"/>
            <w:shd w:val="clear" w:color="auto" w:fill="FFD400"/>
            <w:vAlign w:val="center"/>
          </w:tcPr>
          <w:p w14:paraId="6DCD11A3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作业</w:t>
            </w:r>
          </w:p>
        </w:tc>
        <w:tc>
          <w:tcPr>
            <w:tcW w:w="1071" w:type="dxa"/>
            <w:shd w:val="clear" w:color="auto" w:fill="FFD400"/>
            <w:vAlign w:val="center"/>
          </w:tcPr>
          <w:p w14:paraId="6F2A90F9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数量</w:t>
            </w:r>
            <w:r>
              <w:rPr>
                <w:rFonts w:ascii="微软雅黑" w:eastAsia="微软雅黑" w:hAnsi="微软雅黑"/>
                <w:b/>
                <w:sz w:val="17"/>
              </w:rPr>
              <w:t>(</w:t>
            </w:r>
            <w:r>
              <w:rPr>
                <w:rFonts w:ascii="微软雅黑" w:eastAsia="微软雅黑" w:hAnsi="微软雅黑"/>
                <w:b/>
                <w:sz w:val="17"/>
              </w:rPr>
              <w:t>箱</w:t>
            </w:r>
            <w:r>
              <w:rPr>
                <w:rFonts w:ascii="微软雅黑" w:eastAsia="微软雅黑" w:hAnsi="微软雅黑"/>
                <w:b/>
                <w:sz w:val="17"/>
              </w:rPr>
              <w:t>)</w:t>
            </w:r>
          </w:p>
        </w:tc>
        <w:tc>
          <w:tcPr>
            <w:tcW w:w="1071" w:type="dxa"/>
            <w:shd w:val="clear" w:color="auto" w:fill="FFD400"/>
            <w:vAlign w:val="center"/>
          </w:tcPr>
          <w:p w14:paraId="4F089CEA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交期</w:t>
            </w:r>
          </w:p>
        </w:tc>
        <w:tc>
          <w:tcPr>
            <w:tcW w:w="1071" w:type="dxa"/>
            <w:shd w:val="clear" w:color="auto" w:fill="FFD400"/>
            <w:vAlign w:val="center"/>
          </w:tcPr>
          <w:p w14:paraId="18788B9C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瓶颈工期</w:t>
            </w:r>
            <w:r>
              <w:rPr>
                <w:rFonts w:ascii="微软雅黑" w:eastAsia="微软雅黑" w:hAnsi="微软雅黑"/>
                <w:b/>
                <w:sz w:val="17"/>
              </w:rPr>
              <w:t>(</w:t>
            </w:r>
            <w:r>
              <w:rPr>
                <w:rFonts w:ascii="微软雅黑" w:eastAsia="微软雅黑" w:hAnsi="微软雅黑"/>
                <w:b/>
                <w:sz w:val="17"/>
              </w:rPr>
              <w:t>天</w:t>
            </w:r>
            <w:r>
              <w:rPr>
                <w:rFonts w:ascii="微软雅黑" w:eastAsia="微软雅黑" w:hAnsi="微软雅黑"/>
                <w:b/>
                <w:sz w:val="17"/>
              </w:rPr>
              <w:t>)</w:t>
            </w:r>
          </w:p>
        </w:tc>
        <w:tc>
          <w:tcPr>
            <w:tcW w:w="1071" w:type="dxa"/>
            <w:shd w:val="clear" w:color="auto" w:fill="FFD400"/>
            <w:vAlign w:val="center"/>
          </w:tcPr>
          <w:p w14:paraId="6390A7E7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开始日</w:t>
            </w:r>
          </w:p>
        </w:tc>
        <w:tc>
          <w:tcPr>
            <w:tcW w:w="1071" w:type="dxa"/>
            <w:shd w:val="clear" w:color="auto" w:fill="FFD400"/>
            <w:vAlign w:val="center"/>
          </w:tcPr>
          <w:p w14:paraId="3F8626A7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完成日</w:t>
            </w:r>
          </w:p>
        </w:tc>
        <w:tc>
          <w:tcPr>
            <w:tcW w:w="1071" w:type="dxa"/>
            <w:shd w:val="clear" w:color="auto" w:fill="FFD400"/>
            <w:vAlign w:val="center"/>
          </w:tcPr>
          <w:p w14:paraId="1885B76D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拖期</w:t>
            </w:r>
          </w:p>
        </w:tc>
        <w:tc>
          <w:tcPr>
            <w:tcW w:w="1071" w:type="dxa"/>
            <w:shd w:val="clear" w:color="auto" w:fill="FFD400"/>
            <w:vAlign w:val="center"/>
          </w:tcPr>
          <w:p w14:paraId="5CDA9382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结论</w:t>
            </w:r>
          </w:p>
        </w:tc>
      </w:tr>
      <w:tr w:rsidR="00741763" w14:paraId="0EFF58BD" w14:textId="77777777">
        <w:trPr>
          <w:jc w:val="center"/>
        </w:trPr>
        <w:tc>
          <w:tcPr>
            <w:tcW w:w="1071" w:type="dxa"/>
            <w:vAlign w:val="center"/>
          </w:tcPr>
          <w:p w14:paraId="36BE7C45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1071" w:type="dxa"/>
            <w:vAlign w:val="center"/>
          </w:tcPr>
          <w:p w14:paraId="44B231BE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J1</w:t>
            </w:r>
            <w:r>
              <w:rPr>
                <w:rFonts w:ascii="微软雅黑" w:eastAsia="微软雅黑" w:hAnsi="微软雅黑"/>
                <w:sz w:val="17"/>
              </w:rPr>
              <w:t>客户确定订单</w:t>
            </w:r>
          </w:p>
        </w:tc>
        <w:tc>
          <w:tcPr>
            <w:tcW w:w="1071" w:type="dxa"/>
            <w:vAlign w:val="center"/>
          </w:tcPr>
          <w:p w14:paraId="032B153A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9812</w:t>
            </w:r>
          </w:p>
        </w:tc>
        <w:tc>
          <w:tcPr>
            <w:tcW w:w="1071" w:type="dxa"/>
            <w:vAlign w:val="center"/>
          </w:tcPr>
          <w:p w14:paraId="26DA0553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8</w:t>
            </w:r>
          </w:p>
        </w:tc>
        <w:tc>
          <w:tcPr>
            <w:tcW w:w="1071" w:type="dxa"/>
            <w:vAlign w:val="center"/>
          </w:tcPr>
          <w:p w14:paraId="150AFDED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9812÷1398.88=7.01</w:t>
            </w:r>
          </w:p>
        </w:tc>
        <w:tc>
          <w:tcPr>
            <w:tcW w:w="1071" w:type="dxa"/>
            <w:vAlign w:val="center"/>
          </w:tcPr>
          <w:p w14:paraId="61BC1D20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0.00</w:t>
            </w:r>
          </w:p>
        </w:tc>
        <w:tc>
          <w:tcPr>
            <w:tcW w:w="1071" w:type="dxa"/>
            <w:vAlign w:val="center"/>
          </w:tcPr>
          <w:p w14:paraId="08B63F07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7.01</w:t>
            </w:r>
          </w:p>
        </w:tc>
        <w:tc>
          <w:tcPr>
            <w:tcW w:w="1071" w:type="dxa"/>
            <w:vAlign w:val="center"/>
          </w:tcPr>
          <w:p w14:paraId="529CA052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0.00</w:t>
            </w:r>
          </w:p>
        </w:tc>
        <w:tc>
          <w:tcPr>
            <w:tcW w:w="1071" w:type="dxa"/>
            <w:vAlign w:val="center"/>
          </w:tcPr>
          <w:p w14:paraId="5DBF4D24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按期完成</w:t>
            </w:r>
          </w:p>
        </w:tc>
      </w:tr>
      <w:tr w:rsidR="00741763" w14:paraId="52D740D6" w14:textId="77777777">
        <w:trPr>
          <w:jc w:val="center"/>
        </w:trPr>
        <w:tc>
          <w:tcPr>
            <w:tcW w:w="1071" w:type="dxa"/>
            <w:vAlign w:val="center"/>
          </w:tcPr>
          <w:p w14:paraId="74FC0B65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</w:t>
            </w:r>
          </w:p>
        </w:tc>
        <w:tc>
          <w:tcPr>
            <w:tcW w:w="1071" w:type="dxa"/>
            <w:vAlign w:val="center"/>
          </w:tcPr>
          <w:p w14:paraId="044E1F80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J2</w:t>
            </w:r>
            <w:r>
              <w:rPr>
                <w:rFonts w:ascii="微软雅黑" w:eastAsia="微软雅黑" w:hAnsi="微软雅黑"/>
                <w:sz w:val="17"/>
              </w:rPr>
              <w:t>预测备货</w:t>
            </w:r>
          </w:p>
        </w:tc>
        <w:tc>
          <w:tcPr>
            <w:tcW w:w="1071" w:type="dxa"/>
            <w:vAlign w:val="center"/>
          </w:tcPr>
          <w:p w14:paraId="441B2414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10000</w:t>
            </w:r>
          </w:p>
        </w:tc>
        <w:tc>
          <w:tcPr>
            <w:tcW w:w="1071" w:type="dxa"/>
            <w:vAlign w:val="center"/>
          </w:tcPr>
          <w:p w14:paraId="6043DE0B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16</w:t>
            </w:r>
          </w:p>
        </w:tc>
        <w:tc>
          <w:tcPr>
            <w:tcW w:w="1071" w:type="dxa"/>
            <w:vAlign w:val="center"/>
          </w:tcPr>
          <w:p w14:paraId="26AA307A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10000÷1398.88=7.15</w:t>
            </w:r>
          </w:p>
        </w:tc>
        <w:tc>
          <w:tcPr>
            <w:tcW w:w="1071" w:type="dxa"/>
            <w:vAlign w:val="center"/>
          </w:tcPr>
          <w:p w14:paraId="6A12820C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7.01</w:t>
            </w:r>
          </w:p>
        </w:tc>
        <w:tc>
          <w:tcPr>
            <w:tcW w:w="1071" w:type="dxa"/>
            <w:vAlign w:val="center"/>
          </w:tcPr>
          <w:p w14:paraId="6313FC5F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14.16</w:t>
            </w:r>
          </w:p>
        </w:tc>
        <w:tc>
          <w:tcPr>
            <w:tcW w:w="1071" w:type="dxa"/>
            <w:vAlign w:val="center"/>
          </w:tcPr>
          <w:p w14:paraId="10C5A593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0.00</w:t>
            </w:r>
          </w:p>
        </w:tc>
        <w:tc>
          <w:tcPr>
            <w:tcW w:w="1071" w:type="dxa"/>
            <w:vAlign w:val="center"/>
          </w:tcPr>
          <w:p w14:paraId="096DC2CF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按期完成</w:t>
            </w:r>
          </w:p>
        </w:tc>
      </w:tr>
      <w:tr w:rsidR="00741763" w14:paraId="4EA200F4" w14:textId="77777777">
        <w:trPr>
          <w:jc w:val="center"/>
        </w:trPr>
        <w:tc>
          <w:tcPr>
            <w:tcW w:w="1071" w:type="dxa"/>
            <w:vAlign w:val="center"/>
          </w:tcPr>
          <w:p w14:paraId="26DF3014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3</w:t>
            </w:r>
          </w:p>
        </w:tc>
        <w:tc>
          <w:tcPr>
            <w:tcW w:w="1071" w:type="dxa"/>
            <w:vAlign w:val="center"/>
          </w:tcPr>
          <w:p w14:paraId="5B443D0A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J3</w:t>
            </w:r>
            <w:r>
              <w:rPr>
                <w:rFonts w:ascii="微软雅黑" w:eastAsia="微软雅黑" w:hAnsi="微软雅黑"/>
                <w:sz w:val="17"/>
              </w:rPr>
              <w:t>安全库存与余</w:t>
            </w:r>
            <w:r>
              <w:rPr>
                <w:rFonts w:ascii="微软雅黑" w:eastAsia="微软雅黑" w:hAnsi="微软雅黑"/>
                <w:sz w:val="17"/>
              </w:rPr>
              <w:lastRenderedPageBreak/>
              <w:t>量</w:t>
            </w:r>
          </w:p>
        </w:tc>
        <w:tc>
          <w:tcPr>
            <w:tcW w:w="1071" w:type="dxa"/>
            <w:vAlign w:val="center"/>
          </w:tcPr>
          <w:p w14:paraId="63E6974D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lastRenderedPageBreak/>
              <w:t>10188</w:t>
            </w:r>
          </w:p>
        </w:tc>
        <w:tc>
          <w:tcPr>
            <w:tcW w:w="1071" w:type="dxa"/>
            <w:vAlign w:val="center"/>
          </w:tcPr>
          <w:p w14:paraId="204749AE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22</w:t>
            </w:r>
          </w:p>
        </w:tc>
        <w:tc>
          <w:tcPr>
            <w:tcW w:w="1071" w:type="dxa"/>
            <w:vAlign w:val="center"/>
          </w:tcPr>
          <w:p w14:paraId="69E2507B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10188÷1398.88=7.28</w:t>
            </w:r>
          </w:p>
        </w:tc>
        <w:tc>
          <w:tcPr>
            <w:tcW w:w="1071" w:type="dxa"/>
            <w:vAlign w:val="center"/>
          </w:tcPr>
          <w:p w14:paraId="2A366856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14.16</w:t>
            </w:r>
          </w:p>
        </w:tc>
        <w:tc>
          <w:tcPr>
            <w:tcW w:w="1071" w:type="dxa"/>
            <w:vAlign w:val="center"/>
          </w:tcPr>
          <w:p w14:paraId="044D6311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21.45</w:t>
            </w:r>
          </w:p>
        </w:tc>
        <w:tc>
          <w:tcPr>
            <w:tcW w:w="1071" w:type="dxa"/>
            <w:vAlign w:val="center"/>
          </w:tcPr>
          <w:p w14:paraId="27DE4304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0.00</w:t>
            </w:r>
          </w:p>
        </w:tc>
        <w:tc>
          <w:tcPr>
            <w:tcW w:w="1071" w:type="dxa"/>
            <w:vAlign w:val="center"/>
          </w:tcPr>
          <w:p w14:paraId="14BDC101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按期完成</w:t>
            </w:r>
          </w:p>
        </w:tc>
      </w:tr>
    </w:tbl>
    <w:p w14:paraId="380B7652" w14:textId="77777777" w:rsidR="00741763" w:rsidRDefault="00741763"/>
    <w:p w14:paraId="2AC6EDEC" w14:textId="77777777" w:rsidR="00741763" w:rsidRDefault="000B4249">
      <w:pPr>
        <w:spacing w:after="100" w:line="300" w:lineRule="auto"/>
        <w:ind w:firstLine="420"/>
      </w:pPr>
      <w:r>
        <w:rPr>
          <w:rFonts w:ascii="微软雅黑" w:eastAsia="微软雅黑" w:hAnsi="微软雅黑"/>
        </w:rPr>
        <w:t>计算结果表明，</w:t>
      </w:r>
      <w:r>
        <w:rPr>
          <w:rFonts w:ascii="微软雅黑" w:eastAsia="微软雅黑" w:hAnsi="微软雅黑"/>
        </w:rPr>
        <w:t>J1</w:t>
      </w:r>
      <w:r>
        <w:rPr>
          <w:rFonts w:ascii="微软雅黑" w:eastAsia="微软雅黑" w:hAnsi="微软雅黑"/>
        </w:rPr>
        <w:t>在第</w:t>
      </w:r>
      <w:r>
        <w:rPr>
          <w:rFonts w:ascii="微软雅黑" w:eastAsia="微软雅黑" w:hAnsi="微软雅黑"/>
        </w:rPr>
        <w:t>7.01</w:t>
      </w:r>
      <w:r>
        <w:rPr>
          <w:rFonts w:ascii="微软雅黑" w:eastAsia="微软雅黑" w:hAnsi="微软雅黑"/>
        </w:rPr>
        <w:t>个工作日完成，早于第</w:t>
      </w:r>
      <w:r>
        <w:rPr>
          <w:rFonts w:ascii="微软雅黑" w:eastAsia="微软雅黑" w:hAnsi="微软雅黑"/>
        </w:rPr>
        <w:t>8</w:t>
      </w:r>
      <w:r>
        <w:rPr>
          <w:rFonts w:ascii="微软雅黑" w:eastAsia="微软雅黑" w:hAnsi="微软雅黑"/>
        </w:rPr>
        <w:t>个工作日交期；</w:t>
      </w:r>
      <w:r>
        <w:rPr>
          <w:rFonts w:ascii="微软雅黑" w:eastAsia="微软雅黑" w:hAnsi="微软雅黑"/>
        </w:rPr>
        <w:t>J2</w:t>
      </w:r>
      <w:r>
        <w:rPr>
          <w:rFonts w:ascii="微软雅黑" w:eastAsia="微软雅黑" w:hAnsi="微软雅黑"/>
        </w:rPr>
        <w:t>在第</w:t>
      </w:r>
      <w:r>
        <w:rPr>
          <w:rFonts w:ascii="微软雅黑" w:eastAsia="微软雅黑" w:hAnsi="微软雅黑"/>
        </w:rPr>
        <w:t>14.16</w:t>
      </w:r>
      <w:r>
        <w:rPr>
          <w:rFonts w:ascii="微软雅黑" w:eastAsia="微软雅黑" w:hAnsi="微软雅黑"/>
        </w:rPr>
        <w:t>个工作日完成，早于第</w:t>
      </w:r>
      <w:r>
        <w:rPr>
          <w:rFonts w:ascii="微软雅黑" w:eastAsia="微软雅黑" w:hAnsi="微软雅黑"/>
        </w:rPr>
        <w:t>16</w:t>
      </w:r>
      <w:r>
        <w:rPr>
          <w:rFonts w:ascii="微软雅黑" w:eastAsia="微软雅黑" w:hAnsi="微软雅黑"/>
        </w:rPr>
        <w:t>个工作日交期；</w:t>
      </w:r>
      <w:r>
        <w:rPr>
          <w:rFonts w:ascii="微软雅黑" w:eastAsia="微软雅黑" w:hAnsi="微软雅黑"/>
        </w:rPr>
        <w:t>J3</w:t>
      </w:r>
      <w:r>
        <w:rPr>
          <w:rFonts w:ascii="微软雅黑" w:eastAsia="微软雅黑" w:hAnsi="微软雅黑"/>
        </w:rPr>
        <w:t>在第</w:t>
      </w:r>
      <w:r>
        <w:rPr>
          <w:rFonts w:ascii="微软雅黑" w:eastAsia="微软雅黑" w:hAnsi="微软雅黑"/>
        </w:rPr>
        <w:t>21.45</w:t>
      </w:r>
      <w:r>
        <w:rPr>
          <w:rFonts w:ascii="微软雅黑" w:eastAsia="微软雅黑" w:hAnsi="微软雅黑"/>
        </w:rPr>
        <w:t>个工作日完成，早于第</w:t>
      </w:r>
      <w:r>
        <w:rPr>
          <w:rFonts w:ascii="微软雅黑" w:eastAsia="微软雅黑" w:hAnsi="微软雅黑"/>
        </w:rPr>
        <w:t>22</w:t>
      </w:r>
      <w:r>
        <w:rPr>
          <w:rFonts w:ascii="微软雅黑" w:eastAsia="微软雅黑" w:hAnsi="微软雅黑"/>
        </w:rPr>
        <w:t>个工作日交期。三项作业总拖期为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/>
        </w:rPr>
        <w:t>，第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/>
        </w:rPr>
        <w:t>月剩余调度余量约为</w:t>
      </w:r>
      <w:r>
        <w:rPr>
          <w:rFonts w:ascii="微软雅黑" w:eastAsia="微软雅黑" w:hAnsi="微软雅黑"/>
        </w:rPr>
        <w:t>22-21.45=0.55</w:t>
      </w:r>
      <w:r>
        <w:rPr>
          <w:rFonts w:ascii="微软雅黑" w:eastAsia="微软雅黑" w:hAnsi="微软雅黑"/>
        </w:rPr>
        <w:t>个工作日。</w:t>
      </w:r>
    </w:p>
    <w:p w14:paraId="2CA2512D" w14:textId="77777777" w:rsidR="00741763" w:rsidRDefault="000B4249">
      <w:pPr>
        <w:pStyle w:val="2"/>
      </w:pPr>
      <w:r>
        <w:t xml:space="preserve">5. </w:t>
      </w:r>
      <w:r>
        <w:t>具体生产日程安排</w:t>
      </w:r>
    </w:p>
    <w:p w14:paraId="6A10E80A" w14:textId="77777777" w:rsidR="00741763" w:rsidRDefault="000B4249">
      <w:pPr>
        <w:spacing w:after="100" w:line="300" w:lineRule="auto"/>
        <w:ind w:firstLine="420"/>
      </w:pPr>
      <w:r>
        <w:rPr>
          <w:rFonts w:ascii="微软雅黑" w:eastAsia="微软雅黑" w:hAnsi="微软雅黑"/>
        </w:rPr>
        <w:t>将上述计算结果转化为现场可执行的日程，可形成如下安排。这里的日程不是把所有工序孤立排开，而是以瓶颈</w:t>
      </w:r>
      <w:r>
        <w:rPr>
          <w:rFonts w:ascii="微软雅黑" w:eastAsia="微软雅黑" w:hAnsi="微软雅黑"/>
        </w:rPr>
        <w:t>WC-30</w:t>
      </w:r>
      <w:r>
        <w:rPr>
          <w:rFonts w:ascii="微软雅黑" w:eastAsia="微软雅黑" w:hAnsi="微软雅黑"/>
        </w:rPr>
        <w:t>为主线，其他工序按同一顺序衔接，前道工序提前准备，后道工序跟随瓶颈节拍完成包装、检验和入库。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41763" w14:paraId="422C37B5" w14:textId="77777777">
        <w:trPr>
          <w:jc w:val="center"/>
        </w:trPr>
        <w:tc>
          <w:tcPr>
            <w:tcW w:w="2409" w:type="dxa"/>
            <w:shd w:val="clear" w:color="auto" w:fill="FFD400"/>
            <w:vAlign w:val="center"/>
          </w:tcPr>
          <w:p w14:paraId="25A2A66B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工作日区间</w:t>
            </w:r>
          </w:p>
        </w:tc>
        <w:tc>
          <w:tcPr>
            <w:tcW w:w="2409" w:type="dxa"/>
            <w:shd w:val="clear" w:color="auto" w:fill="FFD400"/>
            <w:vAlign w:val="center"/>
          </w:tcPr>
          <w:p w14:paraId="6BD72817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主要作业</w:t>
            </w:r>
          </w:p>
        </w:tc>
        <w:tc>
          <w:tcPr>
            <w:tcW w:w="2409" w:type="dxa"/>
            <w:shd w:val="clear" w:color="auto" w:fill="FFD400"/>
            <w:vAlign w:val="center"/>
          </w:tcPr>
          <w:p w14:paraId="3829F6AA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重点工</w:t>
            </w:r>
            <w:r>
              <w:rPr>
                <w:rFonts w:ascii="微软雅黑" w:eastAsia="微软雅黑" w:hAnsi="微软雅黑"/>
                <w:b/>
                <w:sz w:val="17"/>
              </w:rPr>
              <w:t>作中心</w:t>
            </w:r>
          </w:p>
        </w:tc>
        <w:tc>
          <w:tcPr>
            <w:tcW w:w="2409" w:type="dxa"/>
            <w:shd w:val="clear" w:color="auto" w:fill="FFD400"/>
            <w:vAlign w:val="center"/>
          </w:tcPr>
          <w:p w14:paraId="3CE8986C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b/>
                <w:sz w:val="17"/>
              </w:rPr>
              <w:t>现场执行要求</w:t>
            </w:r>
          </w:p>
        </w:tc>
      </w:tr>
      <w:tr w:rsidR="00741763" w14:paraId="54197C4A" w14:textId="77777777">
        <w:trPr>
          <w:jc w:val="center"/>
        </w:trPr>
        <w:tc>
          <w:tcPr>
            <w:tcW w:w="2409" w:type="dxa"/>
            <w:vAlign w:val="center"/>
          </w:tcPr>
          <w:p w14:paraId="3561F7BE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第</w:t>
            </w:r>
            <w:r>
              <w:rPr>
                <w:rFonts w:ascii="微软雅黑" w:eastAsia="微软雅黑" w:hAnsi="微软雅黑"/>
                <w:sz w:val="17"/>
              </w:rPr>
              <w:t>0</w:t>
            </w:r>
            <w:r>
              <w:rPr>
                <w:rFonts w:ascii="微软雅黑" w:eastAsia="微软雅黑" w:hAnsi="微软雅黑"/>
                <w:sz w:val="17"/>
              </w:rPr>
              <w:t>天以前</w:t>
            </w:r>
          </w:p>
        </w:tc>
        <w:tc>
          <w:tcPr>
            <w:tcW w:w="2409" w:type="dxa"/>
            <w:vAlign w:val="center"/>
          </w:tcPr>
          <w:p w14:paraId="0A69F776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生产准备</w:t>
            </w:r>
          </w:p>
        </w:tc>
        <w:tc>
          <w:tcPr>
            <w:tcW w:w="2409" w:type="dxa"/>
            <w:vAlign w:val="center"/>
          </w:tcPr>
          <w:p w14:paraId="1E472FA1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采购、仓储、设备</w:t>
            </w:r>
          </w:p>
        </w:tc>
        <w:tc>
          <w:tcPr>
            <w:tcW w:w="2409" w:type="dxa"/>
            <w:vAlign w:val="center"/>
          </w:tcPr>
          <w:p w14:paraId="2BFAEB16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确认生牛乳、包材、吸管、纸箱到位；完成设备点检和</w:t>
            </w:r>
            <w:r>
              <w:rPr>
                <w:rFonts w:ascii="微软雅黑" w:eastAsia="微软雅黑" w:hAnsi="微软雅黑"/>
                <w:sz w:val="17"/>
              </w:rPr>
              <w:t>CIP</w:t>
            </w:r>
            <w:r>
              <w:rPr>
                <w:rFonts w:ascii="微软雅黑" w:eastAsia="微软雅黑" w:hAnsi="微软雅黑"/>
                <w:sz w:val="17"/>
              </w:rPr>
              <w:t>清洗准备</w:t>
            </w:r>
          </w:p>
        </w:tc>
      </w:tr>
      <w:tr w:rsidR="00741763" w14:paraId="050AF8C2" w14:textId="77777777">
        <w:trPr>
          <w:jc w:val="center"/>
        </w:trPr>
        <w:tc>
          <w:tcPr>
            <w:tcW w:w="2409" w:type="dxa"/>
            <w:vAlign w:val="center"/>
          </w:tcPr>
          <w:p w14:paraId="70C1FFCB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第</w:t>
            </w:r>
            <w:r>
              <w:rPr>
                <w:rFonts w:ascii="微软雅黑" w:eastAsia="微软雅黑" w:hAnsi="微软雅黑"/>
                <w:sz w:val="17"/>
              </w:rPr>
              <w:t>1-7</w:t>
            </w:r>
            <w:r>
              <w:rPr>
                <w:rFonts w:ascii="微软雅黑" w:eastAsia="微软雅黑" w:hAnsi="微软雅黑"/>
                <w:sz w:val="17"/>
              </w:rPr>
              <w:t>工作日</w:t>
            </w:r>
          </w:p>
        </w:tc>
        <w:tc>
          <w:tcPr>
            <w:tcW w:w="2409" w:type="dxa"/>
            <w:vAlign w:val="center"/>
          </w:tcPr>
          <w:p w14:paraId="5D7EF193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J1</w:t>
            </w:r>
            <w:r>
              <w:rPr>
                <w:rFonts w:ascii="微软雅黑" w:eastAsia="微软雅黑" w:hAnsi="微软雅黑"/>
                <w:sz w:val="17"/>
              </w:rPr>
              <w:t>客户确定订单</w:t>
            </w:r>
          </w:p>
        </w:tc>
        <w:tc>
          <w:tcPr>
            <w:tcW w:w="2409" w:type="dxa"/>
            <w:vAlign w:val="center"/>
          </w:tcPr>
          <w:p w14:paraId="6A0684B8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WC-30</w:t>
            </w:r>
            <w:r>
              <w:rPr>
                <w:rFonts w:ascii="微软雅黑" w:eastAsia="微软雅黑" w:hAnsi="微软雅黑"/>
                <w:sz w:val="17"/>
              </w:rPr>
              <w:t>无菌灌装封合</w:t>
            </w:r>
          </w:p>
        </w:tc>
        <w:tc>
          <w:tcPr>
            <w:tcW w:w="2409" w:type="dxa"/>
            <w:vAlign w:val="center"/>
          </w:tcPr>
          <w:p w14:paraId="171E6B66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优先安排客户订单，包装与入库跟随瓶颈节拍，确保当月订单按期交付</w:t>
            </w:r>
          </w:p>
        </w:tc>
      </w:tr>
      <w:tr w:rsidR="00741763" w14:paraId="0BDAFF6D" w14:textId="77777777">
        <w:trPr>
          <w:jc w:val="center"/>
        </w:trPr>
        <w:tc>
          <w:tcPr>
            <w:tcW w:w="2409" w:type="dxa"/>
            <w:vAlign w:val="center"/>
          </w:tcPr>
          <w:p w14:paraId="10F5CFA5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第</w:t>
            </w:r>
            <w:r>
              <w:rPr>
                <w:rFonts w:ascii="微软雅黑" w:eastAsia="微软雅黑" w:hAnsi="微软雅黑"/>
                <w:sz w:val="17"/>
              </w:rPr>
              <w:t>8-14</w:t>
            </w:r>
            <w:r>
              <w:rPr>
                <w:rFonts w:ascii="微软雅黑" w:eastAsia="微软雅黑" w:hAnsi="微软雅黑"/>
                <w:sz w:val="17"/>
              </w:rPr>
              <w:t>工作日</w:t>
            </w:r>
          </w:p>
        </w:tc>
        <w:tc>
          <w:tcPr>
            <w:tcW w:w="2409" w:type="dxa"/>
            <w:vAlign w:val="center"/>
          </w:tcPr>
          <w:p w14:paraId="412BA404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J2</w:t>
            </w:r>
            <w:r>
              <w:rPr>
                <w:rFonts w:ascii="微软雅黑" w:eastAsia="微软雅黑" w:hAnsi="微软雅黑"/>
                <w:sz w:val="17"/>
              </w:rPr>
              <w:t>预测备货</w:t>
            </w:r>
          </w:p>
        </w:tc>
        <w:tc>
          <w:tcPr>
            <w:tcW w:w="2409" w:type="dxa"/>
            <w:vAlign w:val="center"/>
          </w:tcPr>
          <w:p w14:paraId="423FF456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WC-30</w:t>
            </w:r>
            <w:r>
              <w:rPr>
                <w:rFonts w:ascii="微软雅黑" w:eastAsia="微软雅黑" w:hAnsi="微软雅黑"/>
                <w:sz w:val="17"/>
              </w:rPr>
              <w:t>无菌灌装封合</w:t>
            </w:r>
          </w:p>
        </w:tc>
        <w:tc>
          <w:tcPr>
            <w:tcW w:w="2409" w:type="dxa"/>
            <w:vAlign w:val="center"/>
          </w:tcPr>
          <w:p w14:paraId="2A8D5AA4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形成下月预测需求的成品库存，减少后续月份启动压力</w:t>
            </w:r>
          </w:p>
        </w:tc>
      </w:tr>
      <w:tr w:rsidR="00741763" w14:paraId="61FFD9CB" w14:textId="77777777">
        <w:trPr>
          <w:jc w:val="center"/>
        </w:trPr>
        <w:tc>
          <w:tcPr>
            <w:tcW w:w="2409" w:type="dxa"/>
            <w:vAlign w:val="center"/>
          </w:tcPr>
          <w:p w14:paraId="6B85B4C3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第</w:t>
            </w:r>
            <w:r>
              <w:rPr>
                <w:rFonts w:ascii="微软雅黑" w:eastAsia="微软雅黑" w:hAnsi="微软雅黑"/>
                <w:sz w:val="17"/>
              </w:rPr>
              <w:t>15-22</w:t>
            </w:r>
            <w:r>
              <w:rPr>
                <w:rFonts w:ascii="微软雅黑" w:eastAsia="微软雅黑" w:hAnsi="微软雅黑"/>
                <w:sz w:val="17"/>
              </w:rPr>
              <w:t>工作日</w:t>
            </w:r>
          </w:p>
        </w:tc>
        <w:tc>
          <w:tcPr>
            <w:tcW w:w="2409" w:type="dxa"/>
            <w:vAlign w:val="center"/>
          </w:tcPr>
          <w:p w14:paraId="03749794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J3</w:t>
            </w:r>
            <w:r>
              <w:rPr>
                <w:rFonts w:ascii="微软雅黑" w:eastAsia="微软雅黑" w:hAnsi="微软雅黑"/>
                <w:sz w:val="17"/>
              </w:rPr>
              <w:t>安全库存与余量</w:t>
            </w:r>
          </w:p>
        </w:tc>
        <w:tc>
          <w:tcPr>
            <w:tcW w:w="2409" w:type="dxa"/>
            <w:vAlign w:val="center"/>
          </w:tcPr>
          <w:p w14:paraId="2AE7AA43" w14:textId="77777777" w:rsidR="00741763" w:rsidRDefault="000B4249">
            <w:pPr>
              <w:jc w:val="center"/>
            </w:pPr>
            <w:r>
              <w:rPr>
                <w:rFonts w:ascii="微软雅黑" w:eastAsia="微软雅黑" w:hAnsi="微软雅黑"/>
                <w:sz w:val="17"/>
              </w:rPr>
              <w:t>WC-30</w:t>
            </w:r>
            <w:r>
              <w:rPr>
                <w:rFonts w:ascii="微软雅黑" w:eastAsia="微软雅黑" w:hAnsi="微软雅黑"/>
                <w:sz w:val="17"/>
              </w:rPr>
              <w:t>无菌灌装封合</w:t>
            </w:r>
          </w:p>
        </w:tc>
        <w:tc>
          <w:tcPr>
            <w:tcW w:w="2409" w:type="dxa"/>
            <w:vAlign w:val="center"/>
          </w:tcPr>
          <w:p w14:paraId="147B873D" w14:textId="77777777" w:rsidR="00741763" w:rsidRDefault="000B4249">
            <w:pPr>
              <w:jc w:val="left"/>
            </w:pPr>
            <w:r>
              <w:rPr>
                <w:rFonts w:ascii="微软雅黑" w:eastAsia="微软雅黑" w:hAnsi="微软雅黑"/>
                <w:sz w:val="17"/>
              </w:rPr>
              <w:t>补足批量和安全库存，月末完成检验入库和库存核对</w:t>
            </w:r>
          </w:p>
        </w:tc>
      </w:tr>
    </w:tbl>
    <w:p w14:paraId="2F532826" w14:textId="77777777" w:rsidR="00741763" w:rsidRDefault="00741763"/>
    <w:p w14:paraId="243806C2" w14:textId="77777777" w:rsidR="00741763" w:rsidRDefault="000B4249">
      <w:pPr>
        <w:spacing w:after="100" w:line="300" w:lineRule="auto"/>
        <w:ind w:firstLine="420"/>
      </w:pPr>
      <w:r>
        <w:rPr>
          <w:rFonts w:ascii="微软雅黑" w:eastAsia="微软雅黑" w:hAnsi="微软雅黑"/>
        </w:rPr>
        <w:t>该日程安排的管理重点是保持瓶颈连续运行。原奶验收、灭菌、装箱和检验入库虽然也要按工艺顺序执行，但它们的负荷率低于</w:t>
      </w:r>
      <w:r>
        <w:rPr>
          <w:rFonts w:ascii="微软雅黑" w:eastAsia="微软雅黑" w:hAnsi="微软雅黑"/>
        </w:rPr>
        <w:t>WC-30</w:t>
      </w:r>
      <w:r>
        <w:rPr>
          <w:rFonts w:ascii="微软雅黑" w:eastAsia="微软雅黑" w:hAnsi="微软雅黑"/>
        </w:rPr>
        <w:t>或不高于</w:t>
      </w:r>
      <w:r>
        <w:rPr>
          <w:rFonts w:ascii="微软雅黑" w:eastAsia="微软雅黑" w:hAnsi="微软雅黑"/>
        </w:rPr>
        <w:t>WC-30</w:t>
      </w:r>
      <w:r>
        <w:rPr>
          <w:rFonts w:ascii="微软雅黑" w:eastAsia="微软雅黑" w:hAnsi="微软雅黑"/>
        </w:rPr>
        <w:t>，因此现场调度应避免瓶颈等待物料、等待设备、等待人员。</w:t>
      </w:r>
    </w:p>
    <w:sectPr w:rsidR="00741763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75B53"/>
    <w:multiLevelType w:val="multilevel"/>
    <w:tmpl w:val="A962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53D6D"/>
    <w:multiLevelType w:val="hybridMultilevel"/>
    <w:tmpl w:val="3AE6F7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B11299"/>
    <w:multiLevelType w:val="hybridMultilevel"/>
    <w:tmpl w:val="70B2C602"/>
    <w:lvl w:ilvl="0" w:tplc="0409000F">
      <w:start w:val="1"/>
      <w:numFmt w:val="decimal"/>
      <w:lvlText w:val="%1."/>
      <w:lvlJc w:val="left"/>
      <w:pPr>
        <w:ind w:left="961" w:hanging="420"/>
      </w:pPr>
    </w:lvl>
    <w:lvl w:ilvl="1" w:tplc="04090019" w:tentative="1">
      <w:start w:val="1"/>
      <w:numFmt w:val="lowerLetter"/>
      <w:lvlText w:val="%2)"/>
      <w:lvlJc w:val="left"/>
      <w:pPr>
        <w:ind w:left="1381" w:hanging="420"/>
      </w:pPr>
    </w:lvl>
    <w:lvl w:ilvl="2" w:tplc="0409001B" w:tentative="1">
      <w:start w:val="1"/>
      <w:numFmt w:val="lowerRoman"/>
      <w:lvlText w:val="%3."/>
      <w:lvlJc w:val="right"/>
      <w:pPr>
        <w:ind w:left="1801" w:hanging="420"/>
      </w:pPr>
    </w:lvl>
    <w:lvl w:ilvl="3" w:tplc="0409000F" w:tentative="1">
      <w:start w:val="1"/>
      <w:numFmt w:val="decimal"/>
      <w:lvlText w:val="%4."/>
      <w:lvlJc w:val="left"/>
      <w:pPr>
        <w:ind w:left="2221" w:hanging="420"/>
      </w:pPr>
    </w:lvl>
    <w:lvl w:ilvl="4" w:tplc="04090019" w:tentative="1">
      <w:start w:val="1"/>
      <w:numFmt w:val="lowerLetter"/>
      <w:lvlText w:val="%5)"/>
      <w:lvlJc w:val="left"/>
      <w:pPr>
        <w:ind w:left="2641" w:hanging="420"/>
      </w:pPr>
    </w:lvl>
    <w:lvl w:ilvl="5" w:tplc="0409001B" w:tentative="1">
      <w:start w:val="1"/>
      <w:numFmt w:val="lowerRoman"/>
      <w:lvlText w:val="%6."/>
      <w:lvlJc w:val="right"/>
      <w:pPr>
        <w:ind w:left="3061" w:hanging="420"/>
      </w:pPr>
    </w:lvl>
    <w:lvl w:ilvl="6" w:tplc="0409000F" w:tentative="1">
      <w:start w:val="1"/>
      <w:numFmt w:val="decimal"/>
      <w:lvlText w:val="%7."/>
      <w:lvlJc w:val="left"/>
      <w:pPr>
        <w:ind w:left="3481" w:hanging="420"/>
      </w:pPr>
    </w:lvl>
    <w:lvl w:ilvl="7" w:tplc="04090019" w:tentative="1">
      <w:start w:val="1"/>
      <w:numFmt w:val="lowerLetter"/>
      <w:lvlText w:val="%8)"/>
      <w:lvlJc w:val="left"/>
      <w:pPr>
        <w:ind w:left="3901" w:hanging="420"/>
      </w:pPr>
    </w:lvl>
    <w:lvl w:ilvl="8" w:tplc="0409001B" w:tentative="1">
      <w:start w:val="1"/>
      <w:numFmt w:val="lowerRoman"/>
      <w:lvlText w:val="%9."/>
      <w:lvlJc w:val="right"/>
      <w:pPr>
        <w:ind w:left="4321" w:hanging="420"/>
      </w:pPr>
    </w:lvl>
  </w:abstractNum>
  <w:abstractNum w:abstractNumId="3" w15:restartNumberingAfterBreak="0">
    <w:nsid w:val="457A2822"/>
    <w:multiLevelType w:val="multilevel"/>
    <w:tmpl w:val="D8E0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0085D"/>
    <w:multiLevelType w:val="hybridMultilevel"/>
    <w:tmpl w:val="13EE00AA"/>
    <w:lvl w:ilvl="0" w:tplc="0409000F">
      <w:start w:val="1"/>
      <w:numFmt w:val="decimal"/>
      <w:lvlText w:val="%1."/>
      <w:lvlJc w:val="left"/>
      <w:pPr>
        <w:ind w:left="820" w:hanging="420"/>
      </w:p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51781E52"/>
    <w:multiLevelType w:val="multilevel"/>
    <w:tmpl w:val="CBA8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F927C6"/>
    <w:multiLevelType w:val="multilevel"/>
    <w:tmpl w:val="20F2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AE5F58"/>
    <w:multiLevelType w:val="multilevel"/>
    <w:tmpl w:val="1F20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2B"/>
    <w:rsid w:val="000504FF"/>
    <w:rsid w:val="000613DB"/>
    <w:rsid w:val="000B4249"/>
    <w:rsid w:val="000D7C2D"/>
    <w:rsid w:val="001F5737"/>
    <w:rsid w:val="00215F00"/>
    <w:rsid w:val="002E5B73"/>
    <w:rsid w:val="003E0C86"/>
    <w:rsid w:val="004155C9"/>
    <w:rsid w:val="004462C8"/>
    <w:rsid w:val="0047021A"/>
    <w:rsid w:val="004754DA"/>
    <w:rsid w:val="004A6251"/>
    <w:rsid w:val="005B2D78"/>
    <w:rsid w:val="005F17FA"/>
    <w:rsid w:val="0065523E"/>
    <w:rsid w:val="00694464"/>
    <w:rsid w:val="00717233"/>
    <w:rsid w:val="00741763"/>
    <w:rsid w:val="00744580"/>
    <w:rsid w:val="007B29CA"/>
    <w:rsid w:val="007C4CAE"/>
    <w:rsid w:val="007F33E6"/>
    <w:rsid w:val="008336E2"/>
    <w:rsid w:val="008E4064"/>
    <w:rsid w:val="00902551"/>
    <w:rsid w:val="009920EF"/>
    <w:rsid w:val="009E6ABC"/>
    <w:rsid w:val="00A237D2"/>
    <w:rsid w:val="00A44044"/>
    <w:rsid w:val="00A65C33"/>
    <w:rsid w:val="00A72667"/>
    <w:rsid w:val="00B81D52"/>
    <w:rsid w:val="00BA582B"/>
    <w:rsid w:val="00C4400F"/>
    <w:rsid w:val="00CA65A4"/>
    <w:rsid w:val="00D017D9"/>
    <w:rsid w:val="00D036CE"/>
    <w:rsid w:val="00D317AB"/>
    <w:rsid w:val="00D369B6"/>
    <w:rsid w:val="00D4000A"/>
    <w:rsid w:val="00DC00DC"/>
    <w:rsid w:val="00E906F2"/>
    <w:rsid w:val="00E9299B"/>
    <w:rsid w:val="00EB14EE"/>
    <w:rsid w:val="00EF55EC"/>
    <w:rsid w:val="00F71A99"/>
    <w:rsid w:val="00FD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9773"/>
  <w15:chartTrackingRefBased/>
  <w15:docId w15:val="{A56613AB-D490-4B70-B577-A8F154F6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4FF"/>
    <w:pPr>
      <w:widowControl w:val="0"/>
      <w:jc w:val="both"/>
    </w:pPr>
    <w:rPr>
      <w:rFonts w:ascii="宋体" w:eastAsia="宋体" w:hAnsi="宋体"/>
    </w:rPr>
  </w:style>
  <w:style w:type="paragraph" w:styleId="1">
    <w:name w:val="heading 1"/>
    <w:basedOn w:val="a"/>
    <w:next w:val="a"/>
    <w:link w:val="10"/>
    <w:uiPriority w:val="9"/>
    <w:qFormat/>
    <w:rsid w:val="00744580"/>
    <w:pPr>
      <w:keepNext/>
      <w:keepLines/>
      <w:spacing w:before="340" w:after="330" w:line="578" w:lineRule="auto"/>
      <w:outlineLvl w:val="0"/>
    </w:pPr>
    <w:rPr>
      <w:rFonts w:ascii="微软雅黑" w:eastAsia="微软雅黑" w:hAnsi="微软雅黑"/>
      <w:b/>
      <w:bCs/>
      <w:color w:val="1F4E79"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A72667"/>
    <w:pPr>
      <w:widowControl/>
      <w:spacing w:before="100" w:beforeAutospacing="1" w:after="100" w:afterAutospacing="1"/>
      <w:jc w:val="left"/>
      <w:outlineLvl w:val="1"/>
    </w:pPr>
    <w:rPr>
      <w:rFonts w:ascii="微软雅黑" w:eastAsia="微软雅黑" w:hAnsi="微软雅黑" w:cs="宋体"/>
      <w:b/>
      <w:bCs/>
      <w:color w:val="1F4E79"/>
      <w:kern w:val="0"/>
      <w:sz w:val="28"/>
      <w:szCs w:val="36"/>
    </w:rPr>
  </w:style>
  <w:style w:type="paragraph" w:styleId="3">
    <w:name w:val="heading 3"/>
    <w:basedOn w:val="a"/>
    <w:link w:val="30"/>
    <w:uiPriority w:val="9"/>
    <w:qFormat/>
    <w:rsid w:val="00744580"/>
    <w:pPr>
      <w:widowControl/>
      <w:spacing w:before="100" w:beforeAutospacing="1" w:after="100" w:afterAutospacing="1"/>
      <w:jc w:val="left"/>
      <w:outlineLvl w:val="2"/>
    </w:pPr>
    <w:rPr>
      <w:rFonts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E5B73"/>
    <w:rPr>
      <w:b/>
      <w:bCs/>
    </w:rPr>
  </w:style>
  <w:style w:type="character" w:customStyle="1" w:styleId="20">
    <w:name w:val="标题 2 字符"/>
    <w:basedOn w:val="a0"/>
    <w:link w:val="2"/>
    <w:uiPriority w:val="9"/>
    <w:rsid w:val="00A72667"/>
    <w:rPr>
      <w:rFonts w:ascii="宋体" w:eastAsia="宋体" w:hAnsi="宋体" w:cs="宋体"/>
      <w:b/>
      <w:bCs/>
      <w:kern w:val="0"/>
      <w:sz w:val="28"/>
      <w:szCs w:val="36"/>
    </w:rPr>
  </w:style>
  <w:style w:type="character" w:customStyle="1" w:styleId="30">
    <w:name w:val="标题 3 字符"/>
    <w:basedOn w:val="a0"/>
    <w:link w:val="3"/>
    <w:uiPriority w:val="9"/>
    <w:rsid w:val="0074458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0">
    <w:name w:val="标题 1 字符"/>
    <w:basedOn w:val="a0"/>
    <w:link w:val="1"/>
    <w:uiPriority w:val="9"/>
    <w:rsid w:val="00744580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4155C9"/>
    <w:pPr>
      <w:ind w:firstLineChars="200" w:firstLine="420"/>
    </w:pPr>
  </w:style>
  <w:style w:type="table" w:styleId="a5">
    <w:name w:val="Table Grid"/>
    <w:basedOn w:val="a1"/>
    <w:uiPriority w:val="39"/>
    <w:rsid w:val="00415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A72667"/>
    <w:pPr>
      <w:widowControl w:val="0"/>
      <w:jc w:val="both"/>
    </w:pPr>
    <w:rPr>
      <w:rFonts w:eastAsia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1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0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678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4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51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3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65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9011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8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269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59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3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13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34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4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43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8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104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2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30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4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12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qing</dc:creator>
  <cp:keywords/>
  <dc:description/>
  <cp:lastModifiedBy>liu qing</cp:lastModifiedBy>
  <cp:revision>38</cp:revision>
  <dcterms:created xsi:type="dcterms:W3CDTF">2026-04-29T14:16:00Z</dcterms:created>
  <dcterms:modified xsi:type="dcterms:W3CDTF">2026-05-30T14:30:00Z</dcterms:modified>
</cp:coreProperties>
</file>