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69C" w:rsidRDefault="0082169C" w:rsidP="0082169C">
      <w:pPr>
        <w:ind w:left="420"/>
      </w:pPr>
    </w:p>
    <w:p w:rsidR="0082169C" w:rsidRDefault="0082169C" w:rsidP="0082169C">
      <w:pPr>
        <w:ind w:left="420"/>
      </w:pPr>
    </w:p>
    <w:p w:rsidR="0082169C" w:rsidRDefault="0082169C" w:rsidP="0082169C">
      <w:pPr>
        <w:pStyle w:val="1"/>
        <w:rPr>
          <w:i/>
        </w:rPr>
      </w:pPr>
      <w:r w:rsidRPr="003F461E">
        <w:rPr>
          <w:rFonts w:hint="eastAsia"/>
          <w:sz w:val="36"/>
        </w:rPr>
        <w:t>2</w:t>
      </w:r>
      <w:r w:rsidR="00552AA1">
        <w:rPr>
          <w:sz w:val="36"/>
        </w:rPr>
        <w:t>018-02-12~2018-02-14</w:t>
      </w:r>
      <w:r>
        <w:rPr>
          <w:sz w:val="36"/>
        </w:rPr>
        <w:t xml:space="preserve"> </w:t>
      </w:r>
      <w:r>
        <w:rPr>
          <w:rFonts w:hint="eastAsia"/>
          <w:i/>
        </w:rPr>
        <w:t>【</w:t>
      </w:r>
      <w:r w:rsidR="00552AA1" w:rsidRPr="00552AA1">
        <w:rPr>
          <w:rFonts w:hint="eastAsia"/>
          <w:i/>
          <w:color w:val="00B050"/>
          <w:sz w:val="36"/>
        </w:rPr>
        <w:t>下一周计划</w:t>
      </w:r>
      <w:r>
        <w:rPr>
          <w:rFonts w:hint="eastAsia"/>
          <w:i/>
        </w:rPr>
        <w:t>】</w:t>
      </w:r>
    </w:p>
    <w:p w:rsidR="0082169C" w:rsidRDefault="0082169C" w:rsidP="008216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沪、深交易所行情合同事宜确认</w:t>
      </w:r>
    </w:p>
    <w:p w:rsidR="0082169C" w:rsidRDefault="0082169C" w:rsidP="0082169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上交所基本确定只付移动端30万没问题，后续走合同变更协议流程；</w:t>
      </w:r>
    </w:p>
    <w:p w:rsidR="0082169C" w:rsidRDefault="0082169C" w:rsidP="0082169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深交所基本确定只付移动端30万没问题，后续走合同变更协议流程；</w:t>
      </w:r>
    </w:p>
    <w:p w:rsidR="0082169C" w:rsidRDefault="0082169C" w:rsidP="00A75966">
      <w:pPr>
        <w:ind w:left="420"/>
      </w:pPr>
    </w:p>
    <w:p w:rsidR="0082169C" w:rsidRDefault="0082169C" w:rsidP="008216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新华社项目后续实施评估结果确认</w:t>
      </w:r>
    </w:p>
    <w:p w:rsidR="0082169C" w:rsidRDefault="0082169C" w:rsidP="0082169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初步已评估完，共计剩余101个专题，其中有</w:t>
      </w:r>
      <w:r>
        <w:t>28</w:t>
      </w:r>
      <w:r>
        <w:rPr>
          <w:rFonts w:hint="eastAsia"/>
        </w:rPr>
        <w:t>个存在问题，其他71个基本初步确定。</w:t>
      </w:r>
    </w:p>
    <w:p w:rsidR="00254B8E" w:rsidRDefault="001260E5" w:rsidP="0082169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孙总需要跟新华社陈总确认交付标准和执行方式</w:t>
      </w:r>
    </w:p>
    <w:p w:rsidR="0082169C" w:rsidRDefault="0082169C" w:rsidP="0082169C">
      <w:pPr>
        <w:pStyle w:val="a8"/>
        <w:ind w:left="840" w:firstLineChars="0" w:firstLine="0"/>
      </w:pPr>
    </w:p>
    <w:p w:rsidR="0082169C" w:rsidRDefault="0082169C" w:rsidP="008216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投研应用项目业务</w:t>
      </w:r>
    </w:p>
    <w:p w:rsidR="0082169C" w:rsidRDefault="0082169C" w:rsidP="0082169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中原证券产品中心平台项目商讨</w:t>
      </w:r>
    </w:p>
    <w:p w:rsidR="0082169C" w:rsidRDefault="0082169C" w:rsidP="0082169C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>确定是否需要出差现场沟通事宜</w:t>
      </w:r>
    </w:p>
    <w:p w:rsidR="0082169C" w:rsidRDefault="0082169C" w:rsidP="0082169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广发证券投研平台需求</w:t>
      </w:r>
      <w:r w:rsidRPr="00DB2A1D">
        <w:rPr>
          <w:rFonts w:hint="eastAsia"/>
          <w:b/>
        </w:rPr>
        <w:t>POC</w:t>
      </w:r>
      <w:r w:rsidR="00DB2A1D" w:rsidRPr="00DB2A1D">
        <w:rPr>
          <w:rFonts w:hint="eastAsia"/>
          <w:b/>
        </w:rPr>
        <w:t>准备</w:t>
      </w:r>
    </w:p>
    <w:p w:rsidR="0082169C" w:rsidRPr="001260E5" w:rsidRDefault="0082169C" w:rsidP="0082169C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>确定周二下午1：30 给广发各部门领导讲解汇报公司和产品</w:t>
      </w:r>
      <w:r w:rsidR="002C3211" w:rsidRPr="00E63649">
        <w:rPr>
          <w:rFonts w:hint="eastAsia"/>
          <w:b/>
          <w:color w:val="00B050"/>
        </w:rPr>
        <w:t>【完成】</w:t>
      </w:r>
    </w:p>
    <w:p w:rsidR="001260E5" w:rsidRDefault="001260E5" w:rsidP="001260E5">
      <w:pPr>
        <w:pStyle w:val="a8"/>
        <w:numPr>
          <w:ilvl w:val="0"/>
          <w:numId w:val="2"/>
        </w:numPr>
        <w:ind w:firstLineChars="0"/>
        <w:rPr>
          <w:color w:val="000000" w:themeColor="text1"/>
        </w:rPr>
      </w:pPr>
      <w:r w:rsidRPr="001260E5">
        <w:rPr>
          <w:rFonts w:hint="eastAsia"/>
          <w:color w:val="000000" w:themeColor="text1"/>
        </w:rPr>
        <w:t>周例会</w:t>
      </w:r>
    </w:p>
    <w:p w:rsidR="001260E5" w:rsidRDefault="001260E5" w:rsidP="001260E5">
      <w:pPr>
        <w:pStyle w:val="a8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周度荣誉评选</w:t>
      </w:r>
    </w:p>
    <w:p w:rsidR="001260E5" w:rsidRDefault="001260E5" w:rsidP="001260E5">
      <w:pPr>
        <w:pStyle w:val="a8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月度荣誉评选</w:t>
      </w:r>
    </w:p>
    <w:p w:rsidR="001260E5" w:rsidRDefault="001260E5" w:rsidP="001260E5">
      <w:pPr>
        <w:pStyle w:val="a8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问题及方法论迭代</w:t>
      </w:r>
    </w:p>
    <w:p w:rsidR="001260E5" w:rsidRPr="001260E5" w:rsidRDefault="001260E5" w:rsidP="001260E5">
      <w:pPr>
        <w:pStyle w:val="a8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组织架构迭代</w:t>
      </w:r>
    </w:p>
    <w:p w:rsidR="0082169C" w:rsidRPr="0082169C" w:rsidRDefault="0082169C" w:rsidP="0082169C">
      <w:pPr>
        <w:rPr>
          <w:color w:val="000000" w:themeColor="text1"/>
        </w:rPr>
      </w:pPr>
    </w:p>
    <w:p w:rsidR="00810045" w:rsidRDefault="00DA762D" w:rsidP="00810045">
      <w:pPr>
        <w:pStyle w:val="1"/>
      </w:pPr>
      <w:r w:rsidRPr="003F461E">
        <w:rPr>
          <w:rFonts w:hint="eastAsia"/>
          <w:sz w:val="36"/>
        </w:rPr>
        <w:t>2</w:t>
      </w:r>
      <w:r w:rsidRPr="003F461E">
        <w:rPr>
          <w:sz w:val="36"/>
        </w:rPr>
        <w:t>018-01-08~2018-01-1</w:t>
      </w:r>
      <w:r w:rsidR="004A375E">
        <w:rPr>
          <w:sz w:val="36"/>
        </w:rPr>
        <w:t>3</w:t>
      </w:r>
      <w:r w:rsidR="003F461E">
        <w:rPr>
          <w:sz w:val="36"/>
        </w:rPr>
        <w:t xml:space="preserve"> </w:t>
      </w:r>
      <w:r w:rsidR="00B45900">
        <w:rPr>
          <w:rFonts w:hint="eastAsia"/>
          <w:i/>
        </w:rPr>
        <w:t>【</w:t>
      </w:r>
      <w:r w:rsidR="003F461E" w:rsidRPr="00F779F8">
        <w:rPr>
          <w:rFonts w:hint="eastAsia"/>
          <w:i/>
          <w:sz w:val="36"/>
        </w:rPr>
        <w:t>2018年</w:t>
      </w:r>
      <w:r w:rsidRPr="00F779F8">
        <w:rPr>
          <w:rFonts w:hint="eastAsia"/>
          <w:i/>
          <w:sz w:val="36"/>
        </w:rPr>
        <w:t>第二周</w:t>
      </w:r>
      <w:r w:rsidR="00B45900">
        <w:rPr>
          <w:rFonts w:hint="eastAsia"/>
          <w:i/>
        </w:rPr>
        <w:t>】</w:t>
      </w:r>
    </w:p>
    <w:p w:rsidR="0045387E" w:rsidRDefault="00576A3D" w:rsidP="0045387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确定新华社</w:t>
      </w:r>
      <w:r w:rsidR="0045387E">
        <w:rPr>
          <w:rFonts w:hint="eastAsia"/>
        </w:rPr>
        <w:t>项目</w:t>
      </w:r>
      <w:r w:rsidR="009B21C8">
        <w:rPr>
          <w:rFonts w:hint="eastAsia"/>
        </w:rPr>
        <w:t>解决方案讨论确定</w:t>
      </w:r>
      <w:r w:rsidR="0045387E">
        <w:rPr>
          <w:rFonts w:hint="eastAsia"/>
        </w:rPr>
        <w:t>（01-</w:t>
      </w:r>
      <w:r w:rsidR="0045387E">
        <w:t>11</w:t>
      </w:r>
      <w:r w:rsidR="0045387E">
        <w:rPr>
          <w:rFonts w:hint="eastAsia"/>
        </w:rPr>
        <w:t>）：</w:t>
      </w:r>
      <w:r w:rsidR="009B21C8" w:rsidRPr="009B21C8">
        <w:rPr>
          <w:rFonts w:hint="eastAsia"/>
          <w:b/>
          <w:color w:val="00B050"/>
        </w:rPr>
        <w:t>【完成】</w:t>
      </w:r>
    </w:p>
    <w:p w:rsidR="0045387E" w:rsidRDefault="0045387E" w:rsidP="0045387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135</w:t>
      </w:r>
      <w:r w:rsidR="00480967">
        <w:rPr>
          <w:rFonts w:hint="eastAsia"/>
        </w:rPr>
        <w:t>万人员专题</w:t>
      </w:r>
      <w:r>
        <w:rPr>
          <w:rFonts w:hint="eastAsia"/>
        </w:rPr>
        <w:t>项目，剩余</w:t>
      </w:r>
      <w:r w:rsidR="00FC2B41">
        <w:rPr>
          <w:rFonts w:hint="eastAsia"/>
        </w:rPr>
        <w:t>约113</w:t>
      </w:r>
      <w:r>
        <w:rPr>
          <w:rFonts w:hint="eastAsia"/>
        </w:rPr>
        <w:t>万</w:t>
      </w:r>
      <w:r w:rsidR="00FC2B41">
        <w:rPr>
          <w:rFonts w:hint="eastAsia"/>
        </w:rPr>
        <w:t>待付款</w:t>
      </w:r>
      <w:r>
        <w:rPr>
          <w:rFonts w:hint="eastAsia"/>
        </w:rPr>
        <w:t>，</w:t>
      </w:r>
    </w:p>
    <w:p w:rsidR="00DA762D" w:rsidRDefault="00374C86" w:rsidP="0045387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 xml:space="preserve">杨雷 </w:t>
      </w:r>
      <w:r w:rsidR="0045387E">
        <w:rPr>
          <w:rFonts w:hint="eastAsia"/>
        </w:rPr>
        <w:t>负责</w:t>
      </w:r>
      <w:r>
        <w:rPr>
          <w:rFonts w:hint="eastAsia"/>
        </w:rPr>
        <w:t>该项目</w:t>
      </w:r>
      <w:r w:rsidR="0045387E">
        <w:rPr>
          <w:rFonts w:hint="eastAsia"/>
        </w:rPr>
        <w:t>后续结项推进事宜</w:t>
      </w:r>
    </w:p>
    <w:p w:rsidR="0045387E" w:rsidRPr="001558D9" w:rsidRDefault="00374C86" w:rsidP="0045387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与孙总确定</w:t>
      </w:r>
      <w:r w:rsidR="0045387E">
        <w:rPr>
          <w:rFonts w:hint="eastAsia"/>
        </w:rPr>
        <w:t>于1月</w:t>
      </w:r>
      <w:r w:rsidR="0045387E">
        <w:t>15</w:t>
      </w:r>
      <w:r w:rsidR="0045387E">
        <w:rPr>
          <w:rFonts w:hint="eastAsia"/>
        </w:rPr>
        <w:t>日下班前完成后续工作量评估，回复北京孙玲</w:t>
      </w:r>
      <w:r w:rsidR="009E3C94" w:rsidRPr="009E3C94">
        <w:rPr>
          <w:rFonts w:hint="eastAsia"/>
          <w:color w:val="FF0000"/>
        </w:rPr>
        <w:t>【待续</w:t>
      </w:r>
      <w:r w:rsidR="00082600">
        <w:rPr>
          <w:color w:val="FF0000"/>
        </w:rPr>
        <w:t>…</w:t>
      </w:r>
      <w:r w:rsidR="009E3C94" w:rsidRPr="009E3C94">
        <w:rPr>
          <w:rFonts w:hint="eastAsia"/>
          <w:color w:val="FF0000"/>
        </w:rPr>
        <w:t>】</w:t>
      </w:r>
    </w:p>
    <w:p w:rsidR="001558D9" w:rsidRDefault="001558D9" w:rsidP="001558D9">
      <w:pPr>
        <w:pStyle w:val="a8"/>
        <w:ind w:left="840" w:firstLineChars="0" w:firstLine="0"/>
      </w:pPr>
    </w:p>
    <w:p w:rsidR="009B21C8" w:rsidRDefault="0045387E" w:rsidP="009B21C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定标总就</w:t>
      </w:r>
      <w:r w:rsidR="009B21C8">
        <w:rPr>
          <w:rFonts w:hint="eastAsia"/>
        </w:rPr>
        <w:t>【</w:t>
      </w:r>
      <w:r>
        <w:rPr>
          <w:rFonts w:hint="eastAsia"/>
        </w:rPr>
        <w:t>七项修炼+业务</w:t>
      </w:r>
      <w:r w:rsidR="009B21C8">
        <w:rPr>
          <w:rFonts w:hint="eastAsia"/>
        </w:rPr>
        <w:t>计划】的培训（01-</w:t>
      </w:r>
      <w:r w:rsidR="009B21C8">
        <w:t>11</w:t>
      </w:r>
      <w:r w:rsidR="009B21C8">
        <w:rPr>
          <w:rFonts w:hint="eastAsia"/>
        </w:rPr>
        <w:t>）</w:t>
      </w:r>
      <w:r w:rsidR="009B21C8" w:rsidRPr="009B21C8">
        <w:rPr>
          <w:rFonts w:hint="eastAsia"/>
          <w:b/>
          <w:color w:val="00B050"/>
        </w:rPr>
        <w:t>【完成】</w:t>
      </w:r>
    </w:p>
    <w:p w:rsidR="009B21C8" w:rsidRDefault="009B21C8" w:rsidP="009B21C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业务计划制定方式培训</w:t>
      </w:r>
    </w:p>
    <w:p w:rsidR="001558D9" w:rsidRDefault="00EB1AEF" w:rsidP="001558D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周报汇报方式培训</w:t>
      </w:r>
    </w:p>
    <w:p w:rsidR="001558D9" w:rsidRDefault="001558D9" w:rsidP="001558D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确定了管理层周会时间（每周一下午13：00）</w:t>
      </w:r>
    </w:p>
    <w:p w:rsidR="001558D9" w:rsidRDefault="00C76F0C" w:rsidP="001558D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确定了业务计划和周报迭代</w:t>
      </w:r>
      <w:r w:rsidR="001558D9">
        <w:rPr>
          <w:rFonts w:hint="eastAsia"/>
        </w:rPr>
        <w:t>时间（每周六12：00前）</w:t>
      </w:r>
    </w:p>
    <w:p w:rsidR="00607611" w:rsidRPr="00810045" w:rsidRDefault="00607611" w:rsidP="00607611">
      <w:pPr>
        <w:pStyle w:val="a8"/>
        <w:ind w:left="840" w:firstLineChars="0" w:firstLine="0"/>
      </w:pPr>
    </w:p>
    <w:p w:rsidR="0045387E" w:rsidRDefault="009B21C8" w:rsidP="0045387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2017年8月23日签订的沪深行情采购合同付款事宜沟通推进</w:t>
      </w:r>
      <w:r w:rsidR="00C16100" w:rsidRPr="009E3C94">
        <w:rPr>
          <w:rFonts w:hint="eastAsia"/>
          <w:color w:val="FF0000"/>
        </w:rPr>
        <w:t>【待续</w:t>
      </w:r>
      <w:r w:rsidR="00C16100">
        <w:rPr>
          <w:color w:val="FF0000"/>
        </w:rPr>
        <w:t>…</w:t>
      </w:r>
      <w:r w:rsidR="00C16100" w:rsidRPr="009E3C94">
        <w:rPr>
          <w:rFonts w:hint="eastAsia"/>
          <w:color w:val="FF0000"/>
        </w:rPr>
        <w:t>】</w:t>
      </w:r>
    </w:p>
    <w:p w:rsidR="009B21C8" w:rsidRDefault="00EF1DB4" w:rsidP="009B21C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沪市交易所</w:t>
      </w:r>
      <w:r w:rsidR="00452B46">
        <w:rPr>
          <w:rFonts w:hint="eastAsia"/>
        </w:rPr>
        <w:t>需要的申明文件加盖公章已经发出，下周一等回复</w:t>
      </w:r>
    </w:p>
    <w:p w:rsidR="00452B46" w:rsidRDefault="00452B46" w:rsidP="009B21C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深市交易所已经完成沟通，下周一等回复</w:t>
      </w:r>
    </w:p>
    <w:p w:rsidR="00452B46" w:rsidRDefault="00452B46" w:rsidP="00452B46"/>
    <w:p w:rsidR="002F35D6" w:rsidRDefault="00E056B9" w:rsidP="00452B4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贝贝牛产品</w:t>
      </w:r>
    </w:p>
    <w:p w:rsidR="002F35D6" w:rsidRPr="002F35D6" w:rsidRDefault="006D3599" w:rsidP="002F35D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贝贝牛产品IOS</w:t>
      </w:r>
      <w:r w:rsidR="00E056B9">
        <w:rPr>
          <w:rFonts w:hint="eastAsia"/>
        </w:rPr>
        <w:t>版本</w:t>
      </w:r>
      <w:r w:rsidR="00F84B0C">
        <w:rPr>
          <w:rFonts w:hint="eastAsia"/>
        </w:rPr>
        <w:t>Appstore审核事宜确认</w:t>
      </w:r>
      <w:r w:rsidR="0069301C" w:rsidRPr="009B21C8">
        <w:rPr>
          <w:rFonts w:hint="eastAsia"/>
          <w:b/>
          <w:color w:val="00B050"/>
        </w:rPr>
        <w:t>【完成】</w:t>
      </w:r>
    </w:p>
    <w:p w:rsidR="002F35D6" w:rsidRPr="002F35D6" w:rsidRDefault="00E056B9" w:rsidP="002F35D6">
      <w:pPr>
        <w:pStyle w:val="a8"/>
        <w:numPr>
          <w:ilvl w:val="2"/>
          <w:numId w:val="1"/>
        </w:numPr>
        <w:ind w:firstLineChars="0"/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ppstrore</w:t>
      </w:r>
      <w:r w:rsidR="00645C78">
        <w:rPr>
          <w:rFonts w:hint="eastAsia"/>
          <w:color w:val="000000" w:themeColor="text1"/>
        </w:rPr>
        <w:t>已于</w:t>
      </w:r>
      <w:r w:rsidR="006D46CC" w:rsidRPr="002F35D6">
        <w:rPr>
          <w:rFonts w:hint="eastAsia"/>
          <w:color w:val="000000" w:themeColor="text1"/>
        </w:rPr>
        <w:t>审核已经通过</w:t>
      </w:r>
    </w:p>
    <w:p w:rsidR="002F35D6" w:rsidRPr="002F35D6" w:rsidRDefault="002F35D6" w:rsidP="0069504B"/>
    <w:p w:rsidR="00F84B0C" w:rsidRDefault="00F93F64" w:rsidP="002F35D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贝贝牛</w:t>
      </w:r>
      <w:r w:rsidR="006F3018">
        <w:rPr>
          <w:rFonts w:hint="eastAsia"/>
        </w:rPr>
        <w:t>产品与贝襄方会议</w:t>
      </w:r>
      <w:r w:rsidR="00671E4B" w:rsidRPr="002F35D6">
        <w:rPr>
          <w:rFonts w:hint="eastAsia"/>
          <w:b/>
          <w:color w:val="00B050"/>
        </w:rPr>
        <w:t>【完成】</w:t>
      </w:r>
    </w:p>
    <w:p w:rsidR="006F3018" w:rsidRDefault="006F3018" w:rsidP="002F35D6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总结当前版本产品情况</w:t>
      </w:r>
    </w:p>
    <w:p w:rsidR="006F3018" w:rsidRDefault="006F3018" w:rsidP="002F35D6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review下一版产品设计方向</w:t>
      </w:r>
    </w:p>
    <w:p w:rsidR="00C236CE" w:rsidRDefault="006F3018" w:rsidP="0069504B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产品销售策略和定价确认</w:t>
      </w:r>
    </w:p>
    <w:p w:rsidR="0069504B" w:rsidRDefault="0069504B" w:rsidP="0069504B"/>
    <w:p w:rsidR="00C236CE" w:rsidRDefault="00EE01A5" w:rsidP="002F35D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产品开发推进</w:t>
      </w:r>
    </w:p>
    <w:p w:rsidR="00EE01A5" w:rsidRDefault="002F35D6" w:rsidP="002F35D6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服务接口</w:t>
      </w:r>
      <w:r w:rsidR="006C5EE2">
        <w:rPr>
          <w:rFonts w:hint="eastAsia"/>
        </w:rPr>
        <w:t>（增加单用户在线</w:t>
      </w:r>
      <w:r w:rsidR="00CE363C">
        <w:rPr>
          <w:rFonts w:hint="eastAsia"/>
        </w:rPr>
        <w:t>）</w:t>
      </w:r>
    </w:p>
    <w:p w:rsidR="00EE01A5" w:rsidRDefault="00EE01A5" w:rsidP="002F35D6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管理后台</w:t>
      </w:r>
      <w:r w:rsidR="0012564B">
        <w:rPr>
          <w:rFonts w:hint="eastAsia"/>
        </w:rPr>
        <w:t>（</w:t>
      </w:r>
      <w:r w:rsidR="006C5EE2">
        <w:rPr>
          <w:rFonts w:hint="eastAsia"/>
        </w:rPr>
        <w:t>增加会员、订单、渠道管理</w:t>
      </w:r>
      <w:r w:rsidR="0012564B">
        <w:rPr>
          <w:rFonts w:hint="eastAsia"/>
        </w:rPr>
        <w:t>）</w:t>
      </w:r>
    </w:p>
    <w:p w:rsidR="00C62330" w:rsidRDefault="00C62330" w:rsidP="00C62330">
      <w:pPr>
        <w:pStyle w:val="a8"/>
        <w:ind w:left="840" w:firstLineChars="0" w:firstLine="0"/>
      </w:pPr>
    </w:p>
    <w:p w:rsidR="00D079D9" w:rsidRDefault="008B765E" w:rsidP="00D079D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投研应用项目事宜</w:t>
      </w:r>
      <w:r w:rsidR="001D0CA3" w:rsidRPr="001D0CA3">
        <w:rPr>
          <w:rFonts w:hint="eastAsia"/>
          <w:color w:val="00B050"/>
        </w:rPr>
        <w:t>【完成】</w:t>
      </w:r>
    </w:p>
    <w:p w:rsidR="00C62330" w:rsidRDefault="00C62330" w:rsidP="00C6233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国盛证券投研</w:t>
      </w:r>
      <w:r w:rsidR="00DD2776">
        <w:rPr>
          <w:rFonts w:hint="eastAsia"/>
        </w:rPr>
        <w:t>系统</w:t>
      </w:r>
      <w:r>
        <w:rPr>
          <w:rFonts w:hint="eastAsia"/>
        </w:rPr>
        <w:t>项目</w:t>
      </w:r>
      <w:r w:rsidR="00C236CE">
        <w:rPr>
          <w:rFonts w:hint="eastAsia"/>
        </w:rPr>
        <w:t>（售前商务谈判）</w:t>
      </w:r>
    </w:p>
    <w:p w:rsidR="00C62330" w:rsidRDefault="00C62330" w:rsidP="00C6233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广发证券投研</w:t>
      </w:r>
      <w:r w:rsidR="00DD2776">
        <w:rPr>
          <w:rFonts w:hint="eastAsia"/>
        </w:rPr>
        <w:t>系统</w:t>
      </w:r>
      <w:r>
        <w:rPr>
          <w:rFonts w:hint="eastAsia"/>
        </w:rPr>
        <w:t>项目</w:t>
      </w:r>
      <w:r w:rsidR="00C236CE">
        <w:rPr>
          <w:rFonts w:hint="eastAsia"/>
        </w:rPr>
        <w:t>（售前交流）</w:t>
      </w:r>
    </w:p>
    <w:p w:rsidR="00E039CA" w:rsidRDefault="00D642FA" w:rsidP="00E039C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国金证券投研</w:t>
      </w:r>
      <w:r w:rsidR="00DD2776">
        <w:rPr>
          <w:rFonts w:hint="eastAsia"/>
        </w:rPr>
        <w:t>系统</w:t>
      </w:r>
      <w:r>
        <w:rPr>
          <w:rFonts w:hint="eastAsia"/>
        </w:rPr>
        <w:t>项目</w:t>
      </w:r>
      <w:r w:rsidR="00C236CE">
        <w:rPr>
          <w:rFonts w:hint="eastAsia"/>
        </w:rPr>
        <w:t>（</w:t>
      </w:r>
      <w:r w:rsidR="003673FC">
        <w:rPr>
          <w:rFonts w:hint="eastAsia"/>
        </w:rPr>
        <w:t>项目开发进度情况</w:t>
      </w:r>
      <w:r w:rsidR="002C4635">
        <w:rPr>
          <w:rFonts w:hint="eastAsia"/>
        </w:rPr>
        <w:t>了解</w:t>
      </w:r>
      <w:r w:rsidR="00C236CE">
        <w:rPr>
          <w:rFonts w:hint="eastAsia"/>
        </w:rPr>
        <w:t>）</w:t>
      </w:r>
    </w:p>
    <w:p w:rsidR="00E039CA" w:rsidRPr="008B765E" w:rsidRDefault="00720B9B" w:rsidP="008B765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中国人寿研报系统需求分析（一周后出初步报价方案）</w:t>
      </w:r>
      <w:r w:rsidR="00A156A6" w:rsidRPr="009E3C94">
        <w:rPr>
          <w:rFonts w:hint="eastAsia"/>
          <w:color w:val="FF0000"/>
        </w:rPr>
        <w:t>【待续</w:t>
      </w:r>
      <w:r w:rsidR="00A156A6">
        <w:rPr>
          <w:color w:val="FF0000"/>
        </w:rPr>
        <w:t>…</w:t>
      </w:r>
      <w:r w:rsidR="00A156A6" w:rsidRPr="009E3C94">
        <w:rPr>
          <w:rFonts w:hint="eastAsia"/>
          <w:color w:val="FF0000"/>
        </w:rPr>
        <w:t>】</w:t>
      </w:r>
    </w:p>
    <w:p w:rsidR="008B765E" w:rsidRPr="00DB33C0" w:rsidRDefault="008B765E" w:rsidP="008B765E">
      <w:pPr>
        <w:pStyle w:val="a8"/>
        <w:numPr>
          <w:ilvl w:val="1"/>
          <w:numId w:val="1"/>
        </w:numPr>
        <w:ind w:firstLineChars="0"/>
        <w:rPr>
          <w:color w:val="000000" w:themeColor="text1"/>
        </w:rPr>
      </w:pPr>
      <w:r w:rsidRPr="008B765E">
        <w:rPr>
          <w:rFonts w:hint="eastAsia"/>
          <w:color w:val="000000" w:themeColor="text1"/>
        </w:rPr>
        <w:t>光大证券数据应用整合方案</w:t>
      </w:r>
      <w:r w:rsidR="00AB0B0F">
        <w:rPr>
          <w:rFonts w:hint="eastAsia"/>
          <w:color w:val="000000" w:themeColor="text1"/>
        </w:rPr>
        <w:t>提交</w:t>
      </w:r>
      <w:r w:rsidRPr="008B765E">
        <w:rPr>
          <w:rFonts w:hint="eastAsia"/>
          <w:color w:val="000000" w:themeColor="text1"/>
        </w:rPr>
        <w:t>初稿</w:t>
      </w:r>
    </w:p>
    <w:p w:rsidR="00DB33C0" w:rsidRPr="00C3728C" w:rsidRDefault="00DB33C0" w:rsidP="008B765E">
      <w:pPr>
        <w:pStyle w:val="a8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安迅思项目结项事宜</w:t>
      </w:r>
      <w:r w:rsidR="00AB0B0F">
        <w:rPr>
          <w:rFonts w:hint="eastAsia"/>
          <w:color w:val="000000" w:themeColor="text1"/>
        </w:rPr>
        <w:t>【下周三</w:t>
      </w:r>
      <w:r w:rsidR="00FF7E37">
        <w:rPr>
          <w:rFonts w:hint="eastAsia"/>
          <w:color w:val="000000" w:themeColor="text1"/>
        </w:rPr>
        <w:t>上午</w:t>
      </w:r>
      <w:r w:rsidR="00C737B4">
        <w:rPr>
          <w:rFonts w:hint="eastAsia"/>
          <w:color w:val="000000" w:themeColor="text1"/>
        </w:rPr>
        <w:t>现场</w:t>
      </w:r>
      <w:r w:rsidR="00B655FB">
        <w:rPr>
          <w:rFonts w:hint="eastAsia"/>
          <w:color w:val="000000" w:themeColor="text1"/>
        </w:rPr>
        <w:t>项目总结</w:t>
      </w:r>
      <w:r w:rsidR="00C737B4">
        <w:rPr>
          <w:rFonts w:hint="eastAsia"/>
          <w:color w:val="000000" w:themeColor="text1"/>
        </w:rPr>
        <w:t>会议</w:t>
      </w:r>
      <w:r w:rsidR="00AB0B0F">
        <w:rPr>
          <w:rFonts w:hint="eastAsia"/>
          <w:color w:val="000000" w:themeColor="text1"/>
        </w:rPr>
        <w:t>】</w:t>
      </w:r>
    </w:p>
    <w:p w:rsidR="00C3728C" w:rsidRPr="00C3728C" w:rsidRDefault="00C3728C" w:rsidP="00C3728C">
      <w:pPr>
        <w:ind w:left="420"/>
        <w:rPr>
          <w:color w:val="000000" w:themeColor="text1"/>
        </w:rPr>
      </w:pPr>
    </w:p>
    <w:p w:rsidR="006C7E4D" w:rsidRDefault="006C7E4D" w:rsidP="005A656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部门周会</w:t>
      </w:r>
    </w:p>
    <w:p w:rsidR="005A6566" w:rsidRDefault="006C7E4D" w:rsidP="006C7E4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各项目组项目</w:t>
      </w:r>
      <w:r w:rsidR="00816550">
        <w:rPr>
          <w:rFonts w:hint="eastAsia"/>
        </w:rPr>
        <w:t>实施</w:t>
      </w:r>
      <w:r>
        <w:rPr>
          <w:rFonts w:hint="eastAsia"/>
        </w:rPr>
        <w:t>情况</w:t>
      </w:r>
      <w:r w:rsidR="00816550">
        <w:rPr>
          <w:rFonts w:hint="eastAsia"/>
        </w:rPr>
        <w:t>汇报</w:t>
      </w:r>
    </w:p>
    <w:p w:rsidR="00816550" w:rsidRDefault="00816550" w:rsidP="006C7E4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投研平台产品研发情况汇报</w:t>
      </w:r>
    </w:p>
    <w:p w:rsidR="00816550" w:rsidRDefault="00816550" w:rsidP="006C7E4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贝贝牛产品</w:t>
      </w:r>
      <w:r w:rsidR="00743243">
        <w:rPr>
          <w:rFonts w:hint="eastAsia"/>
        </w:rPr>
        <w:t>发布</w:t>
      </w:r>
      <w:r>
        <w:rPr>
          <w:rFonts w:hint="eastAsia"/>
        </w:rPr>
        <w:t>进展汇报</w:t>
      </w:r>
    </w:p>
    <w:p w:rsidR="00E83F7C" w:rsidRDefault="007D2AE5" w:rsidP="00BF49D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部门</w:t>
      </w:r>
      <w:r w:rsidR="00816550">
        <w:rPr>
          <w:rFonts w:hint="eastAsia"/>
        </w:rPr>
        <w:t>组织架构</w:t>
      </w:r>
      <w:r w:rsidR="00F963D1">
        <w:rPr>
          <w:rFonts w:hint="eastAsia"/>
        </w:rPr>
        <w:t>调整</w:t>
      </w:r>
      <w:r w:rsidR="00816550">
        <w:rPr>
          <w:rFonts w:hint="eastAsia"/>
        </w:rPr>
        <w:t>初步</w:t>
      </w:r>
      <w:r w:rsidR="001F12E6">
        <w:rPr>
          <w:rFonts w:hint="eastAsia"/>
        </w:rPr>
        <w:t>计划</w:t>
      </w:r>
      <w:r w:rsidR="008C670B">
        <w:rPr>
          <w:rFonts w:hint="eastAsia"/>
        </w:rPr>
        <w:t>沟通</w:t>
      </w:r>
    </w:p>
    <w:p w:rsidR="00BF49D1" w:rsidRDefault="00BF49D1" w:rsidP="00BF49D1">
      <w:pPr>
        <w:pStyle w:val="a8"/>
        <w:ind w:left="840" w:firstLineChars="0" w:firstLine="0"/>
      </w:pPr>
    </w:p>
    <w:p w:rsidR="004361DC" w:rsidRDefault="004361DC" w:rsidP="00C2199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问题与思考</w:t>
      </w:r>
    </w:p>
    <w:p w:rsidR="00C2199D" w:rsidRDefault="005A6566" w:rsidP="004361DC">
      <w:pPr>
        <w:pStyle w:val="a8"/>
        <w:numPr>
          <w:ilvl w:val="1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关于</w:t>
      </w:r>
      <w:r w:rsidR="00C0635E">
        <w:rPr>
          <w:rFonts w:hint="eastAsia"/>
        </w:rPr>
        <w:t>金融</w:t>
      </w:r>
      <w:r>
        <w:rPr>
          <w:rFonts w:hint="eastAsia"/>
        </w:rPr>
        <w:t>投资研究</w:t>
      </w:r>
      <w:r w:rsidR="005E710E">
        <w:rPr>
          <w:rFonts w:hint="eastAsia"/>
        </w:rPr>
        <w:t>领域，智能化技术应用场景</w:t>
      </w:r>
      <w:r w:rsidR="00E86FAD">
        <w:rPr>
          <w:rFonts w:hint="eastAsia"/>
        </w:rPr>
        <w:t>及业务模式</w:t>
      </w:r>
      <w:r w:rsidR="00840AB0">
        <w:rPr>
          <w:rFonts w:hint="eastAsia"/>
        </w:rPr>
        <w:t>突破</w:t>
      </w:r>
      <w:r w:rsidR="00947B51">
        <w:rPr>
          <w:rFonts w:hint="eastAsia"/>
        </w:rPr>
        <w:t>方式的</w:t>
      </w:r>
      <w:r w:rsidR="00697339">
        <w:rPr>
          <w:rFonts w:hint="eastAsia"/>
        </w:rPr>
        <w:t>考虑</w:t>
      </w:r>
    </w:p>
    <w:p w:rsidR="00CB0A26" w:rsidRPr="0082169C" w:rsidRDefault="00843DC8" w:rsidP="0082169C">
      <w:pPr>
        <w:ind w:left="420"/>
      </w:pPr>
      <w:r>
        <w:rPr>
          <w:rFonts w:hint="eastAsia"/>
        </w:rPr>
        <w:t xml:space="preserve"> 受制于监管</w:t>
      </w:r>
      <w:r w:rsidR="00BD0787">
        <w:rPr>
          <w:rFonts w:hint="eastAsia"/>
        </w:rPr>
        <w:t>要求</w:t>
      </w:r>
      <w:r>
        <w:rPr>
          <w:rFonts w:hint="eastAsia"/>
        </w:rPr>
        <w:t>、受制于自有</w:t>
      </w:r>
      <w:r w:rsidR="00D03340">
        <w:rPr>
          <w:rFonts w:hint="eastAsia"/>
        </w:rPr>
        <w:t>组织体系</w:t>
      </w:r>
      <w:r>
        <w:rPr>
          <w:rFonts w:hint="eastAsia"/>
        </w:rPr>
        <w:t>、受制于业务管理模式、受制于内部资源</w:t>
      </w:r>
      <w:r w:rsidR="001B4F89">
        <w:t>…</w:t>
      </w:r>
    </w:p>
    <w:sectPr w:rsidR="00CB0A26" w:rsidRPr="008216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2FD" w:rsidRDefault="00DC42FD" w:rsidP="00DA762D">
      <w:r>
        <w:separator/>
      </w:r>
    </w:p>
  </w:endnote>
  <w:endnote w:type="continuationSeparator" w:id="0">
    <w:p w:rsidR="00DC42FD" w:rsidRDefault="00DC42FD" w:rsidP="00DA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DC" w:rsidRDefault="004361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DC" w:rsidRDefault="004361D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DC" w:rsidRDefault="004361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2FD" w:rsidRDefault="00DC42FD" w:rsidP="00DA762D">
      <w:r>
        <w:separator/>
      </w:r>
    </w:p>
  </w:footnote>
  <w:footnote w:type="continuationSeparator" w:id="0">
    <w:p w:rsidR="00DC42FD" w:rsidRDefault="00DC42FD" w:rsidP="00DA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DC" w:rsidRDefault="004361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DC" w:rsidRDefault="004361D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DC" w:rsidRDefault="004361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74BB"/>
    <w:multiLevelType w:val="hybridMultilevel"/>
    <w:tmpl w:val="8A545B90"/>
    <w:lvl w:ilvl="0" w:tplc="7BFC05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021172"/>
    <w:multiLevelType w:val="hybridMultilevel"/>
    <w:tmpl w:val="50E6DCD4"/>
    <w:lvl w:ilvl="0" w:tplc="00F65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78F7"/>
    <w:rsid w:val="000022B4"/>
    <w:rsid w:val="0000323C"/>
    <w:rsid w:val="00082600"/>
    <w:rsid w:val="000C64BC"/>
    <w:rsid w:val="000D57F8"/>
    <w:rsid w:val="00122FDA"/>
    <w:rsid w:val="0012564B"/>
    <w:rsid w:val="001260E5"/>
    <w:rsid w:val="0012762F"/>
    <w:rsid w:val="00137552"/>
    <w:rsid w:val="001550BA"/>
    <w:rsid w:val="001558D9"/>
    <w:rsid w:val="001717BC"/>
    <w:rsid w:val="00174603"/>
    <w:rsid w:val="0017782D"/>
    <w:rsid w:val="001959AB"/>
    <w:rsid w:val="001A33FB"/>
    <w:rsid w:val="001B4F89"/>
    <w:rsid w:val="001B6D76"/>
    <w:rsid w:val="001C41CB"/>
    <w:rsid w:val="001D0CA3"/>
    <w:rsid w:val="001D2987"/>
    <w:rsid w:val="001F12E6"/>
    <w:rsid w:val="00205B28"/>
    <w:rsid w:val="002310AC"/>
    <w:rsid w:val="00254B8E"/>
    <w:rsid w:val="00256042"/>
    <w:rsid w:val="00257568"/>
    <w:rsid w:val="0026460F"/>
    <w:rsid w:val="002A7868"/>
    <w:rsid w:val="002B3345"/>
    <w:rsid w:val="002C3211"/>
    <w:rsid w:val="002C4635"/>
    <w:rsid w:val="002C53F8"/>
    <w:rsid w:val="002E4808"/>
    <w:rsid w:val="002F35D6"/>
    <w:rsid w:val="003673FC"/>
    <w:rsid w:val="00374C86"/>
    <w:rsid w:val="00380C7F"/>
    <w:rsid w:val="00382664"/>
    <w:rsid w:val="00392395"/>
    <w:rsid w:val="00393ACC"/>
    <w:rsid w:val="003A597D"/>
    <w:rsid w:val="003E5923"/>
    <w:rsid w:val="003F461E"/>
    <w:rsid w:val="00400B70"/>
    <w:rsid w:val="00401F38"/>
    <w:rsid w:val="00426B9B"/>
    <w:rsid w:val="004361DC"/>
    <w:rsid w:val="00452B46"/>
    <w:rsid w:val="0045387E"/>
    <w:rsid w:val="00454FA7"/>
    <w:rsid w:val="00460129"/>
    <w:rsid w:val="0047382F"/>
    <w:rsid w:val="00480967"/>
    <w:rsid w:val="004A17BD"/>
    <w:rsid w:val="004A375E"/>
    <w:rsid w:val="004B5891"/>
    <w:rsid w:val="004C71C4"/>
    <w:rsid w:val="004E7224"/>
    <w:rsid w:val="004F6DF5"/>
    <w:rsid w:val="00525BD8"/>
    <w:rsid w:val="00552AA1"/>
    <w:rsid w:val="00576A3D"/>
    <w:rsid w:val="00592788"/>
    <w:rsid w:val="005A6566"/>
    <w:rsid w:val="005B1B05"/>
    <w:rsid w:val="005B495D"/>
    <w:rsid w:val="005D6DFD"/>
    <w:rsid w:val="005E0AA4"/>
    <w:rsid w:val="005E2BCB"/>
    <w:rsid w:val="005E710E"/>
    <w:rsid w:val="00607611"/>
    <w:rsid w:val="00617371"/>
    <w:rsid w:val="00642B72"/>
    <w:rsid w:val="00643FA8"/>
    <w:rsid w:val="00645C78"/>
    <w:rsid w:val="0066099A"/>
    <w:rsid w:val="006656CF"/>
    <w:rsid w:val="0066664D"/>
    <w:rsid w:val="00671E4B"/>
    <w:rsid w:val="006726F1"/>
    <w:rsid w:val="00692FA5"/>
    <w:rsid w:val="0069301C"/>
    <w:rsid w:val="0069504B"/>
    <w:rsid w:val="00697339"/>
    <w:rsid w:val="006C5EE2"/>
    <w:rsid w:val="006C7E4D"/>
    <w:rsid w:val="006D1CCA"/>
    <w:rsid w:val="006D3599"/>
    <w:rsid w:val="006D46CC"/>
    <w:rsid w:val="006F3018"/>
    <w:rsid w:val="00706927"/>
    <w:rsid w:val="00715B0B"/>
    <w:rsid w:val="00720B9B"/>
    <w:rsid w:val="00723813"/>
    <w:rsid w:val="00725BF3"/>
    <w:rsid w:val="00743243"/>
    <w:rsid w:val="007445B7"/>
    <w:rsid w:val="00757452"/>
    <w:rsid w:val="00763FB4"/>
    <w:rsid w:val="007C3AFD"/>
    <w:rsid w:val="007D2AE5"/>
    <w:rsid w:val="00804A2E"/>
    <w:rsid w:val="00810045"/>
    <w:rsid w:val="008101E6"/>
    <w:rsid w:val="00816550"/>
    <w:rsid w:val="0082169C"/>
    <w:rsid w:val="00821D83"/>
    <w:rsid w:val="008231BA"/>
    <w:rsid w:val="00825B27"/>
    <w:rsid w:val="00840AB0"/>
    <w:rsid w:val="00843DC8"/>
    <w:rsid w:val="00856E24"/>
    <w:rsid w:val="00896238"/>
    <w:rsid w:val="008B765E"/>
    <w:rsid w:val="008C670B"/>
    <w:rsid w:val="008D29F5"/>
    <w:rsid w:val="008F4ADB"/>
    <w:rsid w:val="008F539A"/>
    <w:rsid w:val="0092403B"/>
    <w:rsid w:val="00925967"/>
    <w:rsid w:val="00934614"/>
    <w:rsid w:val="00935746"/>
    <w:rsid w:val="0093758F"/>
    <w:rsid w:val="00947B51"/>
    <w:rsid w:val="0095459A"/>
    <w:rsid w:val="00955332"/>
    <w:rsid w:val="00957BA3"/>
    <w:rsid w:val="009756B8"/>
    <w:rsid w:val="009B21C8"/>
    <w:rsid w:val="009C7F20"/>
    <w:rsid w:val="009E0DED"/>
    <w:rsid w:val="009E3C94"/>
    <w:rsid w:val="00A156A6"/>
    <w:rsid w:val="00A15D95"/>
    <w:rsid w:val="00A62A26"/>
    <w:rsid w:val="00A67CEA"/>
    <w:rsid w:val="00A7048E"/>
    <w:rsid w:val="00A75966"/>
    <w:rsid w:val="00AB0B0F"/>
    <w:rsid w:val="00AB1710"/>
    <w:rsid w:val="00AD4B7D"/>
    <w:rsid w:val="00AF667D"/>
    <w:rsid w:val="00B30FA4"/>
    <w:rsid w:val="00B45900"/>
    <w:rsid w:val="00B655FB"/>
    <w:rsid w:val="00B91BD4"/>
    <w:rsid w:val="00B96D75"/>
    <w:rsid w:val="00B97346"/>
    <w:rsid w:val="00BA6815"/>
    <w:rsid w:val="00BB7AB1"/>
    <w:rsid w:val="00BD0787"/>
    <w:rsid w:val="00BF49D1"/>
    <w:rsid w:val="00BF546A"/>
    <w:rsid w:val="00C0635E"/>
    <w:rsid w:val="00C16100"/>
    <w:rsid w:val="00C2199D"/>
    <w:rsid w:val="00C236CE"/>
    <w:rsid w:val="00C34700"/>
    <w:rsid w:val="00C3728C"/>
    <w:rsid w:val="00C570D7"/>
    <w:rsid w:val="00C60754"/>
    <w:rsid w:val="00C62330"/>
    <w:rsid w:val="00C737B4"/>
    <w:rsid w:val="00C76F0C"/>
    <w:rsid w:val="00C81CFD"/>
    <w:rsid w:val="00CA47C1"/>
    <w:rsid w:val="00CB0A26"/>
    <w:rsid w:val="00CC77DD"/>
    <w:rsid w:val="00CD1C1E"/>
    <w:rsid w:val="00CE363C"/>
    <w:rsid w:val="00CF66F3"/>
    <w:rsid w:val="00D03340"/>
    <w:rsid w:val="00D079D9"/>
    <w:rsid w:val="00D25CF6"/>
    <w:rsid w:val="00D31BC8"/>
    <w:rsid w:val="00D5233A"/>
    <w:rsid w:val="00D52E32"/>
    <w:rsid w:val="00D642FA"/>
    <w:rsid w:val="00D74282"/>
    <w:rsid w:val="00D8163C"/>
    <w:rsid w:val="00DA4F35"/>
    <w:rsid w:val="00DA762D"/>
    <w:rsid w:val="00DB2A1D"/>
    <w:rsid w:val="00DB33C0"/>
    <w:rsid w:val="00DC42FD"/>
    <w:rsid w:val="00DC650E"/>
    <w:rsid w:val="00DD2776"/>
    <w:rsid w:val="00DE3B4E"/>
    <w:rsid w:val="00DE633E"/>
    <w:rsid w:val="00E039CA"/>
    <w:rsid w:val="00E056B9"/>
    <w:rsid w:val="00E15173"/>
    <w:rsid w:val="00E178F7"/>
    <w:rsid w:val="00E2058C"/>
    <w:rsid w:val="00E63649"/>
    <w:rsid w:val="00E83F7C"/>
    <w:rsid w:val="00E86FAD"/>
    <w:rsid w:val="00EA070C"/>
    <w:rsid w:val="00EA478E"/>
    <w:rsid w:val="00EB1AEF"/>
    <w:rsid w:val="00EC1B08"/>
    <w:rsid w:val="00EE01A5"/>
    <w:rsid w:val="00EF1DB4"/>
    <w:rsid w:val="00EF23A7"/>
    <w:rsid w:val="00F178B4"/>
    <w:rsid w:val="00F22D3A"/>
    <w:rsid w:val="00F36A95"/>
    <w:rsid w:val="00F779F8"/>
    <w:rsid w:val="00F84B0C"/>
    <w:rsid w:val="00F93F64"/>
    <w:rsid w:val="00F963D1"/>
    <w:rsid w:val="00FC2B41"/>
    <w:rsid w:val="00FF1A43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4F165"/>
  <w15:chartTrackingRefBased/>
  <w15:docId w15:val="{3188AA41-52F5-48E4-A90D-2DE59D6C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62D"/>
    <w:rPr>
      <w:sz w:val="18"/>
      <w:szCs w:val="18"/>
    </w:rPr>
  </w:style>
  <w:style w:type="paragraph" w:styleId="a7">
    <w:name w:val="No Spacing"/>
    <w:uiPriority w:val="1"/>
    <w:qFormat/>
    <w:rsid w:val="00576A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76A3D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453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910</Characters>
  <Application>Microsoft Office Word</Application>
  <DocSecurity>0</DocSecurity>
  <Lines>7</Lines>
  <Paragraphs>2</Paragraphs>
  <ScaleCrop>false</ScaleCrop>
  <Company>Cbd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6</cp:revision>
  <dcterms:created xsi:type="dcterms:W3CDTF">2018-01-17T09:45:00Z</dcterms:created>
  <dcterms:modified xsi:type="dcterms:W3CDTF">2018-04-08T06:45:00Z</dcterms:modified>
</cp:coreProperties>
</file>