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B3" w:rsidRDefault="00B177B3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javax.servlet.jsp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javax.servlet.jsp-api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2.3.3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scope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provided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scope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javax.servlet-api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scope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provided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scope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javax.el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javax.el-api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3.0.0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jstl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>&lt;!-- standard.jar --&gt;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taglibs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standard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1.1.2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com.github.pagehelper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pagehelper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5.1.8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taglibs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standard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1.1.2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jstl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jstl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1.2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>&lt;!-- https://mvnrepository.com/artifact/commons-fileupload/commons-fileupload --&gt;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commons-fileupload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commons-fileupload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1.3.3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>&lt;!-- https://mvnrepository.com/artifact/javax.servlet.jsp/javax.servlet.jsp-api --&gt;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javax.servlet.jsp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javax.servlet.jsp-api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2.3.3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scope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provided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scope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</w:t>
      </w:r>
      <w:r>
        <w:rPr>
          <w:rFonts w:ascii="Menlo" w:hAnsi="Menlo" w:cs="Menlo"/>
          <w:color w:val="3F5FBF"/>
          <w:kern w:val="0"/>
          <w:sz w:val="24"/>
        </w:rPr>
        <w:t>工具类</w:t>
      </w:r>
      <w:r>
        <w:rPr>
          <w:rFonts w:ascii="Menlo" w:hAnsi="Menlo" w:cs="Menlo"/>
          <w:color w:val="3F5FBF"/>
          <w:kern w:val="0"/>
          <w:sz w:val="24"/>
        </w:rPr>
        <w:t xml:space="preserve"> --&gt;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org.apache.commons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commons-lang3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3.8.1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org.apache.commons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commons-collections4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4.3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org.mybatis.generator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mybatis-generator-core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1.3.6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version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net.sourceforge.jtds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jtds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javax.servlet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groupId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  <w:r>
        <w:rPr>
          <w:rFonts w:ascii="Menlo" w:hAnsi="Menlo" w:cs="Menlo"/>
          <w:color w:val="000000"/>
          <w:kern w:val="0"/>
          <w:sz w:val="24"/>
        </w:rPr>
        <w:t>jstl</w:t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artifactId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B177B3" w:rsidRDefault="00B177B3" w:rsidP="00B177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dependency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>&lt;dependency&gt;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&lt;groupId&gt;javax.servlet&lt;/groupId&gt;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&lt;artifactId&gt;jstl&lt;/artifactId&gt;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&lt;/dependency&gt;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&lt;!-- Need this to compile JSP --&gt;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&lt;dependency&gt;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&lt;groupId&gt;org.apache.tomcat.embed&lt;/groupId&gt;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&lt;artifactId&gt;tomcat-embed-jasper&lt;/artifactId&gt;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&lt;scope&gt;provided&lt;/scope&gt;</w:t>
      </w:r>
    </w:p>
    <w:p w:rsidR="008275DE" w:rsidRPr="008275DE" w:rsidRDefault="008275DE" w:rsidP="0082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275DE">
        <w:rPr>
          <w:rFonts w:ascii="宋体" w:eastAsia="宋体" w:hAnsi="宋体" w:cs="宋体"/>
          <w:kern w:val="0"/>
          <w:sz w:val="24"/>
        </w:rPr>
        <w:tab/>
      </w:r>
      <w:r w:rsidRPr="008275DE">
        <w:rPr>
          <w:rFonts w:ascii="宋体" w:eastAsia="宋体" w:hAnsi="宋体" w:cs="宋体"/>
          <w:kern w:val="0"/>
          <w:sz w:val="24"/>
        </w:rPr>
        <w:tab/>
        <w:t>&lt;/dependency&gt;</w:t>
      </w:r>
    </w:p>
    <w:p w:rsidR="00AE528B" w:rsidRDefault="00AE528B"/>
    <w:p w:rsidR="008275DE" w:rsidRDefault="008275DE"/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646464"/>
          <w:kern w:val="0"/>
          <w:sz w:val="24"/>
        </w:rPr>
        <w:t>@Configuration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WebMvcConfig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WebMvcConfigurerAdapter {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addResourceHandlers(ResourceHandlerRegistry </w:t>
      </w:r>
      <w:r>
        <w:rPr>
          <w:rFonts w:ascii="Menlo" w:hAnsi="Menlo" w:cs="Menlo"/>
          <w:color w:val="6A3E3E"/>
          <w:kern w:val="0"/>
          <w:sz w:val="24"/>
        </w:rPr>
        <w:t>registry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registry</w:t>
      </w:r>
      <w:r>
        <w:rPr>
          <w:rFonts w:ascii="Menlo" w:hAnsi="Menlo" w:cs="Menlo"/>
          <w:color w:val="000000"/>
          <w:kern w:val="0"/>
          <w:sz w:val="24"/>
        </w:rPr>
        <w:t>.addResourceHandler(</w:t>
      </w:r>
      <w:r>
        <w:rPr>
          <w:rFonts w:ascii="Menlo" w:hAnsi="Menlo" w:cs="Menlo"/>
          <w:color w:val="2A00FF"/>
          <w:kern w:val="0"/>
          <w:sz w:val="24"/>
        </w:rPr>
        <w:t>"swagger-ui.html"</w:t>
      </w:r>
      <w:r>
        <w:rPr>
          <w:rFonts w:ascii="Menlo" w:hAnsi="Menlo" w:cs="Menlo"/>
          <w:color w:val="000000"/>
          <w:kern w:val="0"/>
          <w:sz w:val="24"/>
        </w:rPr>
        <w:t>).addResourceLocations(</w:t>
      </w:r>
      <w:r>
        <w:rPr>
          <w:rFonts w:ascii="Menlo" w:hAnsi="Menlo" w:cs="Menlo"/>
          <w:color w:val="2A00FF"/>
          <w:kern w:val="0"/>
          <w:sz w:val="24"/>
        </w:rPr>
        <w:t>"classpath:/META-INF/resources/"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registry</w:t>
      </w:r>
      <w:r>
        <w:rPr>
          <w:rFonts w:ascii="Menlo" w:hAnsi="Menlo" w:cs="Menlo"/>
          <w:color w:val="000000"/>
          <w:kern w:val="0"/>
          <w:sz w:val="24"/>
        </w:rPr>
        <w:t>.addResourceHandler(</w:t>
      </w:r>
      <w:r>
        <w:rPr>
          <w:rFonts w:ascii="Menlo" w:hAnsi="Menlo" w:cs="Menlo"/>
          <w:color w:val="2A00FF"/>
          <w:kern w:val="0"/>
          <w:sz w:val="24"/>
        </w:rPr>
        <w:t>"/webjars/**"</w:t>
      </w:r>
      <w:r>
        <w:rPr>
          <w:rFonts w:ascii="Menlo" w:hAnsi="Menlo" w:cs="Menlo"/>
          <w:color w:val="000000"/>
          <w:kern w:val="0"/>
          <w:sz w:val="24"/>
        </w:rPr>
        <w:t>).addResourceLocations(</w:t>
      </w:r>
      <w:r>
        <w:rPr>
          <w:rFonts w:ascii="Menlo" w:hAnsi="Menlo" w:cs="Menlo"/>
          <w:color w:val="2A00FF"/>
          <w:kern w:val="0"/>
          <w:sz w:val="24"/>
        </w:rPr>
        <w:t>"classpath:/META-INF/resources/webjars/"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2421FC" w:rsidRDefault="002421FC" w:rsidP="002421F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8275DE" w:rsidRDefault="008275DE">
      <w:bookmarkStart w:id="0" w:name="_GoBack"/>
      <w:bookmarkEnd w:id="0"/>
    </w:p>
    <w:p w:rsidR="008275DE" w:rsidRDefault="008275DE"/>
    <w:p w:rsidR="008275DE" w:rsidRDefault="008275DE" w:rsidP="008275DE">
      <w:pPr>
        <w:pStyle w:val="HTML"/>
        <w:rPr>
          <w:rStyle w:val="HTML1"/>
        </w:rPr>
      </w:pPr>
      <w:r>
        <w:rPr>
          <w:rStyle w:val="HTML1"/>
        </w:rPr>
        <w:t>spring.mvc.view.prefix: /WEB-INF/jsp/</w:t>
      </w:r>
    </w:p>
    <w:p w:rsidR="008275DE" w:rsidRDefault="008275DE" w:rsidP="008275DE">
      <w:pPr>
        <w:pStyle w:val="HTML"/>
        <w:rPr>
          <w:rStyle w:val="HTML1"/>
        </w:rPr>
      </w:pPr>
      <w:r>
        <w:rPr>
          <w:rStyle w:val="HTML1"/>
        </w:rPr>
        <w:t>spring.mvc.view.suffix: .jsp</w:t>
      </w:r>
    </w:p>
    <w:p w:rsidR="008275DE" w:rsidRDefault="008275DE"/>
    <w:sectPr w:rsidR="008275DE" w:rsidSect="004D2F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8B"/>
    <w:rsid w:val="002421FC"/>
    <w:rsid w:val="004D2F5F"/>
    <w:rsid w:val="008275DE"/>
    <w:rsid w:val="00AE528B"/>
    <w:rsid w:val="00B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E05DC8-9901-2E46-8D31-4AA1486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75D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275D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2019-05-26T12:41:00Z</cp:lastPrinted>
  <dcterms:created xsi:type="dcterms:W3CDTF">2019-05-26T10:57:00Z</dcterms:created>
  <dcterms:modified xsi:type="dcterms:W3CDTF">2019-05-26T13:40:00Z</dcterms:modified>
</cp:coreProperties>
</file>