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AI 协作工作流完整指南</w:t>
      </w:r>
    </w:p>
    <w:p>
      <w:pPr>
        <w:spacing w:after="80"/>
      </w:pPr>
      <w:r>
        <w:rPr>
          <w:rFonts w:ascii="Microsoft YaHei" w:hAnsi="Microsoft YaHei" w:eastAsia="Microsoft YaHei"/>
        </w:rPr>
        <w:t>&gt; 本文档解释"为什么这样设计"而非仅仅"设计成什么样"。</w:t>
      </w:r>
    </w:p>
    <w:p>
      <w:pPr>
        <w:spacing w:after="80"/>
      </w:pPr>
      <w:r>
        <w:rPr>
          <w:rFonts w:ascii="Microsoft YaHei" w:hAnsi="Microsoft YaHei" w:eastAsia="Microsoft YaHei"/>
        </w:rPr>
        <w:t>&gt; 目标读者：任何想用 AI agent 辅助多人协作开发的人。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目录</w:t>
      </w:r>
    </w:p>
    <w:p>
      <w:pPr>
        <w:spacing w:after="80"/>
      </w:pPr>
      <w:r>
        <w:rPr>
          <w:rFonts w:ascii="Microsoft YaHei" w:hAnsi="Microsoft YaHei" w:eastAsia="Microsoft YaHei"/>
        </w:rPr>
        <w:t>1. [这套工作流解决什么问题](#一这套工作流解决什么问题)</w:t>
      </w:r>
    </w:p>
    <w:p>
      <w:pPr>
        <w:spacing w:after="80"/>
      </w:pPr>
      <w:r>
        <w:rPr>
          <w:rFonts w:ascii="Microsoft YaHei" w:hAnsi="Microsoft YaHei" w:eastAsia="Microsoft YaHei"/>
        </w:rPr>
        <w:t>2. [核心机制：宪法优先](#二核心机制宪法优先)</w:t>
      </w:r>
    </w:p>
    <w:p>
      <w:pPr>
        <w:spacing w:after="80"/>
      </w:pPr>
      <w:r>
        <w:rPr>
          <w:rFonts w:ascii="Microsoft YaHei" w:hAnsi="Microsoft YaHei" w:eastAsia="Microsoft YaHei"/>
        </w:rPr>
        <w:t>3. [宪法执行机制：CLAUDE.md](#三宪法执行机制claudemd)</w:t>
      </w:r>
    </w:p>
    <w:p>
      <w:pPr>
        <w:spacing w:after="80"/>
      </w:pPr>
      <w:r>
        <w:rPr>
          <w:rFonts w:ascii="Microsoft YaHei" w:hAnsi="Microsoft YaHei" w:eastAsia="Microsoft YaHei"/>
        </w:rPr>
        <w:t>4. [翻译层：让非技术人员和程序员能协作](#四翻译层让非技术人员和程序员能协作)</w:t>
      </w:r>
    </w:p>
    <w:p>
      <w:pPr>
        <w:spacing w:after="80"/>
      </w:pPr>
      <w:r>
        <w:rPr>
          <w:rFonts w:ascii="Microsoft YaHei" w:hAnsi="Microsoft YaHei" w:eastAsia="Microsoft YaHei"/>
        </w:rPr>
        <w:t>5. [多维决策表：让非技术人员参与技术选型](#五多维决策表让非技术人员参与技术选型)</w:t>
      </w:r>
    </w:p>
    <w:p>
      <w:pPr>
        <w:spacing w:after="80"/>
      </w:pPr>
      <w:r>
        <w:rPr>
          <w:rFonts w:ascii="Microsoft YaHei" w:hAnsi="Microsoft YaHei" w:eastAsia="Microsoft YaHei"/>
        </w:rPr>
        <w:t>6. [Spec 作为契约：让非技术人员能验收](#六spec-作为契约让非技术人员能验收)</w:t>
      </w:r>
    </w:p>
    <w:p>
      <w:pPr>
        <w:spacing w:after="80"/>
      </w:pPr>
      <w:r>
        <w:rPr>
          <w:rFonts w:ascii="Microsoft YaHei" w:hAnsi="Microsoft YaHei" w:eastAsia="Microsoft YaHei"/>
        </w:rPr>
        <w:t>7. [素材管线：美术和代码的交接](#七素材管线美术和代码的交接)</w:t>
      </w:r>
    </w:p>
    <w:p>
      <w:pPr>
        <w:spacing w:after="80"/>
      </w:pPr>
      <w:r>
        <w:rPr>
          <w:rFonts w:ascii="Microsoft YaHei" w:hAnsi="Microsoft YaHei" w:eastAsia="Microsoft YaHei"/>
        </w:rPr>
        <w:t>8. [风险分级与阻塞关系图：知道先修什么](#八风险分级与阻塞关系图知道先修什么)</w:t>
      </w:r>
    </w:p>
    <w:p>
      <w:pPr>
        <w:spacing w:after="80"/>
      </w:pPr>
      <w:r>
        <w:rPr>
          <w:rFonts w:ascii="Microsoft YaHei" w:hAnsi="Microsoft YaHei" w:eastAsia="Microsoft YaHei"/>
        </w:rPr>
        <w:t>9. [活文档与 Git 自动同步](#九活文档与-git-自动同步)</w:t>
      </w:r>
    </w:p>
    <w:p>
      <w:pPr>
        <w:spacing w:after="80"/>
      </w:pPr>
      <w:r>
        <w:rPr>
          <w:rFonts w:ascii="Microsoft YaHei" w:hAnsi="Microsoft YaHei" w:eastAsia="Microsoft YaHei"/>
        </w:rPr>
        <w:t>10. [流程自更新](#十流程自更新)</w:t>
      </w:r>
    </w:p>
    <w:p>
      <w:pPr>
        <w:spacing w:after="80"/>
      </w:pPr>
      <w:r>
        <w:rPr>
          <w:rFonts w:ascii="Microsoft YaHei" w:hAnsi="Microsoft YaHei" w:eastAsia="Microsoft YaHei"/>
        </w:rPr>
        <w:t>11. [完整落地清单：如何在新项目中搭建这套体系](#十一完整落地清单如何在新项目中搭建这套体系)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一、这套工作流解决什么问题</w:t>
      </w:r>
    </w:p>
    <w:p>
      <w:pPr>
        <w:pStyle w:val="Heading3"/>
      </w:pPr>
      <w:r>
        <w:rPr>
          <w:rFonts w:ascii="Microsoft YaHei" w:hAnsi="Microsoft YaHei" w:eastAsia="Microsoft YaHei"/>
        </w:rPr>
        <w:t>背景</w:t>
      </w:r>
    </w:p>
    <w:p>
      <w:pPr>
        <w:spacing w:after="80"/>
      </w:pPr>
      <w:r>
        <w:rPr>
          <w:rFonts w:ascii="Microsoft YaHei" w:hAnsi="Microsoft YaHei" w:eastAsia="Microsoft YaHei"/>
        </w:rPr>
        <w:t>三个人协作开发一个桌面应用：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用户</w:t>
      </w:r>
      <w:r>
        <w:rPr>
          <w:rFonts w:ascii="Microsoft YaHei" w:hAnsi="Microsoft YaHei" w:eastAsia="Microsoft YaHei"/>
        </w:rPr>
        <w:t>（产品/美术）：负责素材、UI 设计、需求决策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程序员</w:t>
      </w:r>
      <w:r>
        <w:rPr>
          <w:rFonts w:ascii="Microsoft YaHei" w:hAnsi="Microsoft YaHei" w:eastAsia="Microsoft YaHei"/>
        </w:rPr>
        <w:t>：负责代码、架构、技术决策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Claude</w:t>
      </w:r>
      <w:r>
        <w:rPr>
          <w:rFonts w:ascii="Microsoft YaHei" w:hAnsi="Microsoft YaHei" w:eastAsia="Microsoft YaHei"/>
        </w:rPr>
        <w:t>：AI agent，辅助双方工作</w:t>
      </w:r>
    </w:p>
    <w:p>
      <w:pPr>
        <w:pStyle w:val="Heading3"/>
      </w:pPr>
      <w:r>
        <w:rPr>
          <w:rFonts w:ascii="Microsoft YaHei" w:hAnsi="Microsoft YaHei" w:eastAsia="Microsoft YaHei"/>
        </w:rPr>
        <w:t>第一次尝试：崩溃</w:t>
      </w:r>
    </w:p>
    <w:p>
      <w:pPr>
        <w:spacing w:after="80"/>
      </w:pPr>
      <w:r>
        <w:rPr>
          <w:rFonts w:ascii="Microsoft YaHei" w:hAnsi="Microsoft YaHei" w:eastAsia="Microsoft YaHei"/>
        </w:rPr>
        <w:t>程序员用 AI 快速写出了 v0.1.0——聊天、桌宠、设置三个模块都能跑。看起来不错。然后加入 DIY 功能，代码崩溃。</w:t>
      </w:r>
    </w:p>
    <w:p>
      <w:pPr>
        <w:spacing w:after="80"/>
      </w:pPr>
      <w:r>
        <w:rPr>
          <w:rFonts w:ascii="Microsoft YaHei" w:hAnsi="Microsoft YaHei" w:eastAsia="Microsoft YaHei"/>
        </w:rPr>
        <w:t>审查发现三个致命 Bug：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AI 对话是假的</w:t>
      </w:r>
      <w:r>
        <w:rPr>
          <w:rFonts w:ascii="Microsoft YaHei" w:hAnsi="Microsoft YaHei" w:eastAsia="Microsoft YaHei"/>
        </w:rPr>
        <w:t>：6 条固定文案随机选，完全不调用 API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设置完全不持久化</w:t>
      </w:r>
      <w:r>
        <w:rPr>
          <w:rFonts w:ascii="Microsoft YaHei" w:hAnsi="Microsoft YaHei" w:eastAsia="Microsoft YaHei"/>
        </w:rPr>
        <w:t>：5 个表单字段未绑定 value/onChange，用户输入即丢弃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源码与构建产物脱节</w:t>
      </w:r>
      <w:r>
        <w:rPr>
          <w:rFonts w:ascii="Microsoft YaHei" w:hAnsi="Microsoft YaHei" w:eastAsia="Microsoft YaHei"/>
        </w:rPr>
        <w:t>：`src/` 是空壳，全部逻辑在 ASAR 中，无法迭代维护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根因不是程序员不行，而是 AI 辅助编程的系统性缺陷</w:t>
      </w:r>
      <w:r>
        <w:rPr>
          <w:rFonts w:ascii="Microsoft YaHei" w:hAnsi="Microsoft YaHei" w:eastAsia="Microsoft YaHei"/>
        </w:rPr>
        <w:t>：每次 AI 对话独立写一个功能，没有全局约束。三个对话写得都对——拼在一起全错。</w:t>
      </w:r>
    </w:p>
    <w:p>
      <w:pPr>
        <w:pStyle w:val="Heading3"/>
      </w:pPr>
      <w:r>
        <w:rPr>
          <w:rFonts w:ascii="Microsoft YaHei" w:hAnsi="Microsoft YaHei" w:eastAsia="Microsoft YaHei"/>
        </w:rPr>
        <w:t>这套工作流要解决的三个根本问题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根因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**信息怎么不丢？**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用户说"桌宠可爱"→ 程序员不知道要建几个动画状态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双方语言不通，需求在传递中衰减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**决策怎么做？**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方案没人会选；做完的功能用户说不对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技术决策是不透明的黑盒；验收没有客观标准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**过程怎么不腐？**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文档写完两周就过时；流程定好两周就不适用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维护文档和流程是额外负担，没人做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二、核心机制：宪法优先</w:t>
      </w:r>
    </w:p>
    <w:p>
      <w:pPr>
        <w:pStyle w:val="Heading3"/>
      </w:pPr>
      <w:r>
        <w:rPr>
          <w:rFonts w:ascii="Microsoft YaHei" w:hAnsi="Microsoft YaHei" w:eastAsia="Microsoft YaHei"/>
        </w:rPr>
        <w:t>是什么</w:t>
      </w:r>
    </w:p>
    <w:p>
      <w:pPr>
        <w:spacing w:after="80"/>
      </w:pPr>
      <w:r>
        <w:rPr>
          <w:rFonts w:ascii="Microsoft YaHei" w:hAnsi="Microsoft YaHei" w:eastAsia="Microsoft YaHei"/>
        </w:rPr>
        <w:t>在写任何代码之前，先创建一套"宪法文档"。每次 AI 写代码前</w:t>
      </w:r>
      <w:r>
        <w:rPr>
          <w:rFonts w:ascii="Microsoft YaHei" w:hAnsi="Microsoft YaHei" w:eastAsia="Microsoft YaHei"/>
          <w:b/>
        </w:rPr>
        <w:t>必须先读这些文件</w:t>
      </w:r>
      <w:r>
        <w:rPr>
          <w:rFonts w:ascii="Microsoft YaHei" w:hAnsi="Microsoft YaHei" w:eastAsia="Microsoft YaHei"/>
        </w:rPr>
        <w:t>。不是建议，是硬约束。</w:t>
      </w:r>
    </w:p>
    <w:p>
      <w:pPr>
        <w:pStyle w:val="Heading3"/>
      </w:pPr>
      <w:r>
        <w:rPr>
          <w:rFonts w:ascii="Microsoft YaHei" w:hAnsi="Microsoft YaHei" w:eastAsia="Microsoft YaHei"/>
        </w:rPr>
        <w:t>宪法文档清单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docs/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vision.md           # 产品愿景：一句话 + 目标用户 + 竞品差异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features.md         # 功能清单 + 子功能拆解 + 优先级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architecture.md     # 技术栈、模块拆分、数据流、窗口架构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interfaces.md       # 模块间接口契约：IPC通道、事件总线、数据类型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design-system.md    # 所有视觉token：色值/间距/圆角/阴影/动效（精确到像素）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ui-spec.md          # 交互逻辑：三级结构、状态转换、边界情况决策</w:t>
      </w:r>
    </w:p>
    <w:p>
      <w:pPr>
        <w:pStyle w:val="Heading3"/>
      </w:pPr>
      <w:r>
        <w:rPr>
          <w:rFonts w:ascii="Microsoft YaHei" w:hAnsi="Microsoft YaHei" w:eastAsia="Microsoft YaHei"/>
        </w:rPr>
        <w:t>为什么这样设计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案例：无宪法时的代码一致性灾难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v0.1.0 开发时没有 architecture.md 和 interfaces.md。程序员的三次 AI 对话：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对话1（聊天模块）：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Claude 把角色数据存在 localStorage key "characters"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消息格式：{ role: 'user' | 'ai', content: string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对话2（桌宠模块）：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Claude 把角色数据存在 localStorage key "characterData"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消息格式：{ sender: 'user' | 'assistant', body: string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对话3（设置模块）：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Claude 把角色数据存在 localStorage key "chars"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消息格式：{ from: 'user' | 'bot', msg: string }</w:t>
      </w:r>
    </w:p>
    <w:p>
      <w:pPr>
        <w:spacing w:after="80"/>
      </w:pPr>
      <w:r>
        <w:rPr>
          <w:rFonts w:ascii="Microsoft YaHei" w:hAnsi="Microsoft YaHei" w:eastAsia="Microsoft YaHei"/>
        </w:rPr>
        <w:t>三个模块各自跑都没问题。拼在一起：侧栏读 `characters`，设置写 `chars`，桌宠读 `characterData`——切换角色时名字不更新、头像不更新、聊天记录不更新。用户看到的是"软件有 Bug"，但实际是三个 Claude 各自做了"局部最优"的决定。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有宪法时的效果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`interfaces.md` 定义了唯一的数据类型：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Character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id: string;        // localStorage key: "characters"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name: string;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...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Message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role: 'user' | 'assistant';  // 不是 'ai' 不是 'bot'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text: string;                 // 不是 'content' 不是 'body' 不是 'msg'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after="80"/>
      </w:pPr>
      <w:r>
        <w:rPr>
          <w:rFonts w:ascii="Microsoft YaHei" w:hAnsi="Microsoft YaHei" w:eastAsia="Microsoft YaHei"/>
        </w:rPr>
        <w:t>`architecture.md` 定义了唯一的数据流：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所有数据操作 → core/data-store → localStorage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不允许插件直接操作 localStorage</w:t>
      </w:r>
    </w:p>
    <w:p>
      <w:pPr>
        <w:spacing w:after="80"/>
      </w:pPr>
      <w:r>
        <w:rPr>
          <w:rFonts w:ascii="Microsoft YaHei" w:hAnsi="Microsoft YaHei" w:eastAsia="Microsoft YaHei"/>
        </w:rPr>
        <w:t>任何 AI 对话，先读 interfaces.md → 知道字段名 → 三个模块天然一致。</w:t>
      </w:r>
    </w:p>
    <w:p>
      <w:pPr>
        <w:pStyle w:val="Heading3"/>
      </w:pPr>
      <w:r>
        <w:rPr>
          <w:rFonts w:ascii="Microsoft YaHei" w:hAnsi="Microsoft YaHei" w:eastAsia="Microsoft YaHei"/>
        </w:rPr>
        <w:t>具体做法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在项目最早期创建这些文件</w:t>
      </w:r>
      <w:r>
        <w:rPr>
          <w:rFonts w:ascii="Microsoft YaHei" w:hAnsi="Microsoft YaHei" w:eastAsia="Microsoft YaHei"/>
        </w:rPr>
        <w:t>。不要等"写代码时再补"——那时 AI 已经开始独立决策了。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architecture.md 的"待确定"项要尽早清零</w:t>
      </w:r>
      <w:r>
        <w:rPr>
          <w:rFonts w:ascii="Microsoft YaHei" w:hAnsi="Microsoft YaHei" w:eastAsia="Microsoft YaHei"/>
        </w:rPr>
        <w:t>。本文档末尾有 6 个待程序员确认的项，如果一直悬空，AI 遇到这些场景时仍然会自己猜。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interfaces.md 的接口签名变更要走流程</w:t>
      </w:r>
      <w:r>
        <w:rPr>
          <w:rFonts w:ascii="Microsoft YaHei" w:hAnsi="Microsoft YaHei" w:eastAsia="Microsoft YaHei"/>
        </w:rPr>
        <w:t>：改本文档 → 搜所有调用方 → 全部更新 → commit 标注 `BREAKING:`。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三、宪法执行机制：CLAUDE.md</w:t>
      </w:r>
    </w:p>
    <w:p>
      <w:pPr>
        <w:pStyle w:val="Heading3"/>
      </w:pPr>
      <w:r>
        <w:rPr>
          <w:rFonts w:ascii="Microsoft YaHei" w:hAnsi="Microsoft YaHei" w:eastAsia="Microsoft YaHei"/>
        </w:rPr>
        <w:t>是什么</w:t>
      </w:r>
    </w:p>
    <w:p>
      <w:pPr>
        <w:spacing w:after="80"/>
      </w:pPr>
      <w:r>
        <w:rPr>
          <w:rFonts w:ascii="Microsoft YaHei" w:hAnsi="Microsoft YaHei" w:eastAsia="Microsoft YaHei"/>
        </w:rPr>
        <w:t>宪法文档写得再好，如果 AI 不读，等于没有。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CLAUDE.md 是项目根目录下的一个文件，任何 Claude Code 实例在该目录启动时，会自动读取它并注入到系统提示词中。</w:t>
      </w:r>
      <w:r>
        <w:rPr>
          <w:rFonts w:ascii="Microsoft YaHei" w:hAnsi="Microsoft YaHei" w:eastAsia="Microsoft YaHei"/>
        </w:rPr>
        <w:t xml:space="preserve"> 这是跨 AI 实例、跨电脑的宪法执行机制。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为什么需要它：v0.1.0 的执法漏洞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实际情况：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用户的 Claude    → 知道宪法（用户在对话里反复强调）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程序员的 Claude  → 不知道宪法（没有 CLAUDE.md，启动时无约束）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程序员对 Claude 说："帮我写个聊天功能"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程序员的 Claude 视角：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→ 没有 architecture.md → 不知道模块怎么拆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→ 没有 interfaces.md → 不知道 IPC 通道名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→ 没有 design-system.md → 色值硬编码 #FBF9F7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→ 没有 ui-spec.md → 不知道"角色骑在窗口边框上"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结果：代码能跑但全局不兼容 → 假对话 + 设置不存 + 源码脱节</w:t>
      </w:r>
    </w:p>
    <w:p>
      <w:pPr>
        <w:spacing w:after="80"/>
      </w:pPr>
      <w:r>
        <w:rPr>
          <w:rFonts w:ascii="Microsoft YaHei" w:hAnsi="Microsoft YaHei" w:eastAsia="Microsoft YaHei"/>
        </w:rPr>
        <w:t>有了 CLAUDE.md：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任何人的 Claude 启动 → 自动加载 CLAUDE.md → 被告知"写代码前必须读 docs/"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Read docs/architecture.md → 知道模块拆分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Read docs/interfaces.md → 知道接口签名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Read docs/design-system.md → 知道用 CSS 变量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→ 开始写代码 → 三个模块自然一致</w:t>
      </w:r>
    </w:p>
    <w:p>
      <w:pPr>
        <w:pStyle w:val="Heading3"/>
      </w:pPr>
      <w:r>
        <w:rPr>
          <w:rFonts w:ascii="Microsoft YaHei" w:hAnsi="Microsoft YaHei" w:eastAsia="Microsoft YaHei"/>
        </w:rPr>
        <w:t>CLAUDE.md 怎么写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原则：只写"不读这个文件就绝对不知道"的信息。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✅ 该写的：</w:t>
      </w:r>
    </w:p>
    <w:p>
      <w:pPr>
        <w:spacing w:after="80"/>
      </w:pPr>
      <w:r>
        <w:rPr>
          <w:rFonts w:ascii="Microsoft YaHei" w:hAnsi="Microsoft YaHei" w:eastAsia="Microsoft YaHei"/>
        </w:rPr>
        <w:t>- 行为规则（"写代码前必须先读 docs/"）</w:t>
      </w:r>
    </w:p>
    <w:p>
      <w:pPr>
        <w:spacing w:after="80"/>
      </w:pPr>
      <w:r>
        <w:rPr>
          <w:rFonts w:ascii="Microsoft YaHei" w:hAnsi="Microsoft YaHei" w:eastAsia="Microsoft YaHei"/>
        </w:rPr>
        <w:t>- 违反过的约束 + 违反它导致的 Bug 编号（"src/ 是唯一真相源。Bug R9 就是这样产生的。"）</w:t>
      </w:r>
    </w:p>
    <w:p>
      <w:pPr>
        <w:spacing w:after="80"/>
      </w:pPr>
      <w:r>
        <w:rPr>
          <w:rFonts w:ascii="Microsoft YaHei" w:hAnsi="Microsoft YaHei" w:eastAsia="Microsoft YaHei"/>
        </w:rPr>
        <w:t>- 设计原则（"任何方案必须零用户门槛"）</w:t>
      </w:r>
    </w:p>
    <w:p>
      <w:pPr>
        <w:spacing w:after="80"/>
      </w:pPr>
      <w:r>
        <w:rPr>
          <w:rFonts w:ascii="Microsoft YaHei" w:hAnsi="Microsoft YaHei" w:eastAsia="Microsoft YaHei"/>
        </w:rPr>
        <w:t>- 角色分工（"用户=产品/美术，程序员=开发"）</w:t>
      </w:r>
    </w:p>
    <w:p>
      <w:pPr>
        <w:spacing w:after="80"/>
      </w:pPr>
      <w:r>
        <w:rPr>
          <w:rFonts w:ascii="Microsoft YaHei" w:hAnsi="Microsoft YaHei" w:eastAsia="Microsoft YaHei"/>
        </w:rPr>
        <w:t>❌ 不该写的：</w:t>
      </w:r>
    </w:p>
    <w:p>
      <w:pPr>
        <w:spacing w:after="80"/>
      </w:pPr>
      <w:r>
        <w:rPr>
          <w:rFonts w:ascii="Microsoft YaHei" w:hAnsi="Microsoft YaHei" w:eastAsia="Microsoft YaHei"/>
        </w:rPr>
        <w:t>- 文件清单 — 会过时，让 AI 用 Glob 自己看</w:t>
      </w:r>
    </w:p>
    <w:p>
      <w:pPr>
        <w:spacing w:after="80"/>
      </w:pPr>
      <w:r>
        <w:rPr>
          <w:rFonts w:ascii="Microsoft YaHei" w:hAnsi="Microsoft YaHei" w:eastAsia="Microsoft YaHei"/>
        </w:rPr>
        <w:t>- 技术细节 — 在 docs/ 里，去读</w:t>
      </w:r>
    </w:p>
    <w:p>
      <w:pPr>
        <w:spacing w:after="80"/>
      </w:pPr>
      <w:r>
        <w:rPr>
          <w:rFonts w:ascii="Microsoft YaHei" w:hAnsi="Microsoft YaHei" w:eastAsia="Microsoft YaHei"/>
        </w:rPr>
        <w:t>- 当前任务 — 会腐烂</w:t>
      </w:r>
    </w:p>
    <w:p>
      <w:pPr>
        <w:spacing w:after="80"/>
      </w:pPr>
      <w:r>
        <w:rPr>
          <w:rFonts w:ascii="Microsoft YaHei" w:hAnsi="Microsoft YaHei" w:eastAsia="Microsoft YaHei"/>
        </w:rPr>
        <w:t>- 工作流描述 — 在另一个文件里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实际案例</w:t>
      </w:r>
      <w:r>
        <w:rPr>
          <w:rFonts w:ascii="Microsoft YaHei" w:hAnsi="Microsoft YaHei" w:eastAsia="Microsoft YaHei"/>
        </w:rPr>
        <w:t>：本项目的 CLAUDE.md 从最初 47 行（含 13 个文件路径 + 工作流描述 + 当前任务）精简到 34 行（5 条约束 + 最低必读 3 文件 + 不写什么）。精简原则：每个词都必须是"不读 CLAUDE.md 就不知道"的信息。</w:t>
      </w:r>
    </w:p>
    <w:p>
      <w:pPr>
        <w:pStyle w:val="Heading3"/>
      </w:pPr>
      <w:r>
        <w:rPr>
          <w:rFonts w:ascii="Microsoft YaHei" w:hAnsi="Microsoft YaHei" w:eastAsia="Microsoft YaHei"/>
        </w:rPr>
        <w:t>通用化</w:t>
      </w:r>
    </w:p>
    <w:p>
      <w:pPr>
        <w:spacing w:after="80"/>
      </w:pPr>
      <w:r>
        <w:rPr>
          <w:rFonts w:ascii="Microsoft YaHei" w:hAnsi="Microsoft YaHei" w:eastAsia="Microsoft YaHei"/>
        </w:rPr>
        <w:t>这个机制在不同工具中的对应物：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宪法入口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Code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`CLAUDE.md`（项目根目录）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Cursor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`.cursorrules`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 Copilot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`.github/copilot-instructions.md`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核心原理相同：</w:t>
      </w:r>
      <w:r>
        <w:rPr>
          <w:rFonts w:ascii="Microsoft YaHei" w:hAnsi="Microsoft YaHei" w:eastAsia="Microsoft YaHei"/>
          <w:b/>
        </w:rPr>
        <w:t>宪法不能让用户"记得去读"，而必须让 AI "自动就读"。</w:t>
      </w:r>
      <w:r>
        <w:rPr>
          <w:rFonts w:ascii="Microsoft YaHei" w:hAnsi="Microsoft YaHei" w:eastAsia="Microsoft YaHei"/>
        </w:rPr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四、翻译层：让非技术人员和程序员能协作</w:t>
      </w:r>
    </w:p>
    <w:p>
      <w:pPr>
        <w:pStyle w:val="Heading3"/>
      </w:pPr>
      <w:r>
        <w:rPr>
          <w:rFonts w:ascii="Microsoft YaHei" w:hAnsi="Microsoft YaHei" w:eastAsia="Microsoft YaHei"/>
        </w:rPr>
        <w:t>是什么</w:t>
      </w:r>
    </w:p>
    <w:p>
      <w:pPr>
        <w:spacing w:after="80"/>
      </w:pPr>
      <w:r>
        <w:rPr>
          <w:rFonts w:ascii="Microsoft YaHei" w:hAnsi="Microsoft YaHei" w:eastAsia="Microsoft YaHei"/>
        </w:rPr>
        <w:t>Claude 充当用户和程序员之间的双向翻译。不是替代任何一方，而是确保信息在传递中不衰减。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为什么需要它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案例：没有翻译层时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用户说："桌宠要可爱，偶尔眨眼。"</w:t>
      </w:r>
    </w:p>
    <w:p>
      <w:pPr>
        <w:spacing w:after="80"/>
      </w:pPr>
      <w:r>
        <w:rPr>
          <w:rFonts w:ascii="Microsoft YaHei" w:hAnsi="Microsoft YaHei" w:eastAsia="Microsoft YaHei"/>
        </w:rPr>
        <w:t>程序员听到后的心理过程：</w:t>
      </w:r>
    </w:p>
    <w:p>
      <w:pPr>
        <w:spacing w:after="80"/>
      </w:pPr>
      <w:r>
        <w:rPr>
          <w:rFonts w:ascii="Microsoft YaHei" w:hAnsi="Microsoft YaHei" w:eastAsia="Microsoft YaHei"/>
        </w:rPr>
        <w:t>1. "可爱"是什么意思？圆角？粉色？大眼睛？</w:t>
      </w:r>
    </w:p>
    <w:p>
      <w:pPr>
        <w:spacing w:after="80"/>
      </w:pPr>
      <w:r>
        <w:rPr>
          <w:rFonts w:ascii="Microsoft YaHei" w:hAnsi="Microsoft YaHei" w:eastAsia="Microsoft YaHei"/>
        </w:rPr>
        <w:t>2. "偶尔"是多频繁？每分钟一次？每 5 秒一次？</w:t>
      </w:r>
    </w:p>
    <w:p>
      <w:pPr>
        <w:spacing w:after="80"/>
      </w:pPr>
      <w:r>
        <w:rPr>
          <w:rFonts w:ascii="Microsoft YaHei" w:hAnsi="Microsoft YaHei" w:eastAsia="Microsoft YaHei"/>
        </w:rPr>
        <w:t>3. "眨眼"是单帧还是动画？几帧？</w:t>
      </w:r>
    </w:p>
    <w:p>
      <w:pPr>
        <w:spacing w:after="80"/>
      </w:pPr>
      <w:r>
        <w:rPr>
          <w:rFonts w:ascii="Microsoft YaHei" w:hAnsi="Microsoft YaHei" w:eastAsia="Microsoft YaHei"/>
        </w:rPr>
        <w:t>4. 这个需求到底要写多少代码？</w:t>
      </w:r>
    </w:p>
    <w:p>
      <w:pPr>
        <w:spacing w:after="80"/>
      </w:pPr>
      <w:r>
        <w:rPr>
          <w:rFonts w:ascii="Microsoft YaHei" w:hAnsi="Microsoft YaHei" w:eastAsia="Microsoft YaHei"/>
        </w:rPr>
        <w:t>程序员可能会：写一个 CSS animation 让角色图片缩放（他理解的"可爱"= 弹跳效果）——和用户想的完全不一样。做完了用户说"不对"，程序员说"你说清楚啊"，双方都觉得对方不专业。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有翻译层时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Claude 翻译给程序员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"桌宠要可爱，偶尔眨眼"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帧动画组件，2 个动画状态(idle/blink)，blink 叠加在 idle 上，随机定时器触发，间隔 2-5s。blink 用 3-4 帧图层，只画眼睛区域。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"DIY 就是用户能上传角色图调性格"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上传接口（主进程处理文件系统） + Canvas 裁剪（256×256） + prompt 模板动态注入。性格用模板标签（["温柔","傲娇"...]）+ 自由文本双模式。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"TTS 声音要自然"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引擎选型——5 方案对比表：音质、成本、延迟、用户门槛。推荐见 TTS 分析文档。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反向也翻译：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程序员说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Claude 翻译给用户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"用 Electron 打包体积大"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"安装包约 150MB+，加上 TTS 模型后约 5GB，功能不受影响。首次下载可能需要等一会儿。"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"IPC 同步有延迟"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"角色跟着窗口移动时可能有一点点拖影，几乎注意不到。"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"需要 60fps 渲染管线"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"可以做，加载会多 1 秒左右，能接受吗？"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为什么不能"让程序员直接和用户沟通"</w:t>
      </w:r>
    </w:p>
    <w:p>
      <w:pPr>
        <w:spacing w:after="80"/>
      </w:pPr>
      <w:r>
        <w:rPr>
          <w:rFonts w:ascii="Microsoft YaHei" w:hAnsi="Microsoft YaHei" w:eastAsia="Microsoft YaHei"/>
        </w:rPr>
        <w:t>不是沟通能力的问题，是</w:t>
      </w:r>
      <w:r>
        <w:rPr>
          <w:rFonts w:ascii="Microsoft YaHei" w:hAnsi="Microsoft YaHei" w:eastAsia="Microsoft YaHei"/>
          <w:b/>
        </w:rPr>
        <w:t>翻译成本</w:t>
      </w:r>
      <w:r>
        <w:rPr>
          <w:rFonts w:ascii="Microsoft YaHei" w:hAnsi="Microsoft YaHei" w:eastAsia="Microsoft YaHei"/>
        </w:rPr>
        <w:t>的问题。程序员需要把自然语言翻译成数据结构的同时还要解释技术约束——每次沟通都是一次小型需求评审。翻译层把这件事系统化：需求来 → 出 spec → 双方对 spec 确认 → 编码。模糊需求在上游就被拦截了。</w:t>
      </w:r>
    </w:p>
    <w:p>
      <w:pPr>
        <w:pStyle w:val="Heading3"/>
      </w:pPr>
      <w:r>
        <w:rPr>
          <w:rFonts w:ascii="Microsoft YaHei" w:hAnsi="Microsoft YaHei" w:eastAsia="Microsoft YaHei"/>
        </w:rPr>
        <w:t>具体做法</w:t>
      </w:r>
    </w:p>
    <w:p>
      <w:pPr>
        <w:spacing w:after="80"/>
      </w:pPr>
      <w:r>
        <w:rPr>
          <w:rFonts w:ascii="Microsoft YaHei" w:hAnsi="Microsoft YaHei" w:eastAsia="Microsoft YaHei"/>
        </w:rPr>
        <w:t>1. 用户说需求 → Claude 不直接写代码，先出一段 spec 文字</w:t>
      </w:r>
    </w:p>
    <w:p>
      <w:pPr>
        <w:spacing w:after="80"/>
      </w:pPr>
      <w:r>
        <w:rPr>
          <w:rFonts w:ascii="Microsoft YaHei" w:hAnsi="Microsoft YaHei" w:eastAsia="Microsoft YaHei"/>
        </w:rPr>
        <w:t>2. 把 spec 发给程序员审阅（不是发给用户）</w:t>
      </w:r>
    </w:p>
    <w:p>
      <w:pPr>
        <w:spacing w:after="80"/>
      </w:pPr>
      <w:r>
        <w:rPr>
          <w:rFonts w:ascii="Microsoft YaHei" w:hAnsi="Microsoft YaHei" w:eastAsia="Microsoft YaHei"/>
        </w:rPr>
        <w:t>3. 程序员提修改 → Claude 更新 spec</w:t>
      </w:r>
    </w:p>
    <w:p>
      <w:pPr>
        <w:spacing w:after="80"/>
      </w:pPr>
      <w:r>
        <w:rPr>
          <w:rFonts w:ascii="Microsoft YaHei" w:hAnsi="Microsoft YaHei" w:eastAsia="Microsoft YaHei"/>
        </w:rPr>
        <w:t>4. 双方确认 → 开始编码</w:t>
      </w:r>
    </w:p>
    <w:p>
      <w:pPr>
        <w:spacing w:after="80"/>
      </w:pPr>
      <w:r>
        <w:rPr>
          <w:rFonts w:ascii="Microsoft YaHei" w:hAnsi="Microsoft YaHei" w:eastAsia="Microsoft YaHei"/>
        </w:rPr>
        <w:t>5. 用户验收时对着 spec 检查，不看代码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五、多维决策表：让非技术人员参与技术选型</w:t>
      </w:r>
    </w:p>
    <w:p>
      <w:pPr>
        <w:pStyle w:val="Heading3"/>
      </w:pPr>
      <w:r>
        <w:rPr>
          <w:rFonts w:ascii="Microsoft YaHei" w:hAnsi="Microsoft YaHei" w:eastAsia="Microsoft YaHei"/>
        </w:rPr>
        <w:t>是什么</w:t>
      </w:r>
    </w:p>
    <w:p>
      <w:pPr>
        <w:spacing w:after="80"/>
      </w:pPr>
      <w:r>
        <w:rPr>
          <w:rFonts w:ascii="Microsoft YaHei" w:hAnsi="Microsoft YaHei" w:eastAsia="Microsoft YaHei"/>
        </w:rPr>
        <w:t>把每个技术方案的优劣拆成非技术人员也能理解的维度，让产品方能参与决策。</w:t>
      </w:r>
    </w:p>
    <w:p>
      <w:pPr>
        <w:pStyle w:val="Heading3"/>
      </w:pPr>
      <w:r>
        <w:rPr>
          <w:rFonts w:ascii="Microsoft YaHei" w:hAnsi="Microsoft YaHei" w:eastAsia="Microsoft YaHei"/>
        </w:rPr>
        <w:t>案例：TTS 方案选型的曲折过程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第一轮：Claude 分析 5 个方案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难度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成本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延迟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一句话优劣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 SpeechSynthesis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即时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音质像机器人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Edge-TTS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&lt;1s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音质好但依赖微软外部接口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VITS 本地模型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电费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&lt;2s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 GPU，安装复杂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GPT-SoVITS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电费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&lt;3s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可定制音色但门槛高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阿里云/讯飞 API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¥50-200/月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&lt;0.5s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稳定音质好但需注册账号Key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Claude 推荐 Edge-TTS：免费、中文好、20+音色、难度低。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第二轮：用户试听 → 推翻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用户试听 Edge-TTS 后："音质不行，像机器人。"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第三轮：考虑讯飞云 API → 再次推翻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讯飞音质顶尖，难度低。但需要注册认证获取 Key——违背了项目的核心约束："零用户门槛"（用户不需要注册任何账号）。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第四轮：最终确定 IndexTTS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B 站开源，零样本语音克隆——每个角色只需 3-5 秒参考音频即可生成该音色。代价清单：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应对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安装包增大 ~3-5GB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提醒用户；考虑延迟下载模型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 NVIDIA 显卡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启动时检测 GPU，无显卡灰掉 TTS + 提示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需打包进 Electron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子进程 HTTP 服务，localhost 通信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打包配置复杂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主进程管理 Python 生命周期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为什么这个决策过程是"对的"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不是因为选了 IndexTTS，而是因为每一步毙掉方案都有明确的理由：</w:t>
      </w:r>
    </w:p>
    <w:p>
      <w:pPr>
        <w:spacing w:after="80"/>
      </w:pPr>
      <w:r>
        <w:rPr>
          <w:rFonts w:ascii="Microsoft YaHei" w:hAnsi="Microsoft YaHei" w:eastAsia="Microsoft YaHei"/>
        </w:rPr>
        <w:t>- 毙掉 Edge-TTS → 因为"用户试听音质不达标"（产品决策）</w:t>
      </w:r>
    </w:p>
    <w:p>
      <w:pPr>
        <w:spacing w:after="80"/>
      </w:pPr>
      <w:r>
        <w:rPr>
          <w:rFonts w:ascii="Microsoft YaHei" w:hAnsi="Microsoft YaHei" w:eastAsia="Microsoft YaHei"/>
        </w:rPr>
        <w:t>- 毙掉讯飞 → 因为"需要注册 = 违背零门槛原则"（设计原则决策）</w:t>
      </w:r>
    </w:p>
    <w:p>
      <w:pPr>
        <w:spacing w:after="80"/>
      </w:pPr>
      <w:r>
        <w:rPr>
          <w:rFonts w:ascii="Microsoft YaHei" w:hAnsi="Microsoft YaHei" w:eastAsia="Microsoft YaHei"/>
        </w:rPr>
        <w:t>- 选择 IndexTTS → 因为"零门槛 + 零成本 + 音质天花板"（原则 + 产品 + 成本三方平衡）</w:t>
      </w:r>
    </w:p>
    <w:p>
      <w:pPr>
        <w:spacing w:after="80"/>
      </w:pPr>
      <w:r>
        <w:rPr>
          <w:rFonts w:ascii="Microsoft YaHei" w:hAnsi="Microsoft YaHei" w:eastAsia="Microsoft YaHei"/>
        </w:rPr>
        <w:t>没有多维决策表，这个过程会是：程序员说"用 Edge-TTS"，用户说"不好"，程序员说"那就讯飞"，用户说"要注册太麻烦"——来回拉锯。有了表，每次决策的"为什么"都留痕了。</w:t>
      </w:r>
    </w:p>
    <w:p>
      <w:pPr>
        <w:pStyle w:val="Heading3"/>
      </w:pPr>
      <w:r>
        <w:rPr>
          <w:rFonts w:ascii="Microsoft YaHei" w:hAnsi="Microsoft YaHei" w:eastAsia="Microsoft YaHei"/>
        </w:rPr>
        <w:t>具体格式</w:t>
      </w:r>
    </w:p>
    <w:p>
      <w:pPr>
        <w:spacing w:after="80"/>
      </w:pPr>
      <w:r>
        <w:rPr>
          <w:rFonts w:ascii="Microsoft YaHei" w:hAnsi="Microsoft YaHei" w:eastAsia="Microsoft YaHei"/>
        </w:rPr>
        <w:t>每个技术分析文档固定格式：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1. 约束条件（列出所有必须满足的条件，如"零用户门槛""中文""免费"）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2. 候选方案表（每个方案一行，维度：难度/成本/延迟/优劣）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3. 推荐路径 + 理由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4. 毙掉的方案 + 毙掉原因（这一条最容易被忽略，但最关键）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5. 决策结果 + 确认日期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六、Spec 作为契约：让非技术人员能验收</w:t>
      </w:r>
    </w:p>
    <w:p>
      <w:pPr>
        <w:pStyle w:val="Heading3"/>
      </w:pPr>
      <w:r>
        <w:rPr>
          <w:rFonts w:ascii="Microsoft YaHei" w:hAnsi="Microsoft YaHei" w:eastAsia="Microsoft YaHei"/>
        </w:rPr>
        <w:t>是什么</w:t>
      </w:r>
    </w:p>
    <w:p>
      <w:pPr>
        <w:spacing w:after="80"/>
      </w:pPr>
      <w:r>
        <w:rPr>
          <w:rFonts w:ascii="Microsoft YaHei" w:hAnsi="Microsoft YaHei" w:eastAsia="Microsoft YaHei"/>
        </w:rPr>
        <w:t>每个功能在编码前先写一份 spec（功能规格书）。程序员按 spec 写代码，用户对 spec 验收。Spec 是双方之间唯一的契约。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为什么需要它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案例：没有 spec 时的验收困境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v0.1.0 开发时，程序员说"桌宠做完了"。用户打开软件——桌宠是一个 CSS 画的简陋圆点脸（两个圆做眼睛 + 一条弧线做嘴），没有角色图、没有动画。程序员认为"功能跑通了 = 完成"，用户认为"能看到角色有动画 = 完成"。</w:t>
      </w:r>
    </w:p>
    <w:p>
      <w:pPr>
        <w:spacing w:after="80"/>
      </w:pPr>
      <w:r>
        <w:rPr>
          <w:rFonts w:ascii="Microsoft YaHei" w:hAnsi="Microsoft YaHei" w:eastAsia="Microsoft YaHei"/>
        </w:rPr>
        <w:t>因为没有 spec 定义"桌宠完成"的标准，双方的标准差了十万八千里。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有 spec 时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`development-plan.md` 为 P0 阶段定义了验收标准：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验收标准：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启动 → 看到主窗口 + 桌宠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拖拽窗口边角 → 尺寸变化，布局不崩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切换主题 → 色板 + 明暗生效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桌宠在桌面显示，可拖拽</w:t>
      </w:r>
    </w:p>
    <w:p>
      <w:pPr>
        <w:spacing w:after="80"/>
      </w:pPr>
      <w:r>
        <w:rPr>
          <w:rFonts w:ascii="Microsoft YaHei" w:hAnsi="Microsoft YaHei" w:eastAsia="Microsoft YaHei"/>
        </w:rPr>
        <w:t>`ui-spec.md` 定义了更细的交互行为：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桌宠生命周期——窗口操作时的行为：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| 用户操作 | 角色行为 | 动画 |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|---------|---------|------|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| 关闭聊天窗口 (✕) | 从边框跳下 → 桌面自由态 | 跳下 250ms ease-out |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| 最小化聊天窗口 | 从边框跳下 → 桌面自由态 | 跳下 250ms ease-out |</w:t>
      </w:r>
    </w:p>
    <w:p>
      <w:pPr>
        <w:spacing w:after="80"/>
      </w:pPr>
      <w:r>
        <w:rPr>
          <w:rFonts w:ascii="Microsoft YaHei" w:hAnsi="Microsoft YaHei" w:eastAsia="Microsoft YaHei"/>
        </w:rPr>
        <w:t>程序员按表实现，用户按表验收。如果有分歧——"角色关闭窗口后应该回到桌面而不是消失"——回看 spec：spec 写了"关闭窗口→从边框跳下→桌面自由态"。如果 spec 错了就改 spec；如果代码没按 spec 写就改代码。</w:t>
      </w:r>
      <w:r>
        <w:rPr>
          <w:rFonts w:ascii="Microsoft YaHei" w:hAnsi="Microsoft YaHei" w:eastAsia="Microsoft YaHei"/>
          <w:b/>
        </w:rPr>
        <w:t>不存在"我以为你指的是…"这类争议。</w:t>
      </w:r>
      <w:r>
        <w:rPr>
          <w:rFonts w:ascii="Microsoft YaHei" w:hAnsi="Microsoft YaHei" w:eastAsia="Microsoft YaHei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具体做法</w:t>
      </w:r>
    </w:p>
    <w:p>
      <w:pPr>
        <w:spacing w:after="80"/>
      </w:pPr>
      <w:r>
        <w:rPr>
          <w:rFonts w:ascii="Microsoft YaHei" w:hAnsi="Microsoft YaHei" w:eastAsia="Microsoft YaHei"/>
        </w:rPr>
        <w:t>五步闭环：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① 用户用自然语言描述"我想要 XXX"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② Claude 翻译成 spec（功能规格书，程序员能直接对着编码）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③ 程序员审阅 spec，提出技术约束或修改建议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④ 程序员 + Claude 按照 spec 编码（不是按用户原话编码）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⑤ 用户对着 spec 验收效果（不看代码）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关键点</w:t>
      </w:r>
      <w:r>
        <w:rPr>
          <w:rFonts w:ascii="Microsoft YaHei" w:hAnsi="Microsoft YaHei" w:eastAsia="Microsoft YaHei"/>
        </w:rPr>
        <w:t>：第③步必须程序员确认。如果程序员没确认就开始写，相当于 spec 只是 Claude 的单方面建议，没有契约效力。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七、素材管线：美术和代码的交接</w:t>
      </w:r>
    </w:p>
    <w:p>
      <w:pPr>
        <w:pStyle w:val="Heading3"/>
      </w:pPr>
      <w:r>
        <w:rPr>
          <w:rFonts w:ascii="Microsoft YaHei" w:hAnsi="Microsoft YaHei" w:eastAsia="Microsoft YaHei"/>
        </w:rPr>
        <w:t>问题</w:t>
      </w:r>
    </w:p>
    <w:p>
      <w:pPr>
        <w:spacing w:after="80"/>
      </w:pPr>
      <w:r>
        <w:rPr>
          <w:rFonts w:ascii="Microsoft YaHei" w:hAnsi="Microsoft YaHei" w:eastAsia="Microsoft YaHei"/>
        </w:rPr>
        <w:t>美术素材是跨角色协作中最容易出问题的环节。这个项目中，4 个角色 × 13 个动画 × ~10 帧 = 520 个文件。如果等全部做完再给程序员，开发全部阻塞。如果边做边给，程序员不知道什么时候有什么。</w:t>
      </w:r>
    </w:p>
    <w:p>
      <w:pPr>
        <w:pStyle w:val="Heading3"/>
      </w:pPr>
      <w:r>
        <w:rPr>
          <w:rFonts w:ascii="Microsoft YaHei" w:hAnsi="Microsoft YaHei" w:eastAsia="Microsoft YaHei"/>
        </w:rPr>
        <w:t>解决方案：三层设计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第一层：规格清单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每个素材有精确规格，不是"大概做个眨眼动画"，而是：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动画：blink（眨眼）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帧数：3-4 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时长：~0.3s 单次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触发：叠加在 idle 上，随机触发（间隔 2-5s）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格式：PNG 序列帧，透明背景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尺寸：256×256 画布，角色居中偏下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命名：{角色名}_blink_{帧号}.png</w:t>
      </w:r>
    </w:p>
    <w:p>
      <w:pPr>
        <w:spacing w:after="80"/>
      </w:pPr>
      <w:r>
        <w:rPr>
          <w:rFonts w:ascii="Microsoft YaHei" w:hAnsi="Microsoft YaHei" w:eastAsia="Microsoft YaHei"/>
        </w:rPr>
        <w:t>程序员拿着这个清单，</w:t>
      </w:r>
      <w:r>
        <w:rPr>
          <w:rFonts w:ascii="Microsoft YaHei" w:hAnsi="Microsoft YaHei" w:eastAsia="Microsoft YaHei"/>
          <w:b/>
        </w:rPr>
        <w:t>即使素材还没做出来，也可以先把代码框架写好</w:t>
      </w:r>
      <w:r>
        <w:rPr>
          <w:rFonts w:ascii="Microsoft YaHei" w:hAnsi="Microsoft YaHei" w:eastAsia="Microsoft YaHei"/>
        </w:rPr>
        <w:t>（用占位图），等素材到位只需要替换文件路径。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第二层：捷径方案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承认"全部做完"不现实，提供降级路径：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简化项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做法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walk 不画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角色原地 idle，拖拽后瞬移到新位置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左右翻转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只画向右，向左用 CSS `scaleX(-1)`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错误表情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sad/silent/think 简化成 1-2 帧静态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 合并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只做一种 react（开心），随机换台词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捷径后：520 文件 → 164 文件 → 先做一个角色只需 ~38 帧。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第三层：分层画法</w:t>
      </w:r>
      <w:r>
        <w:rPr>
          <w:rFonts w:ascii="Microsoft YaHei" w:hAnsi="Microsoft YaHei" w:eastAsia="Microsoft YaHei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表情层（独立绘制）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blink → 只用眼睛区域 4 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talk  → 只用嘴巴区域 4 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─────────────────────────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身体层（循环播放）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idle → 独立 8-12 帧循环</w:t>
      </w:r>
    </w:p>
    <w:p>
      <w:pPr>
        <w:spacing w:after="80"/>
      </w:pPr>
      <w:r>
        <w:rPr>
          <w:rFonts w:ascii="Microsoft YaHei" w:hAnsi="Microsoft YaHei" w:eastAsia="Microsoft YaHei"/>
        </w:rPr>
        <w:t>好处：blink 和 talk 不用重画整个身体，只画表情部位。省大量帧数。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为什么这样设计</w:t>
      </w:r>
    </w:p>
    <w:p>
      <w:pPr>
        <w:spacing w:after="80"/>
      </w:pPr>
      <w:r>
        <w:rPr>
          <w:rFonts w:ascii="Microsoft YaHei" w:hAnsi="Microsoft YaHei" w:eastAsia="Microsoft YaHei"/>
        </w:rPr>
        <w:t>素材管线的核心不是"告诉美术做什么"，而是</w:t>
      </w:r>
      <w:r>
        <w:rPr>
          <w:rFonts w:ascii="Microsoft YaHei" w:hAnsi="Microsoft YaHei" w:eastAsia="Microsoft YaHei"/>
          <w:b/>
        </w:rPr>
        <w:t>让程序员在素材到位前能工作，素材到位后零摩擦接入</w:t>
      </w:r>
      <w:r>
        <w:rPr>
          <w:rFonts w:ascii="Microsoft YaHei" w:hAnsi="Microsoft YaHei" w:eastAsia="Microsoft YaHei"/>
        </w:rPr>
        <w:t>。三个原则：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规格先于素材</w:t>
      </w:r>
      <w:r>
        <w:rPr>
          <w:rFonts w:ascii="Microsoft YaHei" w:hAnsi="Microsoft YaHei" w:eastAsia="Microsoft YaHei"/>
        </w:rPr>
        <w:t>：清单比素材先出，代码框架比素材先搭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捷径保证流程跑通</w:t>
      </w:r>
      <w:r>
        <w:rPr>
          <w:rFonts w:ascii="Microsoft YaHei" w:hAnsi="Microsoft YaHei" w:eastAsia="Microsoft YaHei"/>
        </w:rPr>
        <w:t>：不全量不阻塞，先跑通再补全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一个角色跑通再复制</w:t>
      </w:r>
      <w:r>
        <w:rPr>
          <w:rFonts w:ascii="Microsoft YaHei" w:hAnsi="Microsoft YaHei" w:eastAsia="Microsoft YaHei"/>
        </w:rPr>
        <w:t>：不在 4 个角色上同时踩坑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八、风险分级与阻塞关系图：知道先修什么</w:t>
      </w:r>
    </w:p>
    <w:p>
      <w:pPr>
        <w:pStyle w:val="Heading3"/>
      </w:pPr>
      <w:r>
        <w:rPr>
          <w:rFonts w:ascii="Microsoft YaHei" w:hAnsi="Microsoft YaHei" w:eastAsia="Microsoft YaHei"/>
        </w:rPr>
        <w:t>问题</w:t>
      </w:r>
    </w:p>
    <w:p>
      <w:pPr>
        <w:spacing w:after="80"/>
      </w:pPr>
      <w:r>
        <w:rPr>
          <w:rFonts w:ascii="Microsoft YaHei" w:hAnsi="Microsoft YaHei" w:eastAsia="Microsoft YaHei"/>
        </w:rPr>
        <w:t>Bug 审查发现了 15 项问题，严重程度不同，互相还有依赖关系。如果按"发现的顺序"修，可能修了 10 个低优先级 Bug 才发现致命 Bug 还没修——白费功夫。</w:t>
      </w:r>
    </w:p>
    <w:p>
      <w:pPr>
        <w:pStyle w:val="Heading3"/>
      </w:pPr>
      <w:r>
        <w:rPr>
          <w:rFonts w:ascii="Microsoft YaHei" w:hAnsi="Microsoft YaHei" w:eastAsia="Microsoft YaHei"/>
        </w:rPr>
        <w:t>解决方案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第一层：四级严重度</w:t>
      </w:r>
      <w:r>
        <w:rPr>
          <w:rFonts w:ascii="Microsoft YaHei" w:hAnsi="Microsoft YaHei" w:eastAsia="Microsoft YaHei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🔴 致命（3 项）：假对话、设置不存、代码连贯性崩溃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🟠 高（4 项）：素材进度阻塞、无首次启动引导、无主题系统、桌宠挡住鼠标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🟡 中（3 项）：退出不保存、源码与构建脱节、打包体积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🟢 低（2 项）：集成显卡/TTS、上传图片无处理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第二层：阻塞关系图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这是整个风险评估的核心创新——不是列清单，而是画依赖拓扑：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素材制作 (R4) ──阻塞──▶ P0 桌宠框架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──阻塞──▶ P1 动画交互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──阻塞──▶ P2 完整动画状态机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源码脱节 (R9) ──阻塞──▶ 所有 Bug 修复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假对话 (R2)  ──阻塞──▶ P1 聊天核心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设置不存 (R3) ──阻塞──▶ P1 API 接入 / P3 设置+DIY</w:t>
      </w:r>
    </w:p>
    <w:p>
      <w:pPr>
        <w:pStyle w:val="Heading3"/>
      </w:pPr>
      <w:r>
        <w:rPr>
          <w:rFonts w:ascii="Microsoft YaHei" w:hAnsi="Microsoft YaHei" w:eastAsia="Microsoft YaHei"/>
        </w:rPr>
        <w:t>为什么阻塞关系图比 Bug 清单更有用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没有阻塞关系图时的典型错误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看见 15 个 Bug → 从简单的开始修 → 修了"退出不保存"(R8) → 修了"图片无裁切"(R12) → 修了"模型仅 3 个"(R14) → 3 天过去了 → 发现 R2（假对话）还没修 → 而这个 Bug 导致聊天功能完全不可用 → 之前修的 Bug 是基于"假对话环境"修的 → 修完 R2 后前面修的 R8/R12/R14 可能需要返工。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有阻塞关系图时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一看就知道 R2 + R3 + R9 阻塞了所有下游工作 → 先把这三个修了 → 其他 Bug 的修复才有意义。</w:t>
      </w:r>
    </w:p>
    <w:p>
      <w:pPr>
        <w:pStyle w:val="Heading3"/>
      </w:pPr>
      <w:r>
        <w:rPr>
          <w:rFonts w:ascii="Microsoft YaHei" w:hAnsi="Microsoft YaHei" w:eastAsia="Microsoft YaHei"/>
        </w:rPr>
        <w:t>具体做法</w:t>
      </w:r>
    </w:p>
    <w:p>
      <w:pPr>
        <w:spacing w:after="80"/>
      </w:pPr>
      <w:r>
        <w:rPr>
          <w:rFonts w:ascii="Microsoft YaHei" w:hAnsi="Microsoft YaHei" w:eastAsia="Microsoft YaHei"/>
        </w:rPr>
        <w:t>1. 每次 Bug 审查后不只是列清单，而是画阻塞关系</w:t>
      </w:r>
    </w:p>
    <w:p>
      <w:pPr>
        <w:spacing w:after="80"/>
      </w:pPr>
      <w:r>
        <w:rPr>
          <w:rFonts w:ascii="Microsoft YaHei" w:hAnsi="Microsoft YaHei" w:eastAsia="Microsoft YaHei"/>
        </w:rPr>
        <w:t>2. 格式：`{阻塞项} ──阻塞──▶ {被阻塞项}`</w:t>
      </w:r>
    </w:p>
    <w:p>
      <w:pPr>
        <w:spacing w:after="80"/>
      </w:pPr>
      <w:r>
        <w:rPr>
          <w:rFonts w:ascii="Microsoft YaHei" w:hAnsi="Microsoft YaHei" w:eastAsia="Microsoft YaHei"/>
        </w:rPr>
        <w:t>3. 提问"这个 Bug 不修的话，哪些工作做了也是白做？"</w:t>
      </w:r>
    </w:p>
    <w:p>
      <w:pPr>
        <w:spacing w:after="80"/>
      </w:pPr>
      <w:r>
        <w:rPr>
          <w:rFonts w:ascii="Microsoft YaHei" w:hAnsi="Microsoft YaHei" w:eastAsia="Microsoft YaHei"/>
        </w:rPr>
        <w:t>4. 答案就是阻塞关系的箭头指向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九、活文档与 Git 自动同步</w:t>
      </w:r>
    </w:p>
    <w:p>
      <w:pPr>
        <w:pStyle w:val="Heading3"/>
      </w:pPr>
      <w:r>
        <w:rPr>
          <w:rFonts w:ascii="Microsoft YaHei" w:hAnsi="Microsoft YaHei" w:eastAsia="Microsoft YaHei"/>
        </w:rPr>
        <w:t>问题</w:t>
      </w:r>
    </w:p>
    <w:p>
      <w:pPr>
        <w:spacing w:after="80"/>
      </w:pPr>
      <w:r>
        <w:rPr>
          <w:rFonts w:ascii="Microsoft YaHei" w:hAnsi="Microsoft YaHei" w:eastAsia="Microsoft YaHei"/>
        </w:rPr>
        <w:t>传统文档的问题是"写完就死"——写的时候认真，两周后过时，没人维护。因为维护文档是额外动作。</w:t>
      </w:r>
    </w:p>
    <w:p>
      <w:pPr>
        <w:pStyle w:val="Heading3"/>
      </w:pPr>
      <w:r>
        <w:rPr>
          <w:rFonts w:ascii="Microsoft YaHei" w:hAnsi="Microsoft YaHei" w:eastAsia="Microsoft YaHei"/>
        </w:rPr>
        <w:t>解决方案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用 Git 钩子让文档自动活在版本管理中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自动动作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编辑/写入文件后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add → commit → push`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对话开始前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pull`（拉取对方最新改动）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效果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这个项目已有 30+ 次提交，覆盖从规划到 Bug 审查的完整过程</w:t>
      </w:r>
    </w:p>
    <w:p>
      <w:pPr>
        <w:spacing w:after="80"/>
      </w:pPr>
      <w:r>
        <w:rPr>
          <w:rFonts w:ascii="Microsoft YaHei" w:hAnsi="Microsoft YaHei" w:eastAsia="Microsoft YaHei"/>
        </w:rPr>
        <w:t>- `git log` 是可追溯的决策时间线：TTS 从 Edge 到 IndexTTS 的决策链路完整可查</w:t>
      </w:r>
    </w:p>
    <w:p>
      <w:pPr>
        <w:spacing w:after="80"/>
      </w:pPr>
      <w:r>
        <w:rPr>
          <w:rFonts w:ascii="Microsoft YaHei" w:hAnsi="Microsoft YaHei" w:eastAsia="Microsoft YaHei"/>
        </w:rPr>
        <w:t>- 改错了可以 `git revert`</w:t>
      </w:r>
    </w:p>
    <w:p>
      <w:pPr>
        <w:spacing w:after="80"/>
      </w:pPr>
      <w:r>
        <w:rPr>
          <w:rFonts w:ascii="Microsoft YaHei" w:hAnsi="Microsoft YaHei" w:eastAsia="Microsoft YaHei"/>
        </w:rPr>
        <w:t>- 两台电脑之间实时同步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Why Git 而不是共享文件夹/云盘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共享文件夹没有历史版本。云盘有冲突。Git 天然解决了两个问题：</w:t>
      </w:r>
    </w:p>
    <w:p>
      <w:pPr>
        <w:spacing w:after="80"/>
      </w:pPr>
      <w:r>
        <w:rPr>
          <w:rFonts w:ascii="Microsoft YaHei" w:hAnsi="Microsoft YaHei" w:eastAsia="Microsoft YaHei"/>
        </w:rPr>
        <w:t>1. 多台电脑修改同一个文件时自动合并（文本文件）</w:t>
      </w:r>
    </w:p>
    <w:p>
      <w:pPr>
        <w:spacing w:after="80"/>
      </w:pPr>
      <w:r>
        <w:rPr>
          <w:rFonts w:ascii="Microsoft YaHei" w:hAnsi="Microsoft YaHei" w:eastAsia="Microsoft YaHei"/>
        </w:rPr>
        <w:t>2. 每次修改都有作者和时间戳</w:t>
      </w:r>
    </w:p>
    <w:p>
      <w:pPr>
        <w:pStyle w:val="Heading3"/>
      </w:pPr>
      <w:r>
        <w:rPr>
          <w:rFonts w:ascii="Microsoft YaHei" w:hAnsi="Microsoft YaHei" w:eastAsia="Microsoft YaHei"/>
        </w:rPr>
        <w:t>具体配置</w:t>
      </w:r>
    </w:p>
    <w:p>
      <w:pPr>
        <w:spacing w:after="80"/>
      </w:pPr>
      <w:r>
        <w:rPr>
          <w:rFonts w:ascii="Microsoft YaHei" w:hAnsi="Microsoft YaHei" w:eastAsia="Microsoft YaHei"/>
        </w:rPr>
        <w:t>在项目根目录 `.claude/settings.json` 中：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"hooks":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"PostToolUse": [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"matcher": "Edit|Write",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"hooks": [{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"type": "command",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"command": "git add -A; git commit -m \"auto: Claude 更新文档\"; git push"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}]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],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"SessionStart": [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"hooks": [{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"type": "command",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"command": "git pull"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}]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通用化到其他工具</w:t>
      </w:r>
    </w:p>
    <w:p>
      <w:pPr>
        <w:spacing w:after="80"/>
      </w:pPr>
      <w:r>
        <w:rPr>
          <w:rFonts w:ascii="Microsoft YaHei" w:hAnsi="Microsoft YaHei" w:eastAsia="Microsoft YaHei"/>
        </w:rPr>
        <w:t>在 Claude Code 之外的场景，可以用任何自动化实现同样效果：</w:t>
      </w:r>
    </w:p>
    <w:p>
      <w:pPr>
        <w:spacing w:after="80"/>
      </w:pPr>
      <w:r>
        <w:rPr>
          <w:rFonts w:ascii="Microsoft YaHei" w:hAnsi="Microsoft YaHei" w:eastAsia="Microsoft YaHei"/>
        </w:rPr>
        <w:t>- 文件保存 → 自动 git commit</w:t>
      </w:r>
    </w:p>
    <w:p>
      <w:pPr>
        <w:spacing w:after="80"/>
      </w:pPr>
      <w:r>
        <w:rPr>
          <w:rFonts w:ascii="Microsoft YaHei" w:hAnsi="Microsoft YaHei" w:eastAsia="Microsoft YaHei"/>
        </w:rPr>
        <w:t>- 定时任务 → `git pull`</w:t>
      </w:r>
    </w:p>
    <w:p>
      <w:pPr>
        <w:spacing w:after="80"/>
      </w:pPr>
      <w:r>
        <w:rPr>
          <w:rFonts w:ascii="Microsoft YaHei" w:hAnsi="Microsoft YaHei" w:eastAsia="Microsoft YaHei"/>
        </w:rPr>
        <w:t>- 不限工具，原理一致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十、流程自更新</w:t>
      </w:r>
    </w:p>
    <w:p>
      <w:pPr>
        <w:pStyle w:val="Heading3"/>
      </w:pPr>
      <w:r>
        <w:rPr>
          <w:rFonts w:ascii="Microsoft YaHei" w:hAnsi="Microsoft YaHei" w:eastAsia="Microsoft YaHei"/>
        </w:rPr>
        <w:t>问题</w:t>
      </w:r>
    </w:p>
    <w:p>
      <w:pPr>
        <w:spacing w:after="80"/>
      </w:pPr>
      <w:r>
        <w:rPr>
          <w:rFonts w:ascii="Microsoft YaHei" w:hAnsi="Microsoft YaHei" w:eastAsia="Microsoft YaHei"/>
        </w:rPr>
        <w:t>传统工作流的问题：定义流程的人（项目经理）不是执行流程的人（一线），修改流程要开会。流程过时不适用了，但没人去改。</w:t>
      </w:r>
    </w:p>
    <w:p>
      <w:pPr>
        <w:pStyle w:val="Heading3"/>
      </w:pPr>
      <w:r>
        <w:rPr>
          <w:rFonts w:ascii="Microsoft YaHei" w:hAnsi="Microsoft YaHei" w:eastAsia="Microsoft YaHei"/>
        </w:rPr>
        <w:t>解决方案</w:t>
      </w:r>
    </w:p>
    <w:p>
      <w:pPr>
        <w:spacing w:after="80"/>
      </w:pPr>
      <w:r>
        <w:rPr>
          <w:rFonts w:ascii="Microsoft YaHei" w:hAnsi="Microsoft YaHei" w:eastAsia="Microsoft YaHei"/>
        </w:rPr>
        <w:t>工作流规则本身也放在 Git 仓库里（`协作工作流框架.md` 或 `workflow.md`）。任何一方觉得流程不对 → 告诉 Claude → Claude 更新文件 → 自动 commit+push → 下周按新规则执行。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不需要开会。不需要审批。流程和代码一样可迭代。</w:t>
      </w:r>
      <w:r>
        <w:rPr>
          <w:rFonts w:ascii="Microsoft YaHei" w:hAnsi="Microsoft YaHei" w:eastAsia="Microsoft YaHei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为什么这很重要</w:t>
      </w:r>
    </w:p>
    <w:p>
      <w:pPr>
        <w:spacing w:after="80"/>
      </w:pPr>
      <w:r>
        <w:rPr>
          <w:rFonts w:ascii="Microsoft YaHei" w:hAnsi="Microsoft YaHei" w:eastAsia="Microsoft YaHei"/>
        </w:rPr>
        <w:t>如果改流程的成本是"开一次会 + 写邮件 + 同步全员"，那流程就会腐烂——每个人都在默默忍受不合适的流程。如果改流程的成本是"告诉 Claude 一句话"，流程就会越来越贴合实际工作。</w:t>
      </w:r>
    </w:p>
    <w:p>
      <w:pPr>
        <w:pStyle w:val="Heading3"/>
      </w:pPr>
      <w:r>
        <w:rPr>
          <w:rFonts w:ascii="Microsoft YaHei" w:hAnsi="Microsoft YaHei" w:eastAsia="Microsoft YaHei"/>
        </w:rPr>
        <w:t>实际案例</w:t>
      </w:r>
    </w:p>
    <w:p>
      <w:pPr>
        <w:spacing w:after="80"/>
      </w:pPr>
      <w:r>
        <w:rPr>
          <w:rFonts w:ascii="Microsoft YaHei" w:hAnsi="Microsoft YaHei" w:eastAsia="Microsoft YaHei"/>
        </w:rPr>
        <w:t>本项目的协作工作流框架从最初版本到 v2，经历了至少 3 次自更新：</w:t>
      </w:r>
    </w:p>
    <w:p>
      <w:pPr>
        <w:spacing w:after="80"/>
      </w:pPr>
      <w:r>
        <w:rPr>
          <w:rFonts w:ascii="Microsoft YaHei" w:hAnsi="Microsoft YaHei" w:eastAsia="Microsoft YaHei"/>
        </w:rPr>
        <w:t>- v1：只有翻译层 + 周报</w:t>
      </w:r>
    </w:p>
    <w:p>
      <w:pPr>
        <w:spacing w:after="80"/>
      </w:pPr>
      <w:r>
        <w:rPr>
          <w:rFonts w:ascii="Microsoft YaHei" w:hAnsi="Microsoft YaHei" w:eastAsia="Microsoft YaHei"/>
        </w:rPr>
        <w:t>- v2：加入五步开发法、技术方案分析表、项目节奏、Git 多机互通、CLAUDE.md 执法机制</w:t>
      </w:r>
    </w:p>
    <w:p>
      <w:pPr>
        <w:spacing w:after="80"/>
      </w:pPr>
      <w:r>
        <w:rPr>
          <w:rFonts w:ascii="Microsoft YaHei" w:hAnsi="Microsoft YaHei" w:eastAsia="Microsoft YaHei"/>
        </w:rPr>
        <w:t>每次更新都是因为前面的版本在实际使用中暴露了问题。没有一次需要"开会讨论流程"。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十一、完整落地清单：如何在新项目中搭建这套体系</w:t>
      </w:r>
    </w:p>
    <w:p>
      <w:pPr>
        <w:pStyle w:val="Heading3"/>
      </w:pPr>
      <w:r>
        <w:rPr>
          <w:rFonts w:ascii="Microsoft YaHei" w:hAnsi="Microsoft YaHei" w:eastAsia="Microsoft YaHei"/>
        </w:rPr>
        <w:t>第一步：创建宪法入口</w:t>
      </w:r>
    </w:p>
    <w:p>
      <w:pPr>
        <w:spacing w:after="80"/>
      </w:pPr>
      <w:r>
        <w:rPr>
          <w:rFonts w:ascii="Microsoft YaHei" w:hAnsi="Microsoft YaHei" w:eastAsia="Microsoft YaHei"/>
        </w:rPr>
        <w:t>在项目根目录创建 `CLAUDE.md`（或对应工具的等效文件）。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写到这个文件里的内容判断标准</w:t>
      </w:r>
      <w:r>
        <w:rPr>
          <w:rFonts w:ascii="Microsoft YaHei" w:hAnsi="Microsoft YaHei" w:eastAsia="Microsoft YaHei"/>
        </w:rPr>
        <w:t>：这段信息是否无法从代码或目录结构中自动获取？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示例内容</w:t>
      </w:r>
      <w:r>
        <w:rPr>
          <w:rFonts w:ascii="Microsoft YaHei" w:hAnsi="Microsoft YaHei" w:eastAsia="Microsoft YaHei"/>
        </w:rPr>
        <w:t>（最少版本）：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CLAUDE.md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本项目是 {产品一句话描述}。{角色A}负责 {职责}，{角色B}负责 {职责}。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Claude 的角色是 {具体定义}。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强制规则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写代码前必须先读取 docs/ 目录下的相关文件。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最低每次必读：docs/architecture.md、docs/interfaces.md、docs/design-system.md。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不可违反的约束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1. {约束1} — Bug R{X} 就是这样产生的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2. {约束2} — ...</w:t>
      </w:r>
    </w:p>
    <w:p>
      <w:pPr>
        <w:pStyle w:val="Heading3"/>
      </w:pPr>
      <w:r>
        <w:rPr>
          <w:rFonts w:ascii="Microsoft YaHei" w:hAnsi="Microsoft YaHei" w:eastAsia="Microsoft YaHei"/>
        </w:rPr>
        <w:t>第二步：创建宪法文档</w:t>
      </w:r>
    </w:p>
    <w:p>
      <w:pPr>
        <w:spacing w:after="80"/>
      </w:pPr>
      <w:r>
        <w:rPr>
          <w:rFonts w:ascii="Microsoft YaHei" w:hAnsi="Microsoft YaHei" w:eastAsia="Microsoft YaHei"/>
        </w:rPr>
        <w:t>按优先级：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vision.md</w:t>
      </w:r>
      <w:r>
        <w:rPr>
          <w:rFonts w:ascii="Microsoft YaHei" w:hAnsi="Microsoft YaHei" w:eastAsia="Microsoft YaHei"/>
        </w:rPr>
        <w:t xml:space="preserve"> — 让 AI 知道"这个产品是什么"。一句话 + 目标用户 + 竞品差异。不需要长。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architecture.md</w:t>
      </w:r>
      <w:r>
        <w:rPr>
          <w:rFonts w:ascii="Microsoft YaHei" w:hAnsi="Microsoft YaHei" w:eastAsia="Microsoft YaHei"/>
        </w:rPr>
        <w:t xml:space="preserve"> — 技术栈、模块树、数据流。标注所有"待确定"项并设 deadline。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interfaces.md</w:t>
      </w:r>
      <w:r>
        <w:rPr>
          <w:rFonts w:ascii="Microsoft YaHei" w:hAnsi="Microsoft YaHei" w:eastAsia="Microsoft YaHei"/>
        </w:rPr>
        <w:t xml:space="preserve"> — 所有跨模块通信的接口签名。这是宪法中最重要的文件——不一致的根因几乎都在这。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design-system.md</w:t>
      </w:r>
      <w:r>
        <w:rPr>
          <w:rFonts w:ascii="Microsoft YaHei" w:hAnsi="Microsoft YaHei" w:eastAsia="Microsoft YaHei"/>
        </w:rPr>
        <w:t xml:space="preserve"> — 所有视觉 token。色值、间距、动效精确到像素。</w:t>
      </w:r>
      <w:r>
        <w:rPr>
          <w:rFonts w:ascii="Microsoft YaHei" w:hAnsi="Microsoft YaHei" w:eastAsia="Microsoft YaHei"/>
          <w:b/>
        </w:rPr>
        <w:t>不允许 AI 自己选值。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features.md</w:t>
      </w:r>
      <w:r>
        <w:rPr>
          <w:rFonts w:ascii="Microsoft YaHei" w:hAnsi="Microsoft YaHei" w:eastAsia="Microsoft YaHei"/>
        </w:rPr>
        <w:t xml:space="preserve"> — 功能清单 + 优先级。让 AI 知道什么该做什么不该做。</w:t>
      </w:r>
    </w:p>
    <w:p>
      <w:pPr>
        <w:pStyle w:val="Heading3"/>
      </w:pPr>
      <w:r>
        <w:rPr>
          <w:rFonts w:ascii="Microsoft YaHei" w:hAnsi="Microsoft YaHei" w:eastAsia="Microsoft YaHei"/>
        </w:rPr>
        <w:t>第三步：建立 spec 流程</w:t>
      </w:r>
    </w:p>
    <w:p>
      <w:pPr>
        <w:spacing w:after="80"/>
      </w:pPr>
      <w:r>
        <w:rPr>
          <w:rFonts w:ascii="Microsoft YaHei" w:hAnsi="Microsoft YaHei" w:eastAsia="Microsoft YaHei"/>
        </w:rPr>
        <w:t>每个新功能：</w:t>
      </w:r>
    </w:p>
    <w:p>
      <w:pPr>
        <w:spacing w:after="80"/>
      </w:pPr>
      <w:r>
        <w:rPr>
          <w:rFonts w:ascii="Microsoft YaHei" w:hAnsi="Microsoft YaHei" w:eastAsia="Microsoft YaHei"/>
        </w:rPr>
        <w:t>1. 创建 `specs/{功能名}-analysis.md`</w:t>
      </w:r>
    </w:p>
    <w:p>
      <w:pPr>
        <w:spacing w:after="80"/>
      </w:pPr>
      <w:r>
        <w:rPr>
          <w:rFonts w:ascii="Microsoft YaHei" w:hAnsi="Microsoft YaHei" w:eastAsia="Microsoft YaHei"/>
        </w:rPr>
        <w:t>2. 写多维对比表（如果涉及技术选型）</w:t>
      </w:r>
    </w:p>
    <w:p>
      <w:pPr>
        <w:spacing w:after="80"/>
      </w:pPr>
      <w:r>
        <w:rPr>
          <w:rFonts w:ascii="Microsoft YaHei" w:hAnsi="Microsoft YaHei" w:eastAsia="Microsoft YaHei"/>
        </w:rPr>
        <w:t>3. 写验收标准（具体可检查的项）</w:t>
      </w:r>
    </w:p>
    <w:p>
      <w:pPr>
        <w:spacing w:after="80"/>
      </w:pPr>
      <w:r>
        <w:rPr>
          <w:rFonts w:ascii="Microsoft YaHei" w:hAnsi="Microsoft YaHei" w:eastAsia="Microsoft YaHei"/>
        </w:rPr>
        <w:t>4. 程序员审阅确认</w:t>
      </w:r>
    </w:p>
    <w:p>
      <w:pPr>
        <w:spacing w:after="80"/>
      </w:pPr>
      <w:r>
        <w:rPr>
          <w:rFonts w:ascii="Microsoft YaHei" w:hAnsi="Microsoft YaHei" w:eastAsia="Microsoft YaHei"/>
        </w:rPr>
        <w:t>5. 开始编码</w:t>
      </w:r>
    </w:p>
    <w:p>
      <w:pPr>
        <w:pStyle w:val="Heading3"/>
      </w:pPr>
      <w:r>
        <w:rPr>
          <w:rFonts w:ascii="Microsoft YaHei" w:hAnsi="Microsoft YaHei" w:eastAsia="Microsoft YaHei"/>
        </w:rPr>
        <w:t>第四步：配置自动同步</w:t>
      </w:r>
    </w:p>
    <w:p>
      <w:pPr>
        <w:spacing w:after="80"/>
      </w:pPr>
      <w:r>
        <w:rPr>
          <w:rFonts w:ascii="Microsoft YaHei" w:hAnsi="Microsoft YaHei" w:eastAsia="Microsoft YaHei"/>
        </w:rPr>
        <w:t>在 `.claude/settings.json` 中配置 Git 钩子（或在其他工具中找等效机制）。</w:t>
      </w:r>
    </w:p>
    <w:p>
      <w:pPr>
        <w:pStyle w:val="Heading3"/>
      </w:pPr>
      <w:r>
        <w:rPr>
          <w:rFonts w:ascii="Microsoft YaHei" w:hAnsi="Microsoft YaHei" w:eastAsia="Microsoft YaHei"/>
        </w:rPr>
        <w:t>第五步：每次 Bug 审查后更新风险登记表</w:t>
      </w:r>
    </w:p>
    <w:p>
      <w:pPr>
        <w:spacing w:after="80"/>
      </w:pPr>
      <w:r>
        <w:rPr>
          <w:rFonts w:ascii="Microsoft YaHei" w:hAnsi="Microsoft YaHei" w:eastAsia="Microsoft YaHei"/>
        </w:rPr>
        <w:t>不仅是列 Bug，而是：</w:t>
      </w:r>
    </w:p>
    <w:p>
      <w:pPr>
        <w:spacing w:after="80"/>
      </w:pPr>
      <w:r>
        <w:rPr>
          <w:rFonts w:ascii="Microsoft YaHei" w:hAnsi="Microsoft YaHei" w:eastAsia="Microsoft YaHei"/>
        </w:rPr>
        <w:t>- 四级严重度</w:t>
      </w:r>
    </w:p>
    <w:p>
      <w:pPr>
        <w:spacing w:after="80"/>
      </w:pPr>
      <w:r>
        <w:rPr>
          <w:rFonts w:ascii="Microsoft YaHei" w:hAnsi="Microsoft YaHei" w:eastAsia="Microsoft YaHei"/>
        </w:rPr>
        <w:t>- 阻塞关系图</w:t>
      </w:r>
    </w:p>
    <w:p>
      <w:pPr>
        <w:spacing w:after="80"/>
      </w:pPr>
      <w:r>
        <w:rPr>
          <w:rFonts w:ascii="Microsoft YaHei" w:hAnsi="Microsoft YaHei" w:eastAsia="Microsoft YaHei"/>
        </w:rPr>
        <w:t>- 每个风险的应对方案</w:t>
      </w:r>
    </w:p>
    <w:p>
      <w:pPr>
        <w:pStyle w:val="Heading3"/>
      </w:pPr>
      <w:r>
        <w:rPr>
          <w:rFonts w:ascii="Microsoft YaHei" w:hAnsi="Microsoft YaHei" w:eastAsia="Microsoft YaHei"/>
        </w:rPr>
        <w:t>各步骤的优先级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必须做（否则必崩）：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CLAUDE.md（宪法入口）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architecture.md + interfaces.md（宪法核心）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design-system.md（宪法核心）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应该做（大幅降低返工）：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翻译层（spec 流程）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多维决策表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Git 自动同步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做了更好（长期收益）：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风险分级 + 阻塞图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流程自更新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自动化周报</w:t>
      </w:r>
    </w:p>
    <w:p>
      <w:pPr>
        <w:spacing w:before="120" w:after="120"/>
        <w:pBdr>
          <w:bottom w:val="single" w:sz="12" w:space="1" w:color="CCCCCC"/>
        </w:pBdr>
      </w:pPr>
    </w:p>
    <w:p>
      <w:pPr>
        <w:spacing w:after="80"/>
      </w:pPr>
      <w:r>
        <w:rPr>
          <w:rFonts w:ascii="Microsoft YaHei" w:hAnsi="Microsoft YaHei" w:eastAsia="Microsoft YaHei"/>
        </w:rPr>
        <w:t xml:space="preserve">&gt; </w:t>
      </w:r>
      <w:r>
        <w:rPr>
          <w:rFonts w:ascii="Microsoft YaHei" w:hAnsi="Microsoft YaHei" w:eastAsia="Microsoft YaHei"/>
          <w:b/>
        </w:rPr>
        <w:t>最后更新</w:t>
      </w:r>
      <w:r>
        <w:rPr>
          <w:rFonts w:ascii="Microsoft YaHei" w:hAnsi="Microsoft YaHei" w:eastAsia="Microsoft YaHei"/>
        </w:rPr>
        <w:t>：2026-06-06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&gt; </w:t>
      </w:r>
      <w:r>
        <w:rPr>
          <w:rFonts w:ascii="Microsoft YaHei" w:hAnsi="Microsoft YaHei" w:eastAsia="Microsoft YaHei"/>
          <w:b/>
        </w:rPr>
        <w:t>版本</w:t>
      </w:r>
      <w:r>
        <w:rPr>
          <w:rFonts w:ascii="Microsoft YaHei" w:hAnsi="Microsoft YaHei" w:eastAsia="Microsoft YaHei"/>
        </w:rPr>
        <w:t>：1.0</w:t>
      </w:r>
    </w:p>
    <w:p>
      <w:pPr>
        <w:spacing w:after="80"/>
      </w:pPr>
      <w:r>
        <w:rPr>
          <w:rFonts w:ascii="Microsoft YaHei" w:hAnsi="Microsoft YaHei" w:eastAsia="Microsoft YaHei"/>
        </w:rPr>
        <w:t>&gt;</w:t>
      </w:r>
    </w:p>
    <w:p>
      <w:pPr>
        <w:spacing w:after="80"/>
      </w:pPr>
      <w:r>
        <w:rPr>
          <w:rFonts w:ascii="Microsoft YaHei" w:hAnsi="Microsoft YaHei" w:eastAsia="Microsoft YaHei"/>
        </w:rPr>
        <w:t>&gt; 本文档本身也是这套体系的一部分——如果某个部分在实际使用中发现不对，直接改。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