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5850F6B4" w:rsidR="000366C6" w:rsidRDefault="000366C6">
      <w:pPr>
        <w:rPr>
          <w:lang w:eastAsia="zh-CN"/>
        </w:rPr>
      </w:pPr>
      <w:r>
        <w:rPr>
          <w:rFonts w:hint="eastAsia"/>
          <w:lang w:eastAsia="zh-CN"/>
        </w:rPr>
        <w:t>名称：</w:t>
      </w:r>
      <w:r w:rsidR="003019EA">
        <w:rPr>
          <w:rFonts w:ascii="宋体" w:eastAsia="宋体" w:hAnsi="宋体" w:cs="宋体" w:hint="eastAsia"/>
          <w:lang w:eastAsia="zh-CN"/>
        </w:rPr>
        <w:t>选择</w:t>
      </w:r>
      <w:r w:rsidR="003019EA">
        <w:rPr>
          <w:rFonts w:hint="eastAsia"/>
          <w:lang w:eastAsia="zh-CN"/>
        </w:rPr>
        <w:t>商品</w:t>
      </w:r>
      <w:r w:rsidR="003019EA">
        <w:rPr>
          <w:rFonts w:ascii="宋体" w:eastAsia="宋体" w:hAnsi="宋体" w:cs="宋体" w:hint="eastAsia"/>
          <w:lang w:eastAsia="zh-CN"/>
        </w:rPr>
        <w:t>库</w:t>
      </w:r>
      <w:r w:rsidR="003019EA">
        <w:rPr>
          <w:rFonts w:hint="eastAsia"/>
          <w:lang w:eastAsia="zh-CN"/>
        </w:rPr>
        <w:t>存地</w:t>
      </w:r>
      <w:r w:rsidR="003019EA">
        <w:rPr>
          <w:rFonts w:ascii="宋体" w:eastAsia="宋体" w:hAnsi="宋体" w:cs="宋体" w:hint="eastAsia"/>
          <w:lang w:eastAsia="zh-CN"/>
        </w:rPr>
        <w:t>产</w:t>
      </w:r>
      <w:r w:rsidR="003019EA">
        <w:rPr>
          <w:rFonts w:hint="eastAsia"/>
          <w:lang w:eastAsia="zh-CN"/>
        </w:rPr>
        <w:t>地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208E7C6C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ED6604">
        <w:rPr>
          <w:rFonts w:hint="eastAsia"/>
          <w:lang w:eastAsia="zh-CN"/>
        </w:rPr>
        <w:t>用</w:t>
      </w:r>
      <w:r w:rsidR="00ED6604">
        <w:rPr>
          <w:rFonts w:ascii="宋体" w:eastAsia="宋体" w:hAnsi="宋体" w:cs="宋体" w:hint="eastAsia"/>
          <w:lang w:eastAsia="zh-CN"/>
        </w:rPr>
        <w:t>户</w:t>
      </w:r>
      <w:r w:rsidR="00DB294D">
        <w:rPr>
          <w:rFonts w:hint="eastAsia"/>
          <w:lang w:eastAsia="zh-CN"/>
        </w:rPr>
        <w:t>从网站</w:t>
      </w:r>
      <w:r w:rsidR="003019EA">
        <w:rPr>
          <w:rFonts w:ascii="宋体" w:eastAsia="宋体" w:hAnsi="宋体" w:cs="宋体" w:hint="eastAsia"/>
          <w:lang w:eastAsia="zh-CN"/>
        </w:rPr>
        <w:t>产</w:t>
      </w:r>
      <w:r w:rsidR="003019EA">
        <w:rPr>
          <w:rFonts w:hint="eastAsia"/>
          <w:lang w:eastAsia="zh-CN"/>
        </w:rPr>
        <w:t>品上</w:t>
      </w:r>
      <w:r w:rsidR="003019EA">
        <w:rPr>
          <w:rFonts w:ascii="宋体" w:eastAsia="宋体" w:hAnsi="宋体" w:cs="宋体" w:hint="eastAsia"/>
          <w:lang w:eastAsia="zh-CN"/>
        </w:rPr>
        <w:t>传</w:t>
      </w:r>
      <w:r w:rsidR="00DB294D">
        <w:rPr>
          <w:rFonts w:ascii="宋体" w:eastAsia="宋体" w:hAnsi="宋体" w:cs="宋体" w:hint="eastAsia"/>
          <w:lang w:eastAsia="zh-CN"/>
        </w:rPr>
        <w:t>页</w:t>
      </w:r>
      <w:r w:rsidR="00ED6604">
        <w:rPr>
          <w:rFonts w:hint="eastAsia"/>
          <w:lang w:eastAsia="zh-CN"/>
        </w:rPr>
        <w:t>点</w:t>
      </w:r>
      <w:r w:rsidR="00ED6604">
        <w:rPr>
          <w:rFonts w:ascii="宋体" w:eastAsia="宋体" w:hAnsi="宋体" w:cs="宋体" w:hint="eastAsia"/>
          <w:lang w:eastAsia="zh-CN"/>
        </w:rPr>
        <w:t>击</w:t>
      </w:r>
      <w:r w:rsidR="00ED6604">
        <w:rPr>
          <w:rFonts w:hint="eastAsia"/>
          <w:lang w:eastAsia="zh-CN"/>
        </w:rPr>
        <w:t>“</w:t>
      </w:r>
      <w:r w:rsidR="003019EA">
        <w:rPr>
          <w:rFonts w:ascii="宋体" w:eastAsia="宋体" w:hAnsi="宋体" w:cs="宋体" w:hint="eastAsia"/>
          <w:lang w:eastAsia="zh-CN"/>
        </w:rPr>
        <w:t>选择</w:t>
      </w:r>
      <w:r w:rsidR="003019EA">
        <w:rPr>
          <w:rFonts w:hint="eastAsia"/>
          <w:lang w:eastAsia="zh-CN"/>
        </w:rPr>
        <w:t>商品</w:t>
      </w:r>
      <w:r w:rsidR="003019EA">
        <w:rPr>
          <w:rFonts w:ascii="宋体" w:eastAsia="宋体" w:hAnsi="宋体" w:cs="宋体" w:hint="eastAsia"/>
          <w:lang w:eastAsia="zh-CN"/>
        </w:rPr>
        <w:t>库</w:t>
      </w:r>
      <w:r w:rsidR="003019EA">
        <w:rPr>
          <w:rFonts w:hint="eastAsia"/>
          <w:lang w:eastAsia="zh-CN"/>
        </w:rPr>
        <w:t>存地</w:t>
      </w:r>
      <w:r w:rsidR="00ED6604">
        <w:rPr>
          <w:rFonts w:hint="eastAsia"/>
          <w:lang w:eastAsia="zh-CN"/>
        </w:rPr>
        <w:t>”</w:t>
      </w:r>
      <w:r w:rsidR="003019EA">
        <w:rPr>
          <w:rFonts w:hint="eastAsia"/>
          <w:lang w:eastAsia="zh-CN"/>
        </w:rPr>
        <w:t>或“</w:t>
      </w:r>
      <w:r w:rsidR="003019EA">
        <w:rPr>
          <w:rFonts w:ascii="宋体" w:eastAsia="宋体" w:hAnsi="宋体" w:cs="宋体" w:hint="eastAsia"/>
          <w:lang w:eastAsia="zh-CN"/>
        </w:rPr>
        <w:t>选择</w:t>
      </w:r>
      <w:r w:rsidR="003019EA">
        <w:rPr>
          <w:rFonts w:hint="eastAsia"/>
          <w:lang w:eastAsia="zh-CN"/>
        </w:rPr>
        <w:t>商品</w:t>
      </w:r>
      <w:r w:rsidR="003019EA">
        <w:rPr>
          <w:rFonts w:ascii="宋体" w:eastAsia="宋体" w:hAnsi="宋体" w:cs="宋体" w:hint="eastAsia"/>
          <w:lang w:eastAsia="zh-CN"/>
        </w:rPr>
        <w:t>产</w:t>
      </w:r>
      <w:r w:rsidR="003019EA">
        <w:rPr>
          <w:rFonts w:hint="eastAsia"/>
          <w:lang w:eastAsia="zh-CN"/>
        </w:rPr>
        <w:t>地”</w:t>
      </w:r>
      <w:r w:rsidR="00ED6604">
        <w:rPr>
          <w:rFonts w:ascii="宋体" w:eastAsia="宋体" w:hAnsi="宋体" w:cs="宋体" w:hint="eastAsia"/>
          <w:lang w:eastAsia="zh-CN"/>
        </w:rPr>
        <w:t>进</w:t>
      </w:r>
      <w:r w:rsidR="00ED6604">
        <w:rPr>
          <w:rFonts w:hint="eastAsia"/>
          <w:lang w:eastAsia="zh-CN"/>
        </w:rPr>
        <w:t>入</w:t>
      </w:r>
      <w:r w:rsidR="003019EA">
        <w:rPr>
          <w:rFonts w:ascii="宋体" w:eastAsia="宋体" w:hAnsi="宋体" w:cs="宋体" w:hint="eastAsia"/>
          <w:lang w:eastAsia="zh-CN"/>
        </w:rPr>
        <w:t>选择</w:t>
      </w:r>
      <w:r w:rsidR="00ED6604">
        <w:rPr>
          <w:rFonts w:ascii="宋体" w:eastAsia="宋体" w:hAnsi="宋体" w:cs="宋体" w:hint="eastAsia"/>
          <w:lang w:eastAsia="zh-CN"/>
        </w:rPr>
        <w:t>页</w:t>
      </w:r>
      <w:r w:rsidR="00ED6604">
        <w:rPr>
          <w:rFonts w:hint="eastAsia"/>
          <w:lang w:eastAsia="zh-CN"/>
        </w:rPr>
        <w:t>面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77777777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5944C986" w14:textId="77777777" w:rsidTr="00E147D3">
        <w:tc>
          <w:tcPr>
            <w:tcW w:w="1602" w:type="dxa"/>
          </w:tcPr>
          <w:p w14:paraId="0FC2C3D9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3DE019A6" w14:textId="77777777" w:rsidR="000366C6" w:rsidRDefault="000366C6" w:rsidP="00E147D3">
            <w:r>
              <w:t>Use Case</w:t>
            </w:r>
          </w:p>
        </w:tc>
      </w:tr>
      <w:tr w:rsidR="003019EA" w14:paraId="07F9E2EB" w14:textId="77777777" w:rsidTr="00E147D3">
        <w:tc>
          <w:tcPr>
            <w:tcW w:w="1602" w:type="dxa"/>
          </w:tcPr>
          <w:p w14:paraId="2A085FCF" w14:textId="18830BBE" w:rsidR="003019EA" w:rsidRDefault="003019EA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1E5041D2" w14:textId="3370FD8B" w:rsidR="003019EA" w:rsidRDefault="003019EA" w:rsidP="00E147D3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默认国家为中国，生成所有省级地点</w:t>
            </w:r>
          </w:p>
        </w:tc>
      </w:tr>
      <w:tr w:rsidR="000366C6" w14:paraId="567DB01D" w14:textId="77777777" w:rsidTr="00E147D3">
        <w:tc>
          <w:tcPr>
            <w:tcW w:w="1602" w:type="dxa"/>
          </w:tcPr>
          <w:p w14:paraId="3EF3F9D0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30C37C20" w14:textId="07C742A6" w:rsidR="000366C6" w:rsidRDefault="003019EA" w:rsidP="00E147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点击省级地点下拉菜单，选择相应的省级地点</w:t>
            </w:r>
          </w:p>
        </w:tc>
      </w:tr>
      <w:tr w:rsidR="000366C6" w14:paraId="56FE0746" w14:textId="77777777" w:rsidTr="00E147D3">
        <w:tc>
          <w:tcPr>
            <w:tcW w:w="1602" w:type="dxa"/>
          </w:tcPr>
          <w:p w14:paraId="2EDA363B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45F4C48" w14:textId="0D4E9BFC" w:rsidR="000366C6" w:rsidRDefault="003019EA" w:rsidP="00E147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根据用户所选省级地点，生成该省所有市级地点</w:t>
            </w:r>
          </w:p>
        </w:tc>
      </w:tr>
      <w:tr w:rsidR="000366C6" w14:paraId="1DA78A17" w14:textId="77777777" w:rsidTr="00E147D3">
        <w:tc>
          <w:tcPr>
            <w:tcW w:w="1602" w:type="dxa"/>
          </w:tcPr>
          <w:p w14:paraId="6A69ED35" w14:textId="1C3BEE72" w:rsidR="000366C6" w:rsidRDefault="003019EA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7CBDEFDA" w14:textId="3E8A910B" w:rsidR="000366C6" w:rsidRDefault="003019EA" w:rsidP="00E147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点击市级地点下拉菜单，选择相应的市级地点</w:t>
            </w:r>
          </w:p>
        </w:tc>
      </w:tr>
      <w:tr w:rsidR="003019EA" w14:paraId="4BD339DA" w14:textId="77777777" w:rsidTr="00E147D3">
        <w:tc>
          <w:tcPr>
            <w:tcW w:w="1602" w:type="dxa"/>
          </w:tcPr>
          <w:p w14:paraId="03559422" w14:textId="28ADDBA9" w:rsidR="003019EA" w:rsidRDefault="003019EA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5208677" w14:textId="30D0A262" w:rsidR="003019EA" w:rsidRDefault="003019EA" w:rsidP="00E147D3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根据用户所选市级地点，生成相应的区县</w:t>
            </w:r>
          </w:p>
        </w:tc>
      </w:tr>
      <w:tr w:rsidR="003019EA" w14:paraId="08F757D3" w14:textId="77777777" w:rsidTr="00E147D3">
        <w:tc>
          <w:tcPr>
            <w:tcW w:w="1602" w:type="dxa"/>
          </w:tcPr>
          <w:p w14:paraId="4FB8FBBE" w14:textId="448FEFB4" w:rsidR="003019EA" w:rsidRDefault="003019EA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69E7B93" w14:textId="22F9E591" w:rsidR="003019EA" w:rsidRDefault="003019EA" w:rsidP="00E147D3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点击区县下拉菜单，选择相应的区县</w:t>
            </w:r>
          </w:p>
        </w:tc>
      </w:tr>
      <w:tr w:rsidR="003019EA" w14:paraId="2C0BAD1E" w14:textId="77777777" w:rsidTr="00E147D3">
        <w:tc>
          <w:tcPr>
            <w:tcW w:w="1602" w:type="dxa"/>
          </w:tcPr>
          <w:p w14:paraId="3F694CA1" w14:textId="67E8B75A" w:rsidR="003019EA" w:rsidRDefault="003019EA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5AD7FC6" w14:textId="306972C5" w:rsidR="003019EA" w:rsidRDefault="003019EA" w:rsidP="00E147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所</w:t>
            </w:r>
            <w:r>
              <w:rPr>
                <w:rFonts w:ascii="宋体" w:eastAsia="宋体" w:hAnsi="宋体" w:cs="宋体" w:hint="eastAsia"/>
                <w:lang w:eastAsia="zh-CN"/>
              </w:rPr>
              <w:t>选地点</w:t>
            </w:r>
          </w:p>
        </w:tc>
      </w:tr>
    </w:tbl>
    <w:p w14:paraId="34801CE7" w14:textId="77777777" w:rsidR="000366C6" w:rsidRDefault="000366C6" w:rsidP="000366C6">
      <w:bookmarkStart w:id="0" w:name="_GoBack"/>
      <w:bookmarkEnd w:id="0"/>
    </w:p>
    <w:p w14:paraId="69400510" w14:textId="77777777" w:rsidR="00A871FD" w:rsidRDefault="00A871FD" w:rsidP="000366C6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C1B15"/>
    <w:rsid w:val="003019EA"/>
    <w:rsid w:val="003819DE"/>
    <w:rsid w:val="003B557C"/>
    <w:rsid w:val="00A871FD"/>
    <w:rsid w:val="00C8286B"/>
    <w:rsid w:val="00DB294D"/>
    <w:rsid w:val="00E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Mingyi Zhu</cp:lastModifiedBy>
  <cp:revision>3</cp:revision>
  <dcterms:created xsi:type="dcterms:W3CDTF">2015-07-21T05:45:00Z</dcterms:created>
  <dcterms:modified xsi:type="dcterms:W3CDTF">2015-07-21T05:53:00Z</dcterms:modified>
</cp:coreProperties>
</file>