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175B5644" w14:textId="2A5D15D3" w:rsidR="00062A62" w:rsidRDefault="00BC11CE" w:rsidP="00062A62">
      <w:pPr>
        <w:pStyle w:val="2"/>
        <w:rPr>
          <w:rFonts w:ascii="Times New Roman" w:hAnsi="Times New Roman" w:cs="Times New Roman"/>
        </w:rPr>
      </w:pPr>
      <w:r w:rsidRPr="00DC7C33">
        <w:rPr>
          <w:rFonts w:ascii="Times New Roman" w:hAnsi="Times New Roman" w:cs="Times New Roman" w:hint="eastAsia"/>
        </w:rPr>
        <w:t>MAG</w:t>
      </w:r>
      <w:r w:rsidRPr="00DC7C33">
        <w:rPr>
          <w:rFonts w:ascii="Times New Roman" w:hAnsi="Times New Roman" w:cs="Times New Roman" w:hint="eastAsia"/>
        </w:rPr>
        <w:t>期刊描述</w:t>
      </w:r>
    </w:p>
    <w:p w14:paraId="501B1359" w14:textId="46B424CF" w:rsidR="00062A62" w:rsidRPr="00062A62" w:rsidRDefault="00CE0ED8" w:rsidP="00084335">
      <w:pPr>
        <w:ind w:firstLineChars="200" w:firstLine="480"/>
      </w:pPr>
      <w:r>
        <w:rPr>
          <w:rFonts w:hint="eastAsia"/>
        </w:rPr>
        <w:t>大多数情况下，一本期刊可能对应</w:t>
      </w:r>
      <w:r>
        <w:rPr>
          <w:rFonts w:hint="eastAsia"/>
        </w:rPr>
        <w:t>1</w:t>
      </w:r>
      <w:r>
        <w:rPr>
          <w:rFonts w:hint="eastAsia"/>
        </w:rPr>
        <w:t>至</w:t>
      </w:r>
      <w:r>
        <w:rPr>
          <w:rFonts w:hint="eastAsia"/>
        </w:rPr>
        <w:t>3</w:t>
      </w:r>
      <w:r>
        <w:rPr>
          <w:rFonts w:hint="eastAsia"/>
        </w:rPr>
        <w:t>个</w:t>
      </w:r>
      <w:r>
        <w:rPr>
          <w:rFonts w:hint="eastAsia"/>
        </w:rPr>
        <w:t>JCR</w:t>
      </w:r>
      <w:r>
        <w:rPr>
          <w:rFonts w:hint="eastAsia"/>
        </w:rPr>
        <w:t>学科分类。</w:t>
      </w:r>
    </w:p>
    <w:p w14:paraId="255D9983" w14:textId="79C65A33" w:rsidR="00213116" w:rsidRDefault="00445E45" w:rsidP="00213116">
      <w:r>
        <w:rPr>
          <w:noProof/>
        </w:rPr>
        <w:lastRenderedPageBreak/>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97F498B" w14:textId="61CD706D" w:rsidR="00F0101A" w:rsidRDefault="00A6110A" w:rsidP="00084335">
      <w:pPr>
        <w:ind w:firstLineChars="200" w:firstLine="480"/>
      </w:pPr>
      <w:r>
        <w:rPr>
          <w:rFonts w:hint="eastAsia"/>
        </w:rPr>
        <w:t>JCR</w:t>
      </w:r>
      <w:r>
        <w:rPr>
          <w:rFonts w:hint="eastAsia"/>
        </w:rPr>
        <w:t>的</w:t>
      </w:r>
      <w:r>
        <w:rPr>
          <w:rFonts w:hint="eastAsia"/>
        </w:rPr>
        <w:t>S</w:t>
      </w:r>
      <w:r>
        <w:t>CIE</w:t>
      </w:r>
      <w:r>
        <w:rPr>
          <w:rFonts w:hint="eastAsia"/>
        </w:rPr>
        <w:t>，</w:t>
      </w:r>
      <w:r>
        <w:rPr>
          <w:rFonts w:hint="eastAsia"/>
        </w:rPr>
        <w:t>SSCI</w:t>
      </w:r>
      <w:r>
        <w:rPr>
          <w:rFonts w:hint="eastAsia"/>
        </w:rPr>
        <w:t>和</w:t>
      </w:r>
      <w:r>
        <w:rPr>
          <w:rFonts w:hint="eastAsia"/>
        </w:rPr>
        <w:t>A</w:t>
      </w:r>
      <w:r>
        <w:t>HCI</w:t>
      </w:r>
      <w:r>
        <w:rPr>
          <w:rFonts w:hint="eastAsia"/>
        </w:rPr>
        <w:t>三个索引</w:t>
      </w:r>
      <w:r w:rsidR="005A4C3D">
        <w:rPr>
          <w:rFonts w:hint="eastAsia"/>
        </w:rPr>
        <w:t>，大多数期刊只归属于一个索引，少部分期刊同时跨</w:t>
      </w:r>
      <w:r w:rsidR="005A4C3D">
        <w:rPr>
          <w:rFonts w:hint="eastAsia"/>
        </w:rPr>
        <w:t>SSCI</w:t>
      </w:r>
      <w:r w:rsidR="005A4C3D">
        <w:rPr>
          <w:rFonts w:hint="eastAsia"/>
        </w:rPr>
        <w:t>和</w:t>
      </w:r>
      <w:r w:rsidR="005A4C3D">
        <w:rPr>
          <w:rFonts w:hint="eastAsia"/>
        </w:rPr>
        <w:t>SCIE</w:t>
      </w:r>
      <w:r w:rsidR="005A4C3D">
        <w:rPr>
          <w:rFonts w:hint="eastAsia"/>
        </w:rPr>
        <w:t>两个索引，极少数期刊跨三个索引（这些领域一般也是高度跨学科的）</w:t>
      </w:r>
      <w:r>
        <w:rPr>
          <w:rFonts w:hint="eastAsia"/>
        </w:rPr>
        <w:t>。</w:t>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2735D6AF" w14:textId="66265320" w:rsidR="007A1954" w:rsidRPr="00084335" w:rsidRDefault="002F2AFB" w:rsidP="00084335">
      <w:pPr>
        <w:ind w:firstLineChars="200" w:firstLine="480"/>
      </w:pPr>
      <w:r w:rsidRPr="00084335">
        <w:rPr>
          <w:rFonts w:hint="eastAsia"/>
        </w:rPr>
        <w:t>1801</w:t>
      </w:r>
      <w:r w:rsidRPr="00084335">
        <w:rPr>
          <w:rFonts w:hint="eastAsia"/>
        </w:rPr>
        <w:t>年至</w:t>
      </w:r>
      <w:r w:rsidRPr="00084335">
        <w:rPr>
          <w:rFonts w:hint="eastAsia"/>
        </w:rPr>
        <w:t>2021</w:t>
      </w:r>
      <w:r w:rsidRPr="00084335">
        <w:rPr>
          <w:rFonts w:hint="eastAsia"/>
        </w:rPr>
        <w:t>年，共</w:t>
      </w:r>
      <w:r w:rsidR="00600641" w:rsidRPr="00084335">
        <w:t>5</w:t>
      </w:r>
      <w:r w:rsidR="003E656F" w:rsidRPr="00084335">
        <w:rPr>
          <w:rFonts w:hint="eastAsia"/>
        </w:rPr>
        <w:t>619</w:t>
      </w:r>
      <w:r w:rsidR="00DF133A" w:rsidRPr="00084335">
        <w:rPr>
          <w:rFonts w:hint="eastAsia"/>
        </w:rPr>
        <w:t>万篇期刊文献</w:t>
      </w:r>
      <w:r w:rsidR="00BD585A" w:rsidRPr="00084335">
        <w:rPr>
          <w:rFonts w:hint="eastAsia"/>
        </w:rPr>
        <w:t>。</w:t>
      </w:r>
      <w:r w:rsidR="002E4156" w:rsidRPr="00084335">
        <w:rPr>
          <w:rFonts w:hint="eastAsia"/>
        </w:rPr>
        <w:t>每年的期刊发文量呈指数上升，在</w:t>
      </w:r>
      <w:r w:rsidR="002E4156" w:rsidRPr="00084335">
        <w:rPr>
          <w:rFonts w:hint="eastAsia"/>
        </w:rPr>
        <w:t>2000</w:t>
      </w:r>
      <w:r w:rsidR="002E4156" w:rsidRPr="00084335">
        <w:rPr>
          <w:rFonts w:hint="eastAsia"/>
        </w:rPr>
        <w:t>年年发文量不足</w:t>
      </w:r>
      <w:r w:rsidR="002E4156" w:rsidRPr="00084335">
        <w:rPr>
          <w:rFonts w:hint="eastAsia"/>
        </w:rPr>
        <w:t>100</w:t>
      </w:r>
      <w:r w:rsidR="002E4156" w:rsidRPr="00084335">
        <w:rPr>
          <w:rFonts w:hint="eastAsia"/>
        </w:rPr>
        <w:t>万篇，到</w:t>
      </w:r>
      <w:r w:rsidR="002E4156" w:rsidRPr="00084335">
        <w:rPr>
          <w:rFonts w:hint="eastAsia"/>
        </w:rPr>
        <w:t>2020</w:t>
      </w:r>
      <w:r w:rsidR="002E4156" w:rsidRPr="00084335">
        <w:rPr>
          <w:rFonts w:hint="eastAsia"/>
        </w:rPr>
        <w:t>年已经攀升至</w:t>
      </w:r>
      <w:r w:rsidR="002E4156" w:rsidRPr="00084335">
        <w:rPr>
          <w:rFonts w:hint="eastAsia"/>
        </w:rPr>
        <w:t>300</w:t>
      </w:r>
      <w:r w:rsidR="002E4156" w:rsidRPr="00084335">
        <w:rPr>
          <w:rFonts w:hint="eastAsia"/>
        </w:rPr>
        <w:t>万篇。</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353D8ADA" w14:textId="6357F5D7" w:rsidR="00182F34" w:rsidRPr="00084335" w:rsidRDefault="003F2F7A" w:rsidP="00084335">
      <w:pPr>
        <w:ind w:firstLineChars="200" w:firstLine="480"/>
      </w:pPr>
      <w:r w:rsidRPr="00084335">
        <w:rPr>
          <w:rFonts w:hint="eastAsia"/>
        </w:rPr>
        <w:t>随时间变化的</w:t>
      </w:r>
      <w:r w:rsidR="00096AD0" w:rsidRPr="00084335">
        <w:rPr>
          <w:rFonts w:hint="eastAsia"/>
        </w:rPr>
        <w:t>平均</w:t>
      </w:r>
      <w:r w:rsidRPr="00084335">
        <w:rPr>
          <w:rFonts w:hint="eastAsia"/>
        </w:rPr>
        <w:t>参考文献数量、被引量。</w:t>
      </w:r>
      <w:r w:rsidR="00172455">
        <w:rPr>
          <w:rFonts w:hint="eastAsia"/>
        </w:rPr>
        <w:t>某年发表的文献，截至</w:t>
      </w:r>
      <w:r w:rsidR="00172455">
        <w:rPr>
          <w:rFonts w:hint="eastAsia"/>
        </w:rPr>
        <w:t>2021</w:t>
      </w:r>
      <w:r w:rsidR="00172455">
        <w:rPr>
          <w:rFonts w:hint="eastAsia"/>
        </w:rPr>
        <w:t>年底</w:t>
      </w:r>
      <w:r w:rsidR="00ED6DFA">
        <w:rPr>
          <w:rFonts w:hint="eastAsia"/>
        </w:rPr>
        <w:t>的数据</w:t>
      </w:r>
      <w:r w:rsidR="00172455">
        <w:rPr>
          <w:rFonts w:hint="eastAsia"/>
        </w:rPr>
        <w:t>。</w:t>
      </w:r>
      <w:r w:rsidR="007F7D23" w:rsidRPr="00084335">
        <w:rPr>
          <w:rFonts w:hint="eastAsia"/>
        </w:rPr>
        <w:t>这里直接计算平均值</w:t>
      </w:r>
      <w:r w:rsidR="005C7990" w:rsidRPr="00084335">
        <w:rPr>
          <w:rFonts w:hint="eastAsia"/>
        </w:rPr>
        <w:t>和中位值</w:t>
      </w:r>
      <w:r w:rsidR="0031767D" w:rsidRPr="00084335">
        <w:rPr>
          <w:rFonts w:hint="eastAsia"/>
        </w:rPr>
        <w:t>。</w:t>
      </w:r>
      <w:r w:rsidR="005327E4" w:rsidRPr="00084335">
        <w:rPr>
          <w:rFonts w:hint="eastAsia"/>
        </w:rPr>
        <w:t>被引量与参考文献数量呈现出</w:t>
      </w:r>
      <w:r w:rsidR="005C7990" w:rsidRPr="00084335">
        <w:rPr>
          <w:rFonts w:hint="eastAsia"/>
        </w:rPr>
        <w:t>偏态分布</w:t>
      </w:r>
      <w:r w:rsidR="005327E4" w:rsidRPr="00084335">
        <w:rPr>
          <w:rFonts w:hint="eastAsia"/>
        </w:rPr>
        <w:t>，</w:t>
      </w:r>
      <w:r w:rsidR="004B4393" w:rsidRPr="00084335">
        <w:rPr>
          <w:rFonts w:hint="eastAsia"/>
        </w:rPr>
        <w:t>中位数小于平均数。</w:t>
      </w:r>
      <w:r w:rsidR="0084486C" w:rsidRPr="00084335">
        <w:rPr>
          <w:rFonts w:hint="eastAsia"/>
        </w:rPr>
        <w:t>被引量最高的文献集中在</w:t>
      </w:r>
      <w:r w:rsidR="0084486C" w:rsidRPr="00084335">
        <w:rPr>
          <w:rFonts w:hint="eastAsia"/>
        </w:rPr>
        <w:t>2000</w:t>
      </w:r>
      <w:r w:rsidR="0084486C" w:rsidRPr="00084335">
        <w:rPr>
          <w:rFonts w:hint="eastAsia"/>
        </w:rPr>
        <w:t>年初，而参考文献数量则一直在攀升。</w:t>
      </w:r>
      <w:r w:rsidR="00047024" w:rsidRPr="00084335">
        <w:rPr>
          <w:rFonts w:hint="eastAsia"/>
        </w:rPr>
        <w:t>值得注意的是，在</w:t>
      </w:r>
      <w:r w:rsidR="00047024" w:rsidRPr="00084335">
        <w:rPr>
          <w:rFonts w:hint="eastAsia"/>
        </w:rPr>
        <w:t>1970</w:t>
      </w:r>
      <w:r w:rsidR="00047024" w:rsidRPr="00084335">
        <w:rPr>
          <w:rFonts w:hint="eastAsia"/>
        </w:rPr>
        <w:t>年代之前，参考行为是比较罕见的。</w:t>
      </w:r>
    </w:p>
    <w:p w14:paraId="4D7380B3" w14:textId="7B83EB0B" w:rsidR="009363E2" w:rsidRDefault="009363E2">
      <w:pPr>
        <w:spacing w:line="240" w:lineRule="auto"/>
        <w:rPr>
          <w:rFonts w:cs="Times New Roman"/>
        </w:rPr>
      </w:pPr>
      <w:r>
        <w:rPr>
          <w:noProof/>
        </w:rPr>
        <w:lastRenderedPageBreak/>
        <w:drawing>
          <wp:inline distT="0" distB="0" distL="0" distR="0" wp14:anchorId="2655A823" wp14:editId="5130811E">
            <wp:extent cx="5274310" cy="3627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730D2F3F" w14:textId="4A377DF4" w:rsidR="007728C3" w:rsidRPr="00C32414" w:rsidRDefault="007728C3" w:rsidP="00C32414">
      <w:pPr>
        <w:ind w:firstLineChars="200" w:firstLine="480"/>
      </w:pPr>
      <w:r w:rsidRPr="00C32414">
        <w:rPr>
          <w:rFonts w:hint="eastAsia"/>
        </w:rPr>
        <w:t>每年发表的期刊数量。</w:t>
      </w:r>
      <w:r w:rsidR="00C32414">
        <w:rPr>
          <w:rFonts w:hint="eastAsia"/>
        </w:rPr>
        <w:t>呈现</w:t>
      </w:r>
      <w:r w:rsidR="00213976">
        <w:rPr>
          <w:rFonts w:hint="eastAsia"/>
        </w:rPr>
        <w:t>出</w:t>
      </w:r>
      <w:r w:rsidR="007E07E7" w:rsidRPr="00C32414">
        <w:rPr>
          <w:rFonts w:hint="eastAsia"/>
        </w:rPr>
        <w:t>线性增长，已经由</w:t>
      </w:r>
      <w:r w:rsidR="007E07E7" w:rsidRPr="00C32414">
        <w:rPr>
          <w:rFonts w:hint="eastAsia"/>
        </w:rPr>
        <w:t>1960</w:t>
      </w:r>
      <w:r w:rsidR="007E07E7" w:rsidRPr="00C32414">
        <w:rPr>
          <w:rFonts w:hint="eastAsia"/>
        </w:rPr>
        <w:t>年代不足</w:t>
      </w:r>
      <w:r w:rsidR="007E07E7" w:rsidRPr="00C32414">
        <w:rPr>
          <w:rFonts w:hint="eastAsia"/>
        </w:rPr>
        <w:t>2000</w:t>
      </w:r>
      <w:r w:rsidR="007E07E7" w:rsidRPr="00C32414">
        <w:rPr>
          <w:rFonts w:hint="eastAsia"/>
        </w:rPr>
        <w:t>本上升至</w:t>
      </w:r>
      <w:r w:rsidR="007E07E7" w:rsidRPr="00C32414">
        <w:rPr>
          <w:rFonts w:hint="eastAsia"/>
        </w:rPr>
        <w:t>2010</w:t>
      </w:r>
      <w:r w:rsidR="007E07E7" w:rsidRPr="00C32414">
        <w:rPr>
          <w:rFonts w:hint="eastAsia"/>
        </w:rPr>
        <w:t>年代的</w:t>
      </w:r>
      <w:r w:rsidR="007E07E7" w:rsidRPr="00C32414">
        <w:rPr>
          <w:rFonts w:hint="eastAsia"/>
        </w:rPr>
        <w:t>1</w:t>
      </w:r>
      <w:r w:rsidR="007E07E7" w:rsidRPr="00C32414">
        <w:rPr>
          <w:rFonts w:hint="eastAsia"/>
        </w:rPr>
        <w:t>万</w:t>
      </w:r>
      <w:r w:rsidR="007E07E7" w:rsidRPr="00C32414">
        <w:rPr>
          <w:rFonts w:hint="eastAsia"/>
        </w:rPr>
        <w:t>2000</w:t>
      </w:r>
      <w:r w:rsidR="007E07E7" w:rsidRPr="00C32414">
        <w:rPr>
          <w:rFonts w:hint="eastAsia"/>
        </w:rPr>
        <w:t>本以上。</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046A7049" w:rsidR="007728C3" w:rsidRPr="00C32414" w:rsidRDefault="007728C3" w:rsidP="00C32414">
      <w:pPr>
        <w:ind w:firstLineChars="200" w:firstLine="480"/>
      </w:pPr>
      <w:r w:rsidRPr="00C32414">
        <w:rPr>
          <w:rFonts w:hint="eastAsia"/>
        </w:rPr>
        <w:t>每年发表的期刊类别数量。</w:t>
      </w:r>
      <w:r w:rsidR="00824386" w:rsidRPr="00C32414">
        <w:rPr>
          <w:rFonts w:hint="eastAsia"/>
        </w:rPr>
        <w:t>可以发现，在</w:t>
      </w:r>
      <w:r w:rsidR="00824386" w:rsidRPr="00C32414">
        <w:rPr>
          <w:rFonts w:hint="eastAsia"/>
        </w:rPr>
        <w:t>1975</w:t>
      </w:r>
      <w:r w:rsidR="00824386" w:rsidRPr="00C32414">
        <w:rPr>
          <w:rFonts w:hint="eastAsia"/>
        </w:rPr>
        <w:t>年之后，</w:t>
      </w:r>
      <w:r w:rsidR="004B38FE" w:rsidRPr="00C32414">
        <w:rPr>
          <w:rFonts w:hint="eastAsia"/>
        </w:rPr>
        <w:t>JCR</w:t>
      </w:r>
      <w:r w:rsidR="004B38FE" w:rsidRPr="00C32414">
        <w:rPr>
          <w:rFonts w:hint="eastAsia"/>
        </w:rPr>
        <w:t>的</w:t>
      </w:r>
      <w:r w:rsidR="00824386" w:rsidRPr="00C32414">
        <w:rPr>
          <w:rFonts w:hint="eastAsia"/>
        </w:rPr>
        <w:t>254</w:t>
      </w:r>
      <w:r w:rsidR="00824386" w:rsidRPr="00C32414">
        <w:rPr>
          <w:rFonts w:hint="eastAsia"/>
        </w:rPr>
        <w:t>个学科已经比较固定</w:t>
      </w:r>
      <w:r w:rsidR="008E267C" w:rsidRPr="00C32414">
        <w:rPr>
          <w:rFonts w:hint="eastAsia"/>
        </w:rPr>
        <w:t>，在此之前则是逐步丰富的过程</w:t>
      </w:r>
      <w:r w:rsidR="00824386" w:rsidRPr="00C32414">
        <w:rPr>
          <w:rFonts w:hint="eastAsia"/>
        </w:rPr>
        <w:t>。</w:t>
      </w:r>
    </w:p>
    <w:p w14:paraId="22266552" w14:textId="59122DDC" w:rsidR="005A3CBE" w:rsidRDefault="00481AF4">
      <w:pPr>
        <w:spacing w:line="240" w:lineRule="auto"/>
        <w:rPr>
          <w:rFonts w:cs="Times New Roman"/>
        </w:rPr>
      </w:pPr>
      <w:r>
        <w:rPr>
          <w:noProof/>
        </w:rPr>
        <w:lastRenderedPageBreak/>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0181BEB6" w:rsidR="00B32D4A" w:rsidRDefault="00601C4B" w:rsidP="005829A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sidR="005829A9">
        <w:rPr>
          <w:rFonts w:ascii="Times New Roman" w:hAnsi="Times New Roman" w:cs="Times New Roman" w:hint="eastAsia"/>
        </w:rPr>
        <w:t>作者发文序列</w:t>
      </w:r>
      <w:r w:rsidR="003E3019">
        <w:rPr>
          <w:rFonts w:ascii="Times New Roman" w:hAnsi="Times New Roman" w:cs="Times New Roman" w:hint="eastAsia"/>
        </w:rPr>
        <w:t>：作者筛选</w:t>
      </w:r>
    </w:p>
    <w:p w14:paraId="5C5C281E" w14:textId="3EDFB74B" w:rsidR="00D628E4" w:rsidRDefault="004F143C" w:rsidP="00E46B6E">
      <w:pPr>
        <w:ind w:firstLineChars="200" w:firstLine="480"/>
      </w:pPr>
      <w:r>
        <w:rPr>
          <w:rFonts w:hint="eastAsia"/>
        </w:rPr>
        <w:t>从作者出发</w:t>
      </w:r>
      <w:r w:rsidR="00C5225D">
        <w:rPr>
          <w:rFonts w:hint="eastAsia"/>
        </w:rPr>
        <w:t>，得到每位作者的发文序列。</w:t>
      </w:r>
      <w:r w:rsidR="00F95100">
        <w:rPr>
          <w:rFonts w:hint="eastAsia"/>
        </w:rPr>
        <w:t>数据结构如：</w:t>
      </w:r>
      <w:r w:rsidR="006079CD">
        <w:t>Author: {2001:{rank1 paper:[], rank last paper:[], others paper[] }}</w:t>
      </w:r>
      <w:r w:rsidR="001175CA">
        <w:rPr>
          <w:rFonts w:hint="eastAsia"/>
        </w:rPr>
        <w:t>。</w:t>
      </w:r>
      <w:r w:rsidR="001175CA">
        <w:rPr>
          <w:rFonts w:hint="eastAsia"/>
        </w:rPr>
        <w:t>MAG</w:t>
      </w:r>
      <w:r w:rsidR="001175CA">
        <w:rPr>
          <w:rFonts w:hint="eastAsia"/>
        </w:rPr>
        <w:t>从</w:t>
      </w:r>
      <w:r w:rsidR="001175CA">
        <w:rPr>
          <w:rFonts w:hint="eastAsia"/>
        </w:rPr>
        <w:t>1801</w:t>
      </w:r>
      <w:r w:rsidR="001175CA">
        <w:rPr>
          <w:rFonts w:hint="eastAsia"/>
        </w:rPr>
        <w:t>年至</w:t>
      </w:r>
      <w:r w:rsidR="001175CA">
        <w:rPr>
          <w:rFonts w:hint="eastAsia"/>
        </w:rPr>
        <w:t>2021</w:t>
      </w:r>
      <w:r w:rsidR="00C759DB">
        <w:rPr>
          <w:rFonts w:hint="eastAsia"/>
        </w:rPr>
        <w:t>共</w:t>
      </w:r>
      <w:r w:rsidR="00C759DB" w:rsidRPr="00C759DB">
        <w:t>5652</w:t>
      </w:r>
      <w:r w:rsidR="00C759DB">
        <w:rPr>
          <w:rFonts w:hint="eastAsia"/>
        </w:rPr>
        <w:t>万位作者。</w:t>
      </w:r>
      <w:r w:rsidR="00813D7B">
        <w:rPr>
          <w:rFonts w:hint="eastAsia"/>
        </w:rPr>
        <w:t>我们需要从中筛选出足够活跃的作者，以开展后续研究</w:t>
      </w:r>
      <w:r w:rsidR="00EA31AD">
        <w:rPr>
          <w:rFonts w:hint="eastAsia"/>
        </w:rPr>
        <w:t>，即参与跨学科研究的作用机制</w:t>
      </w:r>
      <w:r w:rsidR="00813D7B">
        <w:rPr>
          <w:rFonts w:hint="eastAsia"/>
        </w:rPr>
        <w:t>。</w:t>
      </w:r>
    </w:p>
    <w:p w14:paraId="7BE1B699" w14:textId="70CF28CB" w:rsidR="00EF4D8B" w:rsidRDefault="00EC63B0" w:rsidP="00E46B6E">
      <w:pPr>
        <w:ind w:firstLineChars="200" w:firstLine="480"/>
      </w:pPr>
      <w:r>
        <w:rPr>
          <w:rFonts w:hint="eastAsia"/>
        </w:rPr>
        <w:t>我们发现长期活跃并保持出版的研究者</w:t>
      </w:r>
      <w:r w:rsidR="00A87CBB">
        <w:rPr>
          <w:rFonts w:hint="eastAsia"/>
        </w:rPr>
        <w:t>较为稀有</w:t>
      </w:r>
      <w:r>
        <w:rPr>
          <w:rFonts w:hint="eastAsia"/>
        </w:rPr>
        <w:t>。</w:t>
      </w:r>
      <w:r w:rsidR="00D628E4">
        <w:rPr>
          <w:rFonts w:hint="eastAsia"/>
        </w:rPr>
        <w:t>如何定义“足够活跃”？</w:t>
      </w:r>
      <w:r w:rsidR="00A62E0C">
        <w:rPr>
          <w:rFonts w:hint="eastAsia"/>
        </w:rPr>
        <w:t>一般而言</w:t>
      </w:r>
      <w:r w:rsidR="00D628E4">
        <w:rPr>
          <w:rFonts w:hint="eastAsia"/>
        </w:rPr>
        <w:t>，</w:t>
      </w:r>
      <w:r w:rsidR="00A62E0C">
        <w:rPr>
          <w:rFonts w:hint="eastAsia"/>
        </w:rPr>
        <w:t>职业生涯中</w:t>
      </w:r>
      <w:r w:rsidR="00D628E4">
        <w:rPr>
          <w:rFonts w:hint="eastAsia"/>
        </w:rPr>
        <w:t>仅</w:t>
      </w:r>
      <w:r w:rsidR="00A62E0C">
        <w:rPr>
          <w:rFonts w:hint="eastAsia"/>
        </w:rPr>
        <w:t>在</w:t>
      </w:r>
      <w:r w:rsidR="00A62E0C">
        <w:rPr>
          <w:rFonts w:hint="eastAsia"/>
        </w:rPr>
        <w:t>2005</w:t>
      </w:r>
      <w:r w:rsidR="00A62E0C">
        <w:rPr>
          <w:rFonts w:hint="eastAsia"/>
        </w:rPr>
        <w:t>年一年有发文记录的</w:t>
      </w:r>
      <w:r w:rsidR="00D628E4">
        <w:rPr>
          <w:rFonts w:hint="eastAsia"/>
        </w:rPr>
        <w:t>作者</w:t>
      </w:r>
      <w:r w:rsidR="00A62E0C">
        <w:rPr>
          <w:rFonts w:hint="eastAsia"/>
        </w:rPr>
        <w:t>，不及在</w:t>
      </w:r>
      <w:r w:rsidR="00A62E0C">
        <w:rPr>
          <w:rFonts w:hint="eastAsia"/>
        </w:rPr>
        <w:t>2000</w:t>
      </w:r>
      <w:r w:rsidR="00A62E0C">
        <w:rPr>
          <w:rFonts w:hint="eastAsia"/>
        </w:rPr>
        <w:t>年，</w:t>
      </w:r>
      <w:r w:rsidR="00A62E0C">
        <w:rPr>
          <w:rFonts w:hint="eastAsia"/>
        </w:rPr>
        <w:t>2004</w:t>
      </w:r>
      <w:r w:rsidR="00A62E0C">
        <w:rPr>
          <w:rFonts w:hint="eastAsia"/>
        </w:rPr>
        <w:t>年，</w:t>
      </w:r>
      <w:r w:rsidR="00A62E0C">
        <w:rPr>
          <w:rFonts w:hint="eastAsia"/>
        </w:rPr>
        <w:t>2008</w:t>
      </w:r>
      <w:r w:rsidR="00A62E0C">
        <w:rPr>
          <w:rFonts w:hint="eastAsia"/>
        </w:rPr>
        <w:t>年</w:t>
      </w:r>
      <w:r w:rsidR="00D862C1">
        <w:rPr>
          <w:rFonts w:hint="eastAsia"/>
        </w:rPr>
        <w:t>，</w:t>
      </w:r>
      <w:r w:rsidR="00D862C1">
        <w:rPr>
          <w:rFonts w:hint="eastAsia"/>
        </w:rPr>
        <w:t>2012</w:t>
      </w:r>
      <w:r w:rsidR="00D862C1">
        <w:rPr>
          <w:rFonts w:hint="eastAsia"/>
        </w:rPr>
        <w:t>年四</w:t>
      </w:r>
      <w:r w:rsidR="00A62E0C">
        <w:rPr>
          <w:rFonts w:hint="eastAsia"/>
        </w:rPr>
        <w:t>年均有发文记录的作者活跃</w:t>
      </w:r>
      <w:r w:rsidR="00D628E4">
        <w:rPr>
          <w:rFonts w:hint="eastAsia"/>
        </w:rPr>
        <w:t>。</w:t>
      </w:r>
      <w:r w:rsidR="00430D38">
        <w:rPr>
          <w:rFonts w:hint="eastAsia"/>
        </w:rPr>
        <w:t>我基于</w:t>
      </w:r>
      <w:r w:rsidR="00430D38">
        <w:rPr>
          <w:rFonts w:hint="eastAsia"/>
        </w:rPr>
        <w:t>MAG</w:t>
      </w:r>
      <w:r w:rsidR="00430D38">
        <w:rPr>
          <w:rFonts w:hint="eastAsia"/>
        </w:rPr>
        <w:t>中的期刊数据，绘制了下面</w:t>
      </w:r>
      <w:r w:rsidR="009529D5">
        <w:rPr>
          <w:rFonts w:hint="eastAsia"/>
        </w:rPr>
        <w:t>两幅图</w:t>
      </w:r>
      <w:r w:rsidR="00430D38">
        <w:rPr>
          <w:rFonts w:hint="eastAsia"/>
        </w:rPr>
        <w:t>。它们反映出作者发文总年数的</w:t>
      </w:r>
      <w:r w:rsidR="004E7618">
        <w:rPr>
          <w:rFonts w:hint="eastAsia"/>
        </w:rPr>
        <w:t>累计</w:t>
      </w:r>
      <w:r w:rsidR="00430D38">
        <w:rPr>
          <w:rFonts w:hint="eastAsia"/>
        </w:rPr>
        <w:t>分布：显然是</w:t>
      </w:r>
      <w:r w:rsidR="00625ACC">
        <w:rPr>
          <w:rFonts w:hint="eastAsia"/>
        </w:rPr>
        <w:t>长尾分布。绝大多数</w:t>
      </w:r>
      <w:r w:rsidR="005A44A7">
        <w:rPr>
          <w:rFonts w:hint="eastAsia"/>
        </w:rPr>
        <w:t>研究者在学术期刊上</w:t>
      </w:r>
      <w:r w:rsidR="0013764E">
        <w:rPr>
          <w:rFonts w:hint="eastAsia"/>
        </w:rPr>
        <w:t>的</w:t>
      </w:r>
      <w:r w:rsidR="005A44A7">
        <w:rPr>
          <w:rFonts w:hint="eastAsia"/>
        </w:rPr>
        <w:t>发文</w:t>
      </w:r>
      <w:r w:rsidR="00FA34C7">
        <w:rPr>
          <w:rFonts w:hint="eastAsia"/>
        </w:rPr>
        <w:t>都来自同一年</w:t>
      </w:r>
      <w:r w:rsidR="00870A84">
        <w:rPr>
          <w:rFonts w:hint="eastAsia"/>
        </w:rPr>
        <w:t>（</w:t>
      </w:r>
      <w:r w:rsidR="005E19EE">
        <w:rPr>
          <w:rFonts w:hint="eastAsia"/>
        </w:rPr>
        <w:t>研究中发现</w:t>
      </w:r>
      <w:r w:rsidR="00223A95">
        <w:rPr>
          <w:rFonts w:hint="eastAsia"/>
        </w:rPr>
        <w:t>往往</w:t>
      </w:r>
      <w:r w:rsidR="005E19EE">
        <w:rPr>
          <w:rFonts w:hint="eastAsia"/>
        </w:rPr>
        <w:t>也仅有一篇</w:t>
      </w:r>
      <w:r w:rsidR="00870A84">
        <w:rPr>
          <w:rFonts w:hint="eastAsia"/>
        </w:rPr>
        <w:t>）</w:t>
      </w:r>
      <w:r w:rsidR="005A44A7">
        <w:rPr>
          <w:rFonts w:hint="eastAsia"/>
        </w:rPr>
        <w:t>，</w:t>
      </w:r>
      <w:r w:rsidR="00FA34C7">
        <w:rPr>
          <w:rFonts w:hint="eastAsia"/>
        </w:rPr>
        <w:t>能够多年在学术期刊上发文的研究者十分稀少。</w:t>
      </w:r>
      <w:r w:rsidR="00223A95">
        <w:rPr>
          <w:rFonts w:hint="eastAsia"/>
        </w:rPr>
        <w:t>发文总年数和作者比例</w:t>
      </w:r>
      <w:r w:rsidR="004B716B">
        <w:rPr>
          <w:rFonts w:hint="eastAsia"/>
        </w:rPr>
        <w:t>的关系近似一条生存曲线，</w:t>
      </w:r>
      <w:r w:rsidR="00223A95">
        <w:rPr>
          <w:rFonts w:hint="eastAsia"/>
        </w:rPr>
        <w:t>单调递减。</w:t>
      </w:r>
      <w:r w:rsidR="000053B8">
        <w:rPr>
          <w:rFonts w:hint="eastAsia"/>
        </w:rPr>
        <w:t>80%</w:t>
      </w:r>
      <w:r w:rsidR="000053B8">
        <w:rPr>
          <w:rFonts w:hint="eastAsia"/>
        </w:rPr>
        <w:t>以上的研究者发文的总年数少于</w:t>
      </w:r>
      <w:r w:rsidR="000053B8">
        <w:rPr>
          <w:rFonts w:hint="eastAsia"/>
        </w:rPr>
        <w:t>3</w:t>
      </w:r>
      <w:r w:rsidR="000053B8">
        <w:rPr>
          <w:rFonts w:hint="eastAsia"/>
        </w:rPr>
        <w:t>年</w:t>
      </w:r>
      <w:r w:rsidR="00EF4D8B">
        <w:rPr>
          <w:rFonts w:hint="eastAsia"/>
        </w:rPr>
        <w:t>，背后原因较多，</w:t>
      </w:r>
      <w:r w:rsidR="00032381">
        <w:rPr>
          <w:rFonts w:hint="eastAsia"/>
        </w:rPr>
        <w:t>一方面是发文量指数增长，新进入学术界的人越来越多；另一方面</w:t>
      </w:r>
      <w:r w:rsidR="00EF4D8B">
        <w:rPr>
          <w:rFonts w:hint="eastAsia"/>
        </w:rPr>
        <w:t>一方面</w:t>
      </w:r>
      <w:r w:rsidR="00032381">
        <w:rPr>
          <w:rFonts w:hint="eastAsia"/>
        </w:rPr>
        <w:t>，随着</w:t>
      </w:r>
      <w:r w:rsidR="0096774D">
        <w:rPr>
          <w:rFonts w:hint="eastAsia"/>
        </w:rPr>
        <w:t>职业生涯深入</w:t>
      </w:r>
      <w:r w:rsidR="00032381">
        <w:rPr>
          <w:rFonts w:hint="eastAsia"/>
        </w:rPr>
        <w:t>，学术界退出率提升是自然现象</w:t>
      </w:r>
      <w:r w:rsidR="000053B8">
        <w:rPr>
          <w:rFonts w:hint="eastAsia"/>
        </w:rPr>
        <w:t>。</w:t>
      </w:r>
    </w:p>
    <w:p w14:paraId="1421FCE8" w14:textId="2E125CAB" w:rsidR="00966CDD" w:rsidRDefault="00202DE4" w:rsidP="00E46B6E">
      <w:pPr>
        <w:ind w:firstLineChars="200" w:firstLine="480"/>
      </w:pPr>
      <w:r>
        <w:rPr>
          <w:rFonts w:hint="eastAsia"/>
        </w:rPr>
        <w:t>超过</w:t>
      </w:r>
      <w:r>
        <w:rPr>
          <w:rFonts w:hint="eastAsia"/>
        </w:rPr>
        <w:t>50%</w:t>
      </w:r>
      <w:r>
        <w:rPr>
          <w:rFonts w:hint="eastAsia"/>
        </w:rPr>
        <w:t>的研究者在学术合作中</w:t>
      </w:r>
      <w:r w:rsidR="004E3F0D">
        <w:rPr>
          <w:rFonts w:hint="eastAsia"/>
        </w:rPr>
        <w:t>担</w:t>
      </w:r>
      <w:r>
        <w:rPr>
          <w:rFonts w:hint="eastAsia"/>
        </w:rPr>
        <w:t>当过第一作者</w:t>
      </w:r>
      <w:r w:rsidR="00105379">
        <w:rPr>
          <w:rFonts w:hint="eastAsia"/>
        </w:rPr>
        <w:t>或末</w:t>
      </w:r>
      <w:r>
        <w:rPr>
          <w:rFonts w:hint="eastAsia"/>
        </w:rPr>
        <w:t>位作者。</w:t>
      </w:r>
      <w:r w:rsidR="00340C7E">
        <w:rPr>
          <w:rFonts w:hint="eastAsia"/>
        </w:rPr>
        <w:t>在学术合作中，担当过末位作者的研究者比第一作者</w:t>
      </w:r>
      <w:r w:rsidR="00F83EB4">
        <w:rPr>
          <w:rFonts w:hint="eastAsia"/>
        </w:rPr>
        <w:t>更</w:t>
      </w:r>
      <w:r w:rsidR="00340C7E">
        <w:rPr>
          <w:rFonts w:hint="eastAsia"/>
        </w:rPr>
        <w:t>少</w:t>
      </w:r>
      <w:r w:rsidR="006651D8">
        <w:rPr>
          <w:rFonts w:hint="eastAsia"/>
        </w:rPr>
        <w:t>（一个原因是</w:t>
      </w:r>
      <w:r w:rsidR="00B918D2">
        <w:rPr>
          <w:rFonts w:hint="eastAsia"/>
        </w:rPr>
        <w:t>独著现象的广泛存在</w:t>
      </w:r>
      <w:r w:rsidR="006651D8">
        <w:rPr>
          <w:rFonts w:hint="eastAsia"/>
        </w:rPr>
        <w:t>）</w:t>
      </w:r>
      <w:r w:rsidR="00340C7E">
        <w:rPr>
          <w:rFonts w:hint="eastAsia"/>
        </w:rPr>
        <w:t>。</w:t>
      </w:r>
      <w:r w:rsidR="00D95B42">
        <w:rPr>
          <w:rFonts w:hint="eastAsia"/>
        </w:rPr>
        <w:t>超过</w:t>
      </w:r>
      <w:r w:rsidR="00D95B42">
        <w:rPr>
          <w:rFonts w:hint="eastAsia"/>
        </w:rPr>
        <w:t>16</w:t>
      </w:r>
      <w:r w:rsidR="00D95B42">
        <w:rPr>
          <w:rFonts w:hint="eastAsia"/>
        </w:rPr>
        <w:t>年的</w:t>
      </w:r>
      <w:r w:rsidR="00936C8D">
        <w:rPr>
          <w:rFonts w:hint="eastAsia"/>
        </w:rPr>
        <w:t>末位作者比有</w:t>
      </w:r>
      <w:r w:rsidR="00936C8D">
        <w:rPr>
          <w:rFonts w:hint="eastAsia"/>
        </w:rPr>
        <w:t>16</w:t>
      </w:r>
      <w:r w:rsidR="00936C8D">
        <w:rPr>
          <w:rFonts w:hint="eastAsia"/>
        </w:rPr>
        <w:t>年以上第一作者的研究者更多，原因</w:t>
      </w:r>
      <w:r w:rsidR="00274A95">
        <w:rPr>
          <w:rFonts w:hint="eastAsia"/>
        </w:rPr>
        <w:t>可能</w:t>
      </w:r>
      <w:r w:rsidR="00936C8D">
        <w:rPr>
          <w:rFonts w:hint="eastAsia"/>
        </w:rPr>
        <w:t>在于</w:t>
      </w:r>
      <w:r w:rsidR="00274A95">
        <w:rPr>
          <w:rFonts w:hint="eastAsia"/>
        </w:rPr>
        <w:t>资历较深的研究者更经常担当末位作者。</w:t>
      </w:r>
    </w:p>
    <w:p w14:paraId="033EBC7C" w14:textId="5BACB5A6" w:rsidR="00BB6724" w:rsidRDefault="00BB6724" w:rsidP="00E46B6E">
      <w:pPr>
        <w:ind w:firstLineChars="200" w:firstLine="480"/>
      </w:pPr>
      <w:r>
        <w:rPr>
          <w:rFonts w:hint="eastAsia"/>
        </w:rPr>
        <w:t>我选择</w:t>
      </w:r>
      <w:r w:rsidR="001E4829">
        <w:rPr>
          <w:rFonts w:hint="eastAsia"/>
        </w:rPr>
        <w:t>以末位作者或第一作者身份</w:t>
      </w:r>
      <w:r>
        <w:rPr>
          <w:rFonts w:hint="eastAsia"/>
        </w:rPr>
        <w:t>总发文年数大于</w:t>
      </w:r>
      <w:r>
        <w:rPr>
          <w:rFonts w:hint="eastAsia"/>
        </w:rPr>
        <w:t>2</w:t>
      </w:r>
      <w:r>
        <w:rPr>
          <w:rFonts w:hint="eastAsia"/>
        </w:rPr>
        <w:t>年</w:t>
      </w:r>
      <w:r w:rsidR="00E3563B">
        <w:rPr>
          <w:rFonts w:hint="eastAsia"/>
        </w:rPr>
        <w:t>（至少三年）</w:t>
      </w:r>
      <w:r>
        <w:rPr>
          <w:rFonts w:hint="eastAsia"/>
        </w:rPr>
        <w:t>的学者</w:t>
      </w:r>
      <w:r w:rsidR="001E4829">
        <w:rPr>
          <w:rFonts w:hint="eastAsia"/>
        </w:rPr>
        <w:lastRenderedPageBreak/>
        <w:t>作为后续的主要研究对象</w:t>
      </w:r>
      <w:r>
        <w:rPr>
          <w:rFonts w:hint="eastAsia"/>
        </w:rPr>
        <w:t>。</w:t>
      </w:r>
      <w:r w:rsidR="001E4829">
        <w:rPr>
          <w:rFonts w:hint="eastAsia"/>
        </w:rPr>
        <w:t>这样有两个好处，一来可以保证其是论文的主要贡献者，二来</w:t>
      </w:r>
      <w:r w:rsidR="002A4302">
        <w:rPr>
          <w:rFonts w:hint="eastAsia"/>
        </w:rPr>
        <w:t>保证我们可以观察到其多年学术</w:t>
      </w:r>
      <w:r w:rsidR="009F5BB4">
        <w:rPr>
          <w:rFonts w:hint="eastAsia"/>
        </w:rPr>
        <w:t>生涯</w:t>
      </w:r>
      <w:r w:rsidR="002A4302">
        <w:rPr>
          <w:rFonts w:hint="eastAsia"/>
        </w:rPr>
        <w:t>的变化</w:t>
      </w:r>
      <w:r w:rsidR="00F919CE">
        <w:rPr>
          <w:rFonts w:hint="eastAsia"/>
        </w:rPr>
        <w:t>，符合我的核心关切。</w:t>
      </w:r>
      <w:r w:rsidR="006F78E6">
        <w:rPr>
          <w:rFonts w:hint="eastAsia"/>
        </w:rPr>
        <w:t>这样</w:t>
      </w:r>
      <w:r w:rsidR="00DC208A">
        <w:rPr>
          <w:rFonts w:hint="eastAsia"/>
        </w:rPr>
        <w:t>有约</w:t>
      </w:r>
      <w:r w:rsidR="00DC208A">
        <w:rPr>
          <w:rFonts w:hint="eastAsia"/>
        </w:rPr>
        <w:t>8.2%</w:t>
      </w:r>
      <w:r w:rsidR="006F78E6">
        <w:rPr>
          <w:rFonts w:hint="eastAsia"/>
        </w:rPr>
        <w:t>的学者进入后续研究</w:t>
      </w:r>
      <w:r w:rsidR="00593F40">
        <w:rPr>
          <w:rFonts w:hint="eastAsia"/>
        </w:rPr>
        <w:t>（</w:t>
      </w:r>
      <w:r w:rsidR="00593F40">
        <w:rPr>
          <w:rFonts w:hint="eastAsia"/>
        </w:rPr>
        <w:t>462</w:t>
      </w:r>
      <w:r w:rsidR="0062385B">
        <w:rPr>
          <w:rFonts w:hint="eastAsia"/>
        </w:rPr>
        <w:t>万</w:t>
      </w:r>
      <w:r w:rsidR="00593F40">
        <w:rPr>
          <w:rFonts w:hint="eastAsia"/>
        </w:rPr>
        <w:t>）</w:t>
      </w:r>
      <w:r w:rsidR="006F78E6">
        <w:rPr>
          <w:rFonts w:hint="eastAsia"/>
        </w:rPr>
        <w:t>。需要注意，即便如此该人群规模也有百万之巨。</w:t>
      </w:r>
    </w:p>
    <w:p w14:paraId="109C1AE2" w14:textId="2286F197" w:rsidR="00282EFB" w:rsidRDefault="00EF3D99" w:rsidP="001A686F">
      <w:r>
        <w:rPr>
          <w:noProof/>
        </w:rPr>
        <w:drawing>
          <wp:inline distT="0" distB="0" distL="0" distR="0" wp14:anchorId="4C9C43AA" wp14:editId="15171D92">
            <wp:extent cx="5274310" cy="3625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C457E75" w14:textId="5A648904" w:rsidR="00973B72" w:rsidRDefault="00A74731" w:rsidP="001A686F">
      <w:r>
        <w:rPr>
          <w:noProof/>
        </w:rPr>
        <w:drawing>
          <wp:inline distT="0" distB="0" distL="0" distR="0" wp14:anchorId="71AD613C" wp14:editId="648ADC67">
            <wp:extent cx="5274310" cy="3625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21E2FE8A" w14:textId="642A6C14" w:rsidR="00FE0052" w:rsidRDefault="00DF29FB" w:rsidP="00A31872">
      <w:pPr>
        <w:ind w:firstLineChars="200" w:firstLine="480"/>
      </w:pPr>
      <w:r>
        <w:rPr>
          <w:rFonts w:hint="eastAsia"/>
        </w:rPr>
        <w:lastRenderedPageBreak/>
        <w:t>抽取以第一作者或</w:t>
      </w:r>
      <w:r w:rsidR="002F2ABD">
        <w:rPr>
          <w:rFonts w:hint="eastAsia"/>
        </w:rPr>
        <w:t>末</w:t>
      </w:r>
      <w:r>
        <w:rPr>
          <w:rFonts w:hint="eastAsia"/>
        </w:rPr>
        <w:t>位作者身份，发文总年数</w:t>
      </w:r>
      <w:r w:rsidR="007759BD">
        <w:rPr>
          <w:rFonts w:hint="eastAsia"/>
        </w:rPr>
        <w:t>至少为</w:t>
      </w:r>
      <w:r w:rsidR="007759BD">
        <w:rPr>
          <w:rFonts w:hint="eastAsia"/>
        </w:rPr>
        <w:t>3</w:t>
      </w:r>
      <w:r w:rsidR="007759BD">
        <w:rPr>
          <w:rFonts w:hint="eastAsia"/>
        </w:rPr>
        <w:t>年</w:t>
      </w:r>
      <w:r>
        <w:rPr>
          <w:rFonts w:hint="eastAsia"/>
        </w:rPr>
        <w:t>的研究者</w:t>
      </w:r>
      <w:r w:rsidR="00641F55">
        <w:rPr>
          <w:rFonts w:hint="eastAsia"/>
        </w:rPr>
        <w:t>，</w:t>
      </w:r>
      <w:r w:rsidR="003A6864">
        <w:rPr>
          <w:rFonts w:hint="eastAsia"/>
        </w:rPr>
        <w:t>共</w:t>
      </w:r>
      <w:r w:rsidR="00641F55" w:rsidRPr="00555F5C">
        <w:t>462</w:t>
      </w:r>
      <w:r w:rsidR="00641F55">
        <w:rPr>
          <w:rFonts w:hint="eastAsia"/>
        </w:rPr>
        <w:t>万位作者（</w:t>
      </w:r>
      <w:r w:rsidR="00641F55" w:rsidRPr="00A20442">
        <w:t>4619340</w:t>
      </w:r>
      <w:r w:rsidR="00641F55">
        <w:rPr>
          <w:rFonts w:hint="eastAsia"/>
        </w:rPr>
        <w:t>）</w:t>
      </w:r>
      <w:r>
        <w:rPr>
          <w:rFonts w:hint="eastAsia"/>
        </w:rPr>
        <w:t>。</w:t>
      </w:r>
      <w:r w:rsidR="001348B3">
        <w:rPr>
          <w:rFonts w:hint="eastAsia"/>
        </w:rPr>
        <w:t>这些研究者的发文量</w:t>
      </w:r>
      <w:r w:rsidR="00670AFA">
        <w:rPr>
          <w:rFonts w:hint="eastAsia"/>
        </w:rPr>
        <w:t>也往往不</w:t>
      </w:r>
      <w:r w:rsidR="008C62A2">
        <w:rPr>
          <w:rFonts w:hint="eastAsia"/>
        </w:rPr>
        <w:t>止</w:t>
      </w:r>
      <w:r w:rsidR="00FA5563">
        <w:rPr>
          <w:rFonts w:hint="eastAsia"/>
        </w:rPr>
        <w:t>3</w:t>
      </w:r>
      <w:r w:rsidR="00FA5563">
        <w:rPr>
          <w:rFonts w:hint="eastAsia"/>
        </w:rPr>
        <w:t>篇</w:t>
      </w:r>
      <w:r w:rsidR="001348B3">
        <w:rPr>
          <w:rFonts w:hint="eastAsia"/>
        </w:rPr>
        <w:t>。</w:t>
      </w:r>
      <w:r w:rsidR="00027764">
        <w:rPr>
          <w:rFonts w:hint="eastAsia"/>
        </w:rPr>
        <w:t>根据一般常识，只保留职业生涯短于</w:t>
      </w:r>
      <w:r w:rsidR="00027764">
        <w:rPr>
          <w:rFonts w:hint="eastAsia"/>
        </w:rPr>
        <w:t>80</w:t>
      </w:r>
      <w:r w:rsidR="00027764">
        <w:rPr>
          <w:rFonts w:hint="eastAsia"/>
        </w:rPr>
        <w:t>年的人</w:t>
      </w:r>
      <w:r w:rsidR="00E836B9">
        <w:rPr>
          <w:rFonts w:hint="eastAsia"/>
        </w:rPr>
        <w:t>（极少数作者生涯年份超过</w:t>
      </w:r>
      <w:r w:rsidR="00E836B9">
        <w:rPr>
          <w:rFonts w:hint="eastAsia"/>
        </w:rPr>
        <w:t>80</w:t>
      </w:r>
      <w:r w:rsidR="00E836B9">
        <w:rPr>
          <w:rFonts w:hint="eastAsia"/>
        </w:rPr>
        <w:t>年，认为是少部分噪声数据）</w:t>
      </w:r>
      <w:r w:rsidR="00027764">
        <w:rPr>
          <w:rFonts w:hint="eastAsia"/>
        </w:rPr>
        <w:t>。</w:t>
      </w:r>
    </w:p>
    <w:p w14:paraId="5A6AA6DA" w14:textId="5F844F83" w:rsidR="00A31872" w:rsidRDefault="00A31872" w:rsidP="00A31872">
      <w:pPr>
        <w:ind w:firstLineChars="200" w:firstLine="480"/>
      </w:pPr>
      <w:r>
        <w:rPr>
          <w:rFonts w:hint="eastAsia"/>
        </w:rPr>
        <w:t>从下图容易看出，</w:t>
      </w:r>
      <w:r w:rsidR="00DB7A31">
        <w:rPr>
          <w:rFonts w:hint="eastAsia"/>
        </w:rPr>
        <w:t>在职业生涯年份</w:t>
      </w:r>
      <w:r w:rsidR="003C0BDA">
        <w:rPr>
          <w:rFonts w:hint="eastAsia"/>
        </w:rPr>
        <w:t>不少于</w:t>
      </w:r>
      <w:r w:rsidR="003C0BDA">
        <w:rPr>
          <w:rFonts w:hint="eastAsia"/>
        </w:rPr>
        <w:t>3</w:t>
      </w:r>
      <w:r w:rsidR="00DB7A31">
        <w:rPr>
          <w:rFonts w:hint="eastAsia"/>
        </w:rPr>
        <w:t>年</w:t>
      </w:r>
      <w:r w:rsidR="00261A5B">
        <w:rPr>
          <w:rFonts w:hint="eastAsia"/>
        </w:rPr>
        <w:t>（以主要责任人身份，在不同的</w:t>
      </w:r>
      <w:r w:rsidR="00261A5B">
        <w:rPr>
          <w:rFonts w:hint="eastAsia"/>
        </w:rPr>
        <w:t>3</w:t>
      </w:r>
      <w:r w:rsidR="00261A5B">
        <w:rPr>
          <w:rFonts w:hint="eastAsia"/>
        </w:rPr>
        <w:t>年都发表过文章）</w:t>
      </w:r>
      <w:r w:rsidR="00DB7A31">
        <w:rPr>
          <w:rFonts w:hint="eastAsia"/>
        </w:rPr>
        <w:t>的研究者中，</w:t>
      </w:r>
      <w:r w:rsidR="00817D9D">
        <w:rPr>
          <w:rFonts w:hint="eastAsia"/>
        </w:rPr>
        <w:t>过半数的职业生涯长度都</w:t>
      </w:r>
      <w:r w:rsidR="00DB7A31">
        <w:rPr>
          <w:rFonts w:hint="eastAsia"/>
        </w:rPr>
        <w:t>超过</w:t>
      </w:r>
      <w:r w:rsidR="00817D9D">
        <w:rPr>
          <w:rFonts w:hint="eastAsia"/>
        </w:rPr>
        <w:t>了</w:t>
      </w:r>
      <w:r w:rsidR="00F06779">
        <w:t>9</w:t>
      </w:r>
      <w:r w:rsidR="00DB7A31">
        <w:rPr>
          <w:rFonts w:hint="eastAsia"/>
        </w:rPr>
        <w:t>年</w:t>
      </w:r>
      <w:r w:rsidR="0056497D">
        <w:rPr>
          <w:rFonts w:hint="eastAsia"/>
        </w:rPr>
        <w:t>。</w:t>
      </w:r>
    </w:p>
    <w:p w14:paraId="4A9A7E6B" w14:textId="630C39B5" w:rsidR="004F7FE5" w:rsidRDefault="00D013F5" w:rsidP="00D013F5">
      <w:r>
        <w:rPr>
          <w:noProof/>
        </w:rPr>
        <w:drawing>
          <wp:inline distT="0" distB="0" distL="0" distR="0" wp14:anchorId="10B11CA3" wp14:editId="0502DD12">
            <wp:extent cx="5274310" cy="3627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670ED2A2" w14:textId="75AEB3E3" w:rsidR="004F7FE5" w:rsidRDefault="00771527" w:rsidP="007C5904">
      <w:pPr>
        <w:ind w:firstLineChars="200" w:firstLine="480"/>
      </w:pPr>
      <w:r>
        <w:rPr>
          <w:rFonts w:hint="eastAsia"/>
        </w:rPr>
        <w:t>在上述人群中，</w:t>
      </w:r>
      <w:r w:rsidR="004F7FE5">
        <w:rPr>
          <w:rFonts w:hint="eastAsia"/>
        </w:rPr>
        <w:t>近</w:t>
      </w:r>
      <w:r w:rsidR="004F7FE5">
        <w:rPr>
          <w:rFonts w:hint="eastAsia"/>
        </w:rPr>
        <w:t>5</w:t>
      </w:r>
      <w:r w:rsidR="004F7FE5">
        <w:rPr>
          <w:rFonts w:hint="eastAsia"/>
        </w:rPr>
        <w:t>年暂停职业生涯的研究者超过</w:t>
      </w:r>
      <w:r w:rsidR="004F7FE5">
        <w:rPr>
          <w:rFonts w:hint="eastAsia"/>
        </w:rPr>
        <w:t>50%</w:t>
      </w:r>
      <w:r w:rsidR="004F7FE5">
        <w:rPr>
          <w:rFonts w:hint="eastAsia"/>
        </w:rPr>
        <w:t>，</w:t>
      </w:r>
      <w:r w:rsidR="00FA4495">
        <w:rPr>
          <w:rFonts w:hint="eastAsia"/>
        </w:rPr>
        <w:t>说明当代科学家占据整个科学史上科学家中很大的比例。</w:t>
      </w:r>
      <w:r w:rsidR="00DD12B5">
        <w:rPr>
          <w:rFonts w:hint="eastAsia"/>
        </w:rPr>
        <w:t>对于活跃的研究者来说，退出率低于进入率。</w:t>
      </w:r>
    </w:p>
    <w:p w14:paraId="6A169AA8" w14:textId="3F5BF4B3" w:rsidR="007C412C" w:rsidRPr="00292C2F" w:rsidRDefault="00093C97" w:rsidP="001A686F">
      <w:pPr>
        <w:rPr>
          <w:b/>
          <w:bCs/>
        </w:rPr>
      </w:pPr>
      <w:r>
        <w:rPr>
          <w:noProof/>
        </w:rPr>
        <w:lastRenderedPageBreak/>
        <w:drawing>
          <wp:inline distT="0" distB="0" distL="0" distR="0" wp14:anchorId="19656985" wp14:editId="73DCB7EA">
            <wp:extent cx="5274310" cy="3627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48FEA1C5" w14:textId="07669F9E" w:rsidR="008B5903" w:rsidRDefault="008B5903" w:rsidP="00700D8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Pr>
          <w:rFonts w:ascii="Times New Roman" w:hAnsi="Times New Roman" w:cs="Times New Roman" w:hint="eastAsia"/>
        </w:rPr>
        <w:t>作者发文序列：</w:t>
      </w:r>
      <w:r w:rsidR="00884CFF">
        <w:rPr>
          <w:rFonts w:ascii="Times New Roman" w:hAnsi="Times New Roman" w:cs="Times New Roman" w:hint="eastAsia"/>
        </w:rPr>
        <w:t>观察</w:t>
      </w:r>
      <w:r w:rsidR="00AA5621">
        <w:rPr>
          <w:rFonts w:ascii="Times New Roman" w:hAnsi="Times New Roman" w:cs="Times New Roman" w:hint="eastAsia"/>
        </w:rPr>
        <w:t>学科演变</w:t>
      </w:r>
    </w:p>
    <w:p w14:paraId="070634D0" w14:textId="5492FEAD" w:rsidR="00AC3A8E" w:rsidRPr="00AC3A8E" w:rsidRDefault="00292C2F" w:rsidP="00AC3A8E">
      <w:r>
        <w:rPr>
          <w:rFonts w:hint="eastAsia"/>
        </w:rPr>
        <w:t>本部分</w:t>
      </w:r>
      <w:r w:rsidR="00A86403">
        <w:rPr>
          <w:rFonts w:hint="eastAsia"/>
        </w:rPr>
        <w:t>观察每</w:t>
      </w:r>
      <w:r>
        <w:rPr>
          <w:rFonts w:hint="eastAsia"/>
        </w:rPr>
        <w:t>位</w:t>
      </w:r>
      <w:r w:rsidR="00A86403">
        <w:rPr>
          <w:rFonts w:hint="eastAsia"/>
        </w:rPr>
        <w:t>研究者</w:t>
      </w:r>
      <w:r>
        <w:rPr>
          <w:rFonts w:hint="eastAsia"/>
        </w:rPr>
        <w:t>。</w:t>
      </w:r>
    </w:p>
    <w:p w14:paraId="5BF4E070" w14:textId="7222CE6F" w:rsidR="0043750B" w:rsidRDefault="0043750B" w:rsidP="0043750B"/>
    <w:p w14:paraId="0A168682" w14:textId="4BD31CC7" w:rsidR="00EC3CD5" w:rsidRPr="009A45EB" w:rsidRDefault="00FE38DF" w:rsidP="0043750B">
      <w:pPr>
        <w:rPr>
          <w:b/>
          <w:bCs/>
        </w:rPr>
      </w:pPr>
      <w:r w:rsidRPr="009A45EB">
        <w:rPr>
          <w:rFonts w:hint="eastAsia"/>
          <w:b/>
          <w:bCs/>
        </w:rPr>
        <w:t>观察其第</w:t>
      </w:r>
      <w:r w:rsidRPr="009A45EB">
        <w:rPr>
          <w:rFonts w:hint="eastAsia"/>
          <w:b/>
          <w:bCs/>
        </w:rPr>
        <w:t>n</w:t>
      </w:r>
      <w:r w:rsidRPr="009A45EB">
        <w:rPr>
          <w:rFonts w:hint="eastAsia"/>
          <w:b/>
          <w:bCs/>
        </w:rPr>
        <w:t>个主要发文年</w:t>
      </w:r>
      <w:r w:rsidR="006D2C3B" w:rsidRPr="009A45EB">
        <w:rPr>
          <w:rFonts w:hint="eastAsia"/>
          <w:b/>
          <w:bCs/>
        </w:rPr>
        <w:t>的：</w:t>
      </w:r>
      <w:r w:rsidR="009A45EB">
        <w:rPr>
          <w:rFonts w:hint="eastAsia"/>
          <w:b/>
          <w:bCs/>
        </w:rPr>
        <w:t>（这个可以先操作化）</w:t>
      </w:r>
    </w:p>
    <w:p w14:paraId="3C566EA3" w14:textId="27F037DB" w:rsidR="00FE38DF" w:rsidRDefault="003A170D" w:rsidP="00EC3CD5">
      <w:pPr>
        <w:ind w:firstLine="420"/>
      </w:pPr>
      <w:commentRangeStart w:id="38"/>
      <w:r>
        <w:rPr>
          <w:rFonts w:hint="eastAsia"/>
        </w:rPr>
        <w:t>一、</w:t>
      </w:r>
      <w:r w:rsidR="00FB6E66">
        <w:rPr>
          <w:rFonts w:hint="eastAsia"/>
        </w:rPr>
        <w:t>，平均</w:t>
      </w:r>
      <w:r w:rsidR="00F4764F">
        <w:rPr>
          <w:rFonts w:hint="eastAsia"/>
        </w:rPr>
        <w:t>，</w:t>
      </w:r>
      <w:r w:rsidR="00FB6E66">
        <w:rPr>
          <w:rFonts w:hint="eastAsia"/>
        </w:rPr>
        <w:t>每个作者的</w:t>
      </w:r>
      <w:r w:rsidR="00BD4123">
        <w:rPr>
          <w:rFonts w:hint="eastAsia"/>
        </w:rPr>
        <w:t>核心发文量</w:t>
      </w:r>
      <w:r w:rsidR="005634A1">
        <w:rPr>
          <w:rFonts w:hint="eastAsia"/>
        </w:rPr>
        <w:t>（猜测，最好前面都是</w:t>
      </w:r>
      <w:r w:rsidR="005634A1">
        <w:rPr>
          <w:rFonts w:hint="eastAsia"/>
        </w:rPr>
        <w:t>1</w:t>
      </w:r>
      <w:r w:rsidR="005634A1">
        <w:rPr>
          <w:rFonts w:hint="eastAsia"/>
        </w:rPr>
        <w:t>篇，后期增加，我们可以拆掉末位看）</w:t>
      </w:r>
      <w:r w:rsidR="00932B8B">
        <w:rPr>
          <w:rFonts w:hint="eastAsia"/>
        </w:rPr>
        <w:t>。</w:t>
      </w:r>
      <w:commentRangeEnd w:id="38"/>
      <w:r w:rsidR="00CF1F2F">
        <w:rPr>
          <w:rStyle w:val="ad"/>
        </w:rPr>
        <w:commentReference w:id="38"/>
      </w:r>
    </w:p>
    <w:p w14:paraId="056C65CE" w14:textId="0611A663" w:rsidR="005634A1" w:rsidRDefault="003A170D" w:rsidP="00EC3CD5">
      <w:pPr>
        <w:ind w:firstLine="420"/>
      </w:pPr>
      <w:r>
        <w:rPr>
          <w:rFonts w:hint="eastAsia"/>
        </w:rPr>
        <w:t>二、</w:t>
      </w:r>
      <w:r w:rsidR="00B15E27">
        <w:rPr>
          <w:rFonts w:hint="eastAsia"/>
        </w:rPr>
        <w:t>平均变化，</w:t>
      </w:r>
      <w:r w:rsidR="00FB6E66">
        <w:rPr>
          <w:rFonts w:hint="eastAsia"/>
        </w:rPr>
        <w:t>每个作者的</w:t>
      </w:r>
      <w:r w:rsidR="00026B42">
        <w:rPr>
          <w:rFonts w:hint="eastAsia"/>
        </w:rPr>
        <w:t>生涯</w:t>
      </w:r>
      <w:r w:rsidR="00F731E5">
        <w:rPr>
          <w:rFonts w:hint="eastAsia"/>
        </w:rPr>
        <w:t>累计期刊数量（</w:t>
      </w:r>
      <w:r w:rsidR="00AC40D5">
        <w:rPr>
          <w:rFonts w:hint="eastAsia"/>
        </w:rPr>
        <w:t>不要增加太多是最好的</w:t>
      </w:r>
      <w:r w:rsidR="00F731E5">
        <w:rPr>
          <w:rFonts w:hint="eastAsia"/>
        </w:rPr>
        <w:t>）</w:t>
      </w:r>
      <w:r w:rsidR="006D0201">
        <w:rPr>
          <w:rFonts w:hint="eastAsia"/>
        </w:rPr>
        <w:t>。</w:t>
      </w:r>
    </w:p>
    <w:p w14:paraId="4E895187" w14:textId="291B0249" w:rsidR="00AC40D5" w:rsidRDefault="003A170D" w:rsidP="00EC3CD5">
      <w:pPr>
        <w:ind w:firstLine="420"/>
      </w:pPr>
      <w:r>
        <w:rPr>
          <w:rFonts w:hint="eastAsia"/>
        </w:rPr>
        <w:t>三、</w:t>
      </w:r>
      <w:r w:rsidR="00B15E27">
        <w:rPr>
          <w:rFonts w:hint="eastAsia"/>
        </w:rPr>
        <w:t>平均变化，</w:t>
      </w:r>
      <w:r w:rsidR="00FB6E66">
        <w:rPr>
          <w:rFonts w:hint="eastAsia"/>
        </w:rPr>
        <w:t>每个作者的</w:t>
      </w:r>
      <w:r w:rsidR="00026B42">
        <w:rPr>
          <w:rFonts w:hint="eastAsia"/>
        </w:rPr>
        <w:t>生涯</w:t>
      </w:r>
      <w:r w:rsidR="00865FCD">
        <w:rPr>
          <w:rFonts w:hint="eastAsia"/>
        </w:rPr>
        <w:t>累计学科数量（</w:t>
      </w:r>
      <w:r w:rsidR="00042A1C">
        <w:rPr>
          <w:rFonts w:hint="eastAsia"/>
        </w:rPr>
        <w:t>不要增加太多是最好的，这个和上一行可能是同一个量级，一</w:t>
      </w:r>
      <w:r w:rsidR="007B6D39">
        <w:rPr>
          <w:rFonts w:hint="eastAsia"/>
        </w:rPr>
        <w:t>起看</w:t>
      </w:r>
      <w:r w:rsidR="00865FCD">
        <w:rPr>
          <w:rFonts w:hint="eastAsia"/>
        </w:rPr>
        <w:t>）</w:t>
      </w:r>
      <w:r w:rsidR="004208B1">
        <w:rPr>
          <w:rFonts w:hint="eastAsia"/>
        </w:rPr>
        <w:t>。</w:t>
      </w:r>
    </w:p>
    <w:p w14:paraId="1B2B54B6" w14:textId="685D8D8D" w:rsidR="008F33F9" w:rsidRDefault="008F33F9" w:rsidP="008F33F9"/>
    <w:p w14:paraId="5EBDE1C4" w14:textId="3F71568F" w:rsidR="00156365" w:rsidRDefault="008F33F9" w:rsidP="008F33F9">
      <w:r>
        <w:rPr>
          <w:rFonts w:hint="eastAsia"/>
        </w:rPr>
        <w:t>看</w:t>
      </w:r>
      <w:r w:rsidR="00EA79E2">
        <w:rPr>
          <w:rFonts w:hint="eastAsia"/>
        </w:rPr>
        <w:t>学科</w:t>
      </w:r>
      <w:r>
        <w:rPr>
          <w:rFonts w:hint="eastAsia"/>
        </w:rPr>
        <w:t>的具体变化</w:t>
      </w:r>
      <w:r w:rsidR="00D63821">
        <w:rPr>
          <w:rFonts w:hint="eastAsia"/>
        </w:rPr>
        <w:t>（这个主要看上一块儿的</w:t>
      </w:r>
      <w:r w:rsidR="00E627C3">
        <w:rPr>
          <w:rFonts w:hint="eastAsia"/>
        </w:rPr>
        <w:t>【</w:t>
      </w:r>
      <w:r w:rsidR="00D63821">
        <w:rPr>
          <w:rFonts w:hint="eastAsia"/>
        </w:rPr>
        <w:t>三</w:t>
      </w:r>
      <w:r w:rsidR="00E627C3">
        <w:rPr>
          <w:rFonts w:hint="eastAsia"/>
        </w:rPr>
        <w:t>】</w:t>
      </w:r>
      <w:r w:rsidR="00D63821">
        <w:rPr>
          <w:rFonts w:hint="eastAsia"/>
        </w:rPr>
        <w:t>）</w:t>
      </w:r>
      <w:r>
        <w:rPr>
          <w:rFonts w:hint="eastAsia"/>
        </w:rPr>
        <w:t>：</w:t>
      </w:r>
    </w:p>
    <w:p w14:paraId="57AD9E1D" w14:textId="7579204E" w:rsidR="00CC1AAD" w:rsidRDefault="00BD1096" w:rsidP="008F33F9">
      <w:r>
        <w:tab/>
      </w:r>
      <w:r w:rsidRPr="00EB18E8">
        <w:rPr>
          <w:rFonts w:hint="eastAsia"/>
          <w:highlight w:val="yellow"/>
        </w:rPr>
        <w:t>思路</w:t>
      </w:r>
      <w:r w:rsidRPr="00EB18E8">
        <w:rPr>
          <w:rFonts w:hint="eastAsia"/>
          <w:highlight w:val="yellow"/>
        </w:rPr>
        <w:t>1</w:t>
      </w:r>
      <w:r w:rsidRPr="00EB18E8">
        <w:rPr>
          <w:rFonts w:hint="eastAsia"/>
          <w:highlight w:val="yellow"/>
        </w:rPr>
        <w:t>：用</w:t>
      </w:r>
      <w:r w:rsidRPr="00EB18E8">
        <w:rPr>
          <w:rFonts w:hint="eastAsia"/>
          <w:highlight w:val="yellow"/>
        </w:rPr>
        <w:t>e</w:t>
      </w:r>
      <w:r w:rsidRPr="00EB18E8">
        <w:rPr>
          <w:highlight w:val="yellow"/>
        </w:rPr>
        <w:t>mbedding</w:t>
      </w:r>
      <w:r w:rsidRPr="00EB18E8">
        <w:rPr>
          <w:rFonts w:hint="eastAsia"/>
          <w:highlight w:val="yellow"/>
        </w:rPr>
        <w:t>来表示</w:t>
      </w:r>
      <w:r w:rsidR="00802C32" w:rsidRPr="00EB18E8">
        <w:rPr>
          <w:rFonts w:hint="eastAsia"/>
          <w:highlight w:val="yellow"/>
        </w:rPr>
        <w:t>，每个核心年，都会有转向度。可能低，也可能高</w:t>
      </w:r>
      <w:r w:rsidR="00234085" w:rsidRPr="00EB18E8">
        <w:rPr>
          <w:rFonts w:hint="eastAsia"/>
          <w:highlight w:val="yellow"/>
        </w:rPr>
        <w:t>。</w:t>
      </w:r>
    </w:p>
    <w:p w14:paraId="068A68D8" w14:textId="7076B9F7" w:rsidR="00BD1096" w:rsidRDefault="00BD1096" w:rsidP="008F33F9">
      <w:r>
        <w:tab/>
      </w:r>
      <w:r>
        <w:rPr>
          <w:rFonts w:hint="eastAsia"/>
        </w:rPr>
        <w:t>思路</w:t>
      </w:r>
      <w:r>
        <w:rPr>
          <w:rFonts w:hint="eastAsia"/>
        </w:rPr>
        <w:t>2</w:t>
      </w:r>
      <w:r>
        <w:rPr>
          <w:rFonts w:hint="eastAsia"/>
        </w:rPr>
        <w:t>：</w:t>
      </w:r>
      <w:r w:rsidR="003734B8">
        <w:rPr>
          <w:rFonts w:hint="eastAsia"/>
        </w:rPr>
        <w:t>希望能观察到，大多研究者其实涉猎的学科没啥变化；少部分研究者会发生变化。</w:t>
      </w:r>
      <w:r w:rsidR="00CB1E2C">
        <w:rPr>
          <w:rFonts w:hint="eastAsia"/>
        </w:rPr>
        <w:t>我们观察这个点前后，跨学科程度的变化。</w:t>
      </w:r>
    </w:p>
    <w:p w14:paraId="15C926A7" w14:textId="0F682479" w:rsidR="00477B3C" w:rsidRDefault="00477B3C" w:rsidP="008F33F9">
      <w:r>
        <w:tab/>
      </w:r>
      <w:r>
        <w:rPr>
          <w:rFonts w:hint="eastAsia"/>
        </w:rPr>
        <w:t>有了这东西之后，似乎是可以做</w:t>
      </w:r>
      <w:commentRangeStart w:id="39"/>
      <w:r w:rsidRPr="000B566E">
        <w:rPr>
          <w:rFonts w:hint="eastAsia"/>
          <w:b/>
          <w:bCs/>
          <w:highlight w:val="yellow"/>
        </w:rPr>
        <w:t>聚类</w:t>
      </w:r>
      <w:commentRangeEnd w:id="39"/>
      <w:r w:rsidR="000B566E">
        <w:rPr>
          <w:rStyle w:val="ad"/>
        </w:rPr>
        <w:commentReference w:id="39"/>
      </w:r>
      <w:r>
        <w:rPr>
          <w:rFonts w:hint="eastAsia"/>
        </w:rPr>
        <w:t>的。</w:t>
      </w:r>
    </w:p>
    <w:p w14:paraId="294BF56C" w14:textId="0E98F689" w:rsidR="0071685D" w:rsidRDefault="0071685D" w:rsidP="008F33F9"/>
    <w:p w14:paraId="1D36A337" w14:textId="1A8F8782" w:rsidR="0071685D" w:rsidRDefault="005C65DD" w:rsidP="00B64667">
      <w:pPr>
        <w:ind w:firstLine="420"/>
      </w:pPr>
      <w:r>
        <w:rPr>
          <w:rFonts w:hint="eastAsia"/>
        </w:rPr>
        <w:t>随着时间的推移，发文数量越来越多。</w:t>
      </w:r>
      <w:r w:rsidR="00347A16">
        <w:rPr>
          <w:rFonts w:hint="eastAsia"/>
        </w:rPr>
        <w:t>产量增加了。</w:t>
      </w:r>
      <w:r w:rsidR="00152C80">
        <w:rPr>
          <w:rFonts w:hint="eastAsia"/>
        </w:rPr>
        <w:t>以第一作者发文</w:t>
      </w:r>
      <w:r w:rsidR="004A295C">
        <w:rPr>
          <w:rFonts w:hint="eastAsia"/>
        </w:rPr>
        <w:t>的数量明显小于末位作者发文数量。</w:t>
      </w:r>
      <w:r w:rsidR="00F766E0">
        <w:rPr>
          <w:rFonts w:hint="eastAsia"/>
        </w:rPr>
        <w:t>每年平均</w:t>
      </w:r>
      <w:r w:rsidR="004D37CB">
        <w:rPr>
          <w:rFonts w:hint="eastAsia"/>
        </w:rPr>
        <w:t>发表</w:t>
      </w:r>
      <w:r w:rsidR="004D37CB">
        <w:rPr>
          <w:rFonts w:hint="eastAsia"/>
        </w:rPr>
        <w:t>1</w:t>
      </w:r>
      <w:r w:rsidR="004D37CB">
        <w:rPr>
          <w:rFonts w:hint="eastAsia"/>
        </w:rPr>
        <w:t>至</w:t>
      </w:r>
      <w:r w:rsidR="004D37CB">
        <w:rPr>
          <w:rFonts w:hint="eastAsia"/>
        </w:rPr>
        <w:t>4</w:t>
      </w:r>
      <w:r w:rsidR="004D37CB">
        <w:rPr>
          <w:rFonts w:hint="eastAsia"/>
        </w:rPr>
        <w:t>篇不等</w:t>
      </w:r>
      <w:r w:rsidR="002743BC">
        <w:rPr>
          <w:rFonts w:hint="eastAsia"/>
        </w:rPr>
        <w:t>。</w:t>
      </w:r>
      <w:r w:rsidR="00A95863">
        <w:rPr>
          <w:rFonts w:hint="eastAsia"/>
        </w:rPr>
        <w:t>生涯越长，</w:t>
      </w:r>
      <w:r w:rsidR="001A3464">
        <w:rPr>
          <w:rFonts w:hint="eastAsia"/>
        </w:rPr>
        <w:t>产量越</w:t>
      </w:r>
      <w:r w:rsidR="001A3464">
        <w:rPr>
          <w:rFonts w:hint="eastAsia"/>
        </w:rPr>
        <w:lastRenderedPageBreak/>
        <w:t>多</w:t>
      </w:r>
      <w:r w:rsidR="00A95863">
        <w:rPr>
          <w:rFonts w:hint="eastAsia"/>
        </w:rPr>
        <w:t>。</w:t>
      </w:r>
    </w:p>
    <w:p w14:paraId="3D2C79A7" w14:textId="0E5BCEAD" w:rsidR="009B56D0" w:rsidRDefault="009B56D0" w:rsidP="008F33F9">
      <w:r>
        <w:rPr>
          <w:noProof/>
        </w:rPr>
        <w:drawing>
          <wp:inline distT="0" distB="0" distL="0" distR="0" wp14:anchorId="055A771B" wp14:editId="467B67FD">
            <wp:extent cx="5274310" cy="36258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3147160" w14:textId="402BEA97" w:rsidR="00EA2A2C" w:rsidRDefault="006D680B" w:rsidP="008F33F9">
      <w:r>
        <w:rPr>
          <w:noProof/>
        </w:rPr>
        <w:drawing>
          <wp:inline distT="0" distB="0" distL="0" distR="0" wp14:anchorId="2F3FBC18" wp14:editId="684525B0">
            <wp:extent cx="5274310" cy="3625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60D0BD2" w14:textId="034181E0" w:rsidR="00786FB1" w:rsidRDefault="0087421A" w:rsidP="00F766E0">
      <w:pPr>
        <w:ind w:firstLine="420"/>
      </w:pPr>
      <w:r>
        <w:rPr>
          <w:rFonts w:hint="eastAsia"/>
        </w:rPr>
        <w:t>学者</w:t>
      </w:r>
      <w:r w:rsidR="004D288D">
        <w:rPr>
          <w:rFonts w:hint="eastAsia"/>
        </w:rPr>
        <w:t>每次以主要贡献者发文的年份，</w:t>
      </w:r>
      <w:r>
        <w:rPr>
          <w:rFonts w:hint="eastAsia"/>
        </w:rPr>
        <w:t>可能</w:t>
      </w:r>
      <w:r w:rsidR="004D288D">
        <w:rPr>
          <w:rFonts w:hint="eastAsia"/>
        </w:rPr>
        <w:t>会涉及</w:t>
      </w:r>
      <w:r w:rsidR="00134BA8">
        <w:rPr>
          <w:rFonts w:hint="eastAsia"/>
        </w:rPr>
        <w:t>新的期刊</w:t>
      </w:r>
      <w:r w:rsidR="004D288D">
        <w:rPr>
          <w:rFonts w:hint="eastAsia"/>
        </w:rPr>
        <w:t>。</w:t>
      </w:r>
      <w:r>
        <w:rPr>
          <w:rFonts w:hint="eastAsia"/>
        </w:rPr>
        <w:t>也就是说，</w:t>
      </w:r>
      <w:r w:rsidR="00DE728A">
        <w:rPr>
          <w:rFonts w:hint="eastAsia"/>
        </w:rPr>
        <w:t>在发文时，</w:t>
      </w:r>
      <w:r w:rsidR="0086297A">
        <w:rPr>
          <w:rFonts w:hint="eastAsia"/>
        </w:rPr>
        <w:t>在已经发过文章的期刊上发文的倾向性更强。</w:t>
      </w:r>
      <w:r w:rsidR="00735D37">
        <w:rPr>
          <w:rFonts w:hint="eastAsia"/>
        </w:rPr>
        <w:t>下图可以明显看出，平均在每本期刊上发文的数量递增，</w:t>
      </w:r>
      <w:r w:rsidR="00232A3E">
        <w:rPr>
          <w:rFonts w:hint="eastAsia"/>
        </w:rPr>
        <w:t>学者成为期刊“回头客”是常态</w:t>
      </w:r>
      <w:r w:rsidR="00735D37">
        <w:rPr>
          <w:rFonts w:hint="eastAsia"/>
        </w:rPr>
        <w:t>。</w:t>
      </w:r>
    </w:p>
    <w:p w14:paraId="706C4D40" w14:textId="0613CD34" w:rsidR="001C195E" w:rsidRDefault="00EB7209" w:rsidP="008F33F9">
      <w:r>
        <w:rPr>
          <w:noProof/>
        </w:rPr>
        <w:lastRenderedPageBreak/>
        <w:drawing>
          <wp:inline distT="0" distB="0" distL="0" distR="0" wp14:anchorId="5F38C901" wp14:editId="2722C0BD">
            <wp:extent cx="5274310" cy="3625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0B3F4BF" w14:textId="3A55FA2B" w:rsidR="004A4FB8" w:rsidRDefault="004A4FB8" w:rsidP="008F33F9">
      <w:r>
        <w:rPr>
          <w:noProof/>
        </w:rPr>
        <w:drawing>
          <wp:inline distT="0" distB="0" distL="0" distR="0" wp14:anchorId="5E8AA286" wp14:editId="2FAEF9F8">
            <wp:extent cx="5274310" cy="36258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8D82CE2" w14:textId="00073CF5" w:rsidR="001C195E" w:rsidRDefault="00CA5E8E" w:rsidP="00B52F12">
      <w:pPr>
        <w:ind w:firstLine="420"/>
      </w:pPr>
      <w:r>
        <w:rPr>
          <w:rFonts w:hint="eastAsia"/>
        </w:rPr>
        <w:t>下图</w:t>
      </w:r>
      <w:r w:rsidR="00625EA7">
        <w:rPr>
          <w:rFonts w:hint="eastAsia"/>
        </w:rPr>
        <w:t>观察到，</w:t>
      </w:r>
      <w:r w:rsidR="00625EA7">
        <w:rPr>
          <w:rFonts w:hint="eastAsia"/>
        </w:rPr>
        <w:t>JCR</w:t>
      </w:r>
      <w:r w:rsidR="00625EA7">
        <w:rPr>
          <w:rFonts w:hint="eastAsia"/>
        </w:rPr>
        <w:t>学科的累计情况与期刊类似。</w:t>
      </w:r>
      <w:r w:rsidR="00ED6C17">
        <w:rPr>
          <w:rFonts w:hint="eastAsia"/>
        </w:rPr>
        <w:t>到第</w:t>
      </w:r>
      <w:r w:rsidR="00ED6C17">
        <w:rPr>
          <w:rFonts w:hint="eastAsia"/>
        </w:rPr>
        <w:t>10</w:t>
      </w:r>
      <w:r w:rsidR="00ED6C17">
        <w:rPr>
          <w:rFonts w:hint="eastAsia"/>
        </w:rPr>
        <w:t>个发文年份时，</w:t>
      </w:r>
      <w:r w:rsidR="00A84B0C">
        <w:rPr>
          <w:rFonts w:hint="eastAsia"/>
        </w:rPr>
        <w:t>学者平均已经累积</w:t>
      </w:r>
      <w:r w:rsidR="00C9765B">
        <w:rPr>
          <w:rFonts w:hint="eastAsia"/>
        </w:rPr>
        <w:t>在</w:t>
      </w:r>
      <w:r w:rsidR="00D25307">
        <w:rPr>
          <w:rFonts w:hint="eastAsia"/>
        </w:rPr>
        <w:t>8</w:t>
      </w:r>
      <w:r w:rsidR="00C9765B">
        <w:rPr>
          <w:rFonts w:hint="eastAsia"/>
        </w:rPr>
        <w:t>个学科以核心作者身份发文了</w:t>
      </w:r>
      <w:r w:rsidR="003521DD">
        <w:rPr>
          <w:rFonts w:hint="eastAsia"/>
        </w:rPr>
        <w:t>。</w:t>
      </w:r>
    </w:p>
    <w:p w14:paraId="0340A7E6" w14:textId="232E11E0" w:rsidR="00B117CA" w:rsidRDefault="00B228D7" w:rsidP="008F33F9">
      <w:r>
        <w:rPr>
          <w:noProof/>
        </w:rPr>
        <w:lastRenderedPageBreak/>
        <w:drawing>
          <wp:inline distT="0" distB="0" distL="0" distR="0" wp14:anchorId="691E854B" wp14:editId="5B224F05">
            <wp:extent cx="5274310" cy="36258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397094FE" w14:textId="29564184" w:rsidR="007930E3" w:rsidRDefault="007930E3" w:rsidP="00EB5D8B">
      <w:pPr>
        <w:ind w:firstLine="420"/>
      </w:pPr>
      <w:r>
        <w:rPr>
          <w:rFonts w:hint="eastAsia"/>
        </w:rPr>
        <w:t>下面</w:t>
      </w:r>
      <w:r w:rsidR="008850B3">
        <w:rPr>
          <w:rFonts w:hint="eastAsia"/>
        </w:rPr>
        <w:t>展现的是</w:t>
      </w:r>
      <w:r w:rsidR="00FE0211">
        <w:rPr>
          <w:rFonts w:hint="eastAsia"/>
        </w:rPr>
        <w:t>随</w:t>
      </w:r>
      <w:r w:rsidR="008850B3">
        <w:rPr>
          <w:rFonts w:hint="eastAsia"/>
        </w:rPr>
        <w:t>年份</w:t>
      </w:r>
      <w:r w:rsidR="00FE0211">
        <w:rPr>
          <w:rFonts w:hint="eastAsia"/>
        </w:rPr>
        <w:t>的人数</w:t>
      </w:r>
      <w:r w:rsidR="008850B3">
        <w:rPr>
          <w:rFonts w:hint="eastAsia"/>
        </w:rPr>
        <w:t>变化。</w:t>
      </w:r>
    </w:p>
    <w:p w14:paraId="2FFAE1B4" w14:textId="559AD85C" w:rsidR="00EB5D8B" w:rsidRPr="0043750B" w:rsidRDefault="00440F90" w:rsidP="00EB5D8B">
      <w:pPr>
        <w:ind w:firstLine="420"/>
        <w:rPr>
          <w:rFonts w:hint="eastAsia"/>
        </w:rPr>
      </w:pPr>
      <w:r>
        <w:rPr>
          <w:noProof/>
        </w:rPr>
        <w:drawing>
          <wp:inline distT="0" distB="0" distL="0" distR="0" wp14:anchorId="477E7941" wp14:editId="10A712FE">
            <wp:extent cx="5274310" cy="36277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0BE82A2F" w14:textId="21FE19EA" w:rsidR="00E27A9D" w:rsidRPr="00B04F9C" w:rsidRDefault="00A03AA0" w:rsidP="008F38F9">
      <w:pPr>
        <w:pStyle w:val="1"/>
        <w:rPr>
          <w:rFonts w:ascii="Times New Roman" w:hAnsi="Times New Roman" w:cs="Times New Roman"/>
        </w:rPr>
      </w:pPr>
      <w:bookmarkStart w:id="40"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40"/>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 xml:space="preserve">Collins R. Why the social sciences won’t become high-consensus, rapid-discovery </w:t>
      </w:r>
      <w:r w:rsidR="00CC3CD5">
        <w:lastRenderedPageBreak/>
        <w:t>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 xml:space="preserve">Yegros-Yegros A, Rafols I, D’Este P. Does Interdisciplinary Research Lead to </w:t>
      </w:r>
      <w:r>
        <w:lastRenderedPageBreak/>
        <w:t>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Jamali H R, Abbasi A, Bornmann L. Research diversification and its relationship 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lastRenderedPageBreak/>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lastRenderedPageBreak/>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lastRenderedPageBreak/>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Zhang L, Sun B, Jiang L, et al. On the relationship between interdisciplinarity and 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 xml:space="preserve">Heiberger R H, Munoz-Najar Galvez S, McFarland D A. Facets of Specialization </w:t>
      </w:r>
      <w:r>
        <w:lastRenderedPageBreak/>
        <w:t>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 w:id="38" w:author="Xu Jiawei" w:date="2023-05-03T18:30:00Z" w:initials="XJ">
    <w:p w14:paraId="7A50EE0F" w14:textId="51808D4B" w:rsidR="00CF1F2F" w:rsidRDefault="00CF1F2F">
      <w:pPr>
        <w:pStyle w:val="ae"/>
        <w:rPr>
          <w:rFonts w:hint="eastAsia"/>
        </w:rPr>
      </w:pPr>
      <w:r>
        <w:rPr>
          <w:rStyle w:val="ad"/>
        </w:rPr>
        <w:annotationRef/>
      </w:r>
      <w:r>
        <w:rPr>
          <w:rFonts w:hint="eastAsia"/>
        </w:rPr>
        <w:t>最好能抽一些学科来看</w:t>
      </w:r>
      <w:r w:rsidR="00C15C68">
        <w:rPr>
          <w:rFonts w:hint="eastAsia"/>
        </w:rPr>
        <w:t>会好一些吗？</w:t>
      </w:r>
    </w:p>
  </w:comment>
  <w:comment w:id="39" w:author="Xu Jiawei" w:date="2023-05-02T21:09:00Z" w:initials="XJ">
    <w:p w14:paraId="7C567EC7" w14:textId="16B68E16" w:rsidR="000B566E" w:rsidRDefault="000B566E">
      <w:pPr>
        <w:pStyle w:val="ae"/>
      </w:pPr>
      <w:r>
        <w:rPr>
          <w:rStyle w:val="ad"/>
        </w:rPr>
        <w:annotationRef/>
      </w:r>
      <w:r>
        <w:rPr>
          <w:rFonts w:hint="eastAsia"/>
        </w:rPr>
        <w:t>怎么做》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Ex w15:paraId="7A50EE0F" w15:done="0"/>
  <w15:commentEx w15:paraId="7C567E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Extensible w16cex:durableId="27FD26AF" w16cex:dateUtc="2023-05-03T10:30:00Z"/>
  <w16cex:commentExtensible w16cex:durableId="27FBFAA2" w16cex:dateUtc="2023-05-02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Id w16cid:paraId="7A50EE0F" w16cid:durableId="27FD26AF"/>
  <w16cid:commentId w16cid:paraId="7C567EC7" w16cid:durableId="27FBFA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C623B" w14:textId="77777777" w:rsidR="00283FF7" w:rsidRDefault="00283FF7" w:rsidP="00FF1F60">
      <w:r>
        <w:separator/>
      </w:r>
    </w:p>
  </w:endnote>
  <w:endnote w:type="continuationSeparator" w:id="0">
    <w:p w14:paraId="67C768CC" w14:textId="77777777" w:rsidR="00283FF7" w:rsidRDefault="00283FF7"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61AFC" w14:textId="77777777" w:rsidR="00283FF7" w:rsidRDefault="00283FF7" w:rsidP="00FF1F60">
      <w:r>
        <w:separator/>
      </w:r>
    </w:p>
  </w:footnote>
  <w:footnote w:type="continuationSeparator" w:id="0">
    <w:p w14:paraId="7F601999" w14:textId="77777777" w:rsidR="00283FF7" w:rsidRDefault="00283FF7"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3B8"/>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B42"/>
    <w:rsid w:val="00026D4D"/>
    <w:rsid w:val="0002728A"/>
    <w:rsid w:val="000273F2"/>
    <w:rsid w:val="0002765E"/>
    <w:rsid w:val="00027764"/>
    <w:rsid w:val="0002778E"/>
    <w:rsid w:val="000277B3"/>
    <w:rsid w:val="000300EC"/>
    <w:rsid w:val="0003013A"/>
    <w:rsid w:val="0003026F"/>
    <w:rsid w:val="00030316"/>
    <w:rsid w:val="0003036D"/>
    <w:rsid w:val="000306F7"/>
    <w:rsid w:val="00030762"/>
    <w:rsid w:val="0003086A"/>
    <w:rsid w:val="00030CDF"/>
    <w:rsid w:val="00031357"/>
    <w:rsid w:val="0003145F"/>
    <w:rsid w:val="00032381"/>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57AD"/>
    <w:rsid w:val="00036DF3"/>
    <w:rsid w:val="000371F2"/>
    <w:rsid w:val="000373A9"/>
    <w:rsid w:val="0004024C"/>
    <w:rsid w:val="000407C7"/>
    <w:rsid w:val="000408BD"/>
    <w:rsid w:val="00040BA0"/>
    <w:rsid w:val="00040C58"/>
    <w:rsid w:val="00040E94"/>
    <w:rsid w:val="00041296"/>
    <w:rsid w:val="000417CA"/>
    <w:rsid w:val="0004272C"/>
    <w:rsid w:val="00042825"/>
    <w:rsid w:val="00042899"/>
    <w:rsid w:val="000429A6"/>
    <w:rsid w:val="00042A1C"/>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024"/>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2A62"/>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42"/>
    <w:rsid w:val="000830C4"/>
    <w:rsid w:val="00083406"/>
    <w:rsid w:val="000837C3"/>
    <w:rsid w:val="00083DC4"/>
    <w:rsid w:val="00083F34"/>
    <w:rsid w:val="00084335"/>
    <w:rsid w:val="00084939"/>
    <w:rsid w:val="00084B5A"/>
    <w:rsid w:val="000850B0"/>
    <w:rsid w:val="000853F7"/>
    <w:rsid w:val="00085B98"/>
    <w:rsid w:val="000862F7"/>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3C97"/>
    <w:rsid w:val="00094731"/>
    <w:rsid w:val="00094D0A"/>
    <w:rsid w:val="0009597B"/>
    <w:rsid w:val="00095F3E"/>
    <w:rsid w:val="00096AD0"/>
    <w:rsid w:val="00096C2B"/>
    <w:rsid w:val="00097257"/>
    <w:rsid w:val="0009738E"/>
    <w:rsid w:val="000A0188"/>
    <w:rsid w:val="000A05D9"/>
    <w:rsid w:val="000A0786"/>
    <w:rsid w:val="000A0803"/>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66E"/>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A80"/>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16E"/>
    <w:rsid w:val="000D737D"/>
    <w:rsid w:val="000D78B6"/>
    <w:rsid w:val="000D7A1D"/>
    <w:rsid w:val="000D7E70"/>
    <w:rsid w:val="000E0160"/>
    <w:rsid w:val="000E068F"/>
    <w:rsid w:val="000E0EA8"/>
    <w:rsid w:val="000E0F4B"/>
    <w:rsid w:val="000E10D7"/>
    <w:rsid w:val="000E1356"/>
    <w:rsid w:val="000E196C"/>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16"/>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0CDC"/>
    <w:rsid w:val="0010156B"/>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7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5CA"/>
    <w:rsid w:val="00117B3A"/>
    <w:rsid w:val="00117B47"/>
    <w:rsid w:val="001204E2"/>
    <w:rsid w:val="00120BD7"/>
    <w:rsid w:val="00120D5D"/>
    <w:rsid w:val="00120DD4"/>
    <w:rsid w:val="001214DB"/>
    <w:rsid w:val="001222C6"/>
    <w:rsid w:val="00123307"/>
    <w:rsid w:val="0012365D"/>
    <w:rsid w:val="001236C8"/>
    <w:rsid w:val="00123DDB"/>
    <w:rsid w:val="00124199"/>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48B3"/>
    <w:rsid w:val="00134BA8"/>
    <w:rsid w:val="001358D7"/>
    <w:rsid w:val="00135A16"/>
    <w:rsid w:val="001362D1"/>
    <w:rsid w:val="001366E6"/>
    <w:rsid w:val="0013764E"/>
    <w:rsid w:val="00140180"/>
    <w:rsid w:val="001410B5"/>
    <w:rsid w:val="001411FB"/>
    <w:rsid w:val="0014138C"/>
    <w:rsid w:val="00141917"/>
    <w:rsid w:val="00141E2E"/>
    <w:rsid w:val="001426BE"/>
    <w:rsid w:val="001429F3"/>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2C80"/>
    <w:rsid w:val="001530CC"/>
    <w:rsid w:val="00154008"/>
    <w:rsid w:val="001541FC"/>
    <w:rsid w:val="0015442C"/>
    <w:rsid w:val="00154B45"/>
    <w:rsid w:val="00154B4F"/>
    <w:rsid w:val="00154D26"/>
    <w:rsid w:val="00154D48"/>
    <w:rsid w:val="001551FE"/>
    <w:rsid w:val="00155393"/>
    <w:rsid w:val="00155ADD"/>
    <w:rsid w:val="00155AED"/>
    <w:rsid w:val="00156365"/>
    <w:rsid w:val="001564A2"/>
    <w:rsid w:val="00156C84"/>
    <w:rsid w:val="00156E08"/>
    <w:rsid w:val="001571B8"/>
    <w:rsid w:val="001577A5"/>
    <w:rsid w:val="00157A5E"/>
    <w:rsid w:val="00157A84"/>
    <w:rsid w:val="00157D9E"/>
    <w:rsid w:val="00160B92"/>
    <w:rsid w:val="001612F4"/>
    <w:rsid w:val="0016156E"/>
    <w:rsid w:val="00161632"/>
    <w:rsid w:val="001619BF"/>
    <w:rsid w:val="00162214"/>
    <w:rsid w:val="001624F3"/>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16FD"/>
    <w:rsid w:val="00171AD5"/>
    <w:rsid w:val="00172166"/>
    <w:rsid w:val="001721E0"/>
    <w:rsid w:val="00172364"/>
    <w:rsid w:val="00172411"/>
    <w:rsid w:val="00172455"/>
    <w:rsid w:val="001729C8"/>
    <w:rsid w:val="00172D42"/>
    <w:rsid w:val="00172ECD"/>
    <w:rsid w:val="00172F6E"/>
    <w:rsid w:val="0017331D"/>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2FC"/>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464"/>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0E62"/>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6957"/>
    <w:rsid w:val="001B7DE9"/>
    <w:rsid w:val="001C0167"/>
    <w:rsid w:val="001C0467"/>
    <w:rsid w:val="001C10A1"/>
    <w:rsid w:val="001C1459"/>
    <w:rsid w:val="001C1766"/>
    <w:rsid w:val="001C17E9"/>
    <w:rsid w:val="001C1886"/>
    <w:rsid w:val="001C195E"/>
    <w:rsid w:val="001C2069"/>
    <w:rsid w:val="001C20E1"/>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497"/>
    <w:rsid w:val="001D3B96"/>
    <w:rsid w:val="001D3BDB"/>
    <w:rsid w:val="001D3C96"/>
    <w:rsid w:val="001D4638"/>
    <w:rsid w:val="001D4A19"/>
    <w:rsid w:val="001D4A91"/>
    <w:rsid w:val="001D58ED"/>
    <w:rsid w:val="001D6825"/>
    <w:rsid w:val="001D68D2"/>
    <w:rsid w:val="001D71AF"/>
    <w:rsid w:val="001D76F1"/>
    <w:rsid w:val="001D7A4A"/>
    <w:rsid w:val="001D7E7F"/>
    <w:rsid w:val="001E08B8"/>
    <w:rsid w:val="001E0F6D"/>
    <w:rsid w:val="001E12D3"/>
    <w:rsid w:val="001E25E7"/>
    <w:rsid w:val="001E2A7E"/>
    <w:rsid w:val="001E2AD0"/>
    <w:rsid w:val="001E2D78"/>
    <w:rsid w:val="001E2D9C"/>
    <w:rsid w:val="001E3995"/>
    <w:rsid w:val="001E3A7E"/>
    <w:rsid w:val="001E3BE7"/>
    <w:rsid w:val="001E3C72"/>
    <w:rsid w:val="001E3CA2"/>
    <w:rsid w:val="001E4829"/>
    <w:rsid w:val="001E4879"/>
    <w:rsid w:val="001E52FB"/>
    <w:rsid w:val="001E5ABE"/>
    <w:rsid w:val="001E5F13"/>
    <w:rsid w:val="001E6182"/>
    <w:rsid w:val="001E61C5"/>
    <w:rsid w:val="001E66EF"/>
    <w:rsid w:val="001E6AA9"/>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2DE4"/>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976"/>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2A"/>
    <w:rsid w:val="00221BE2"/>
    <w:rsid w:val="002224F8"/>
    <w:rsid w:val="00222750"/>
    <w:rsid w:val="002228DE"/>
    <w:rsid w:val="00222A8A"/>
    <w:rsid w:val="002238EF"/>
    <w:rsid w:val="00223A95"/>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2A3E"/>
    <w:rsid w:val="0023323F"/>
    <w:rsid w:val="00233341"/>
    <w:rsid w:val="002339CA"/>
    <w:rsid w:val="00233D8D"/>
    <w:rsid w:val="00234085"/>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A0"/>
    <w:rsid w:val="00237BB9"/>
    <w:rsid w:val="002402C0"/>
    <w:rsid w:val="002406CB"/>
    <w:rsid w:val="00240AD9"/>
    <w:rsid w:val="00241135"/>
    <w:rsid w:val="00241AB1"/>
    <w:rsid w:val="00241C99"/>
    <w:rsid w:val="00242418"/>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16C4"/>
    <w:rsid w:val="00261A5B"/>
    <w:rsid w:val="00262149"/>
    <w:rsid w:val="00262830"/>
    <w:rsid w:val="00262A0B"/>
    <w:rsid w:val="00262FC4"/>
    <w:rsid w:val="00263C1B"/>
    <w:rsid w:val="00263C6D"/>
    <w:rsid w:val="00264130"/>
    <w:rsid w:val="0026482F"/>
    <w:rsid w:val="0026505B"/>
    <w:rsid w:val="0026518C"/>
    <w:rsid w:val="002659B1"/>
    <w:rsid w:val="00265C4B"/>
    <w:rsid w:val="00265E6F"/>
    <w:rsid w:val="00265E87"/>
    <w:rsid w:val="00266187"/>
    <w:rsid w:val="00266879"/>
    <w:rsid w:val="00266A4F"/>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9DE"/>
    <w:rsid w:val="00273E33"/>
    <w:rsid w:val="00274213"/>
    <w:rsid w:val="002742A9"/>
    <w:rsid w:val="002743BC"/>
    <w:rsid w:val="00274A95"/>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3FF7"/>
    <w:rsid w:val="002840DA"/>
    <w:rsid w:val="002847BF"/>
    <w:rsid w:val="00284AE3"/>
    <w:rsid w:val="00284D52"/>
    <w:rsid w:val="00284ECD"/>
    <w:rsid w:val="00284EE0"/>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C2F"/>
    <w:rsid w:val="00292E99"/>
    <w:rsid w:val="002930A9"/>
    <w:rsid w:val="00293856"/>
    <w:rsid w:val="00293CF5"/>
    <w:rsid w:val="0029425B"/>
    <w:rsid w:val="002948C2"/>
    <w:rsid w:val="002949C7"/>
    <w:rsid w:val="00294CBF"/>
    <w:rsid w:val="00294EA3"/>
    <w:rsid w:val="00294F9C"/>
    <w:rsid w:val="00295CF5"/>
    <w:rsid w:val="00295D49"/>
    <w:rsid w:val="00296C9C"/>
    <w:rsid w:val="00297527"/>
    <w:rsid w:val="00297E1E"/>
    <w:rsid w:val="002A0248"/>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0F4"/>
    <w:rsid w:val="002A42A6"/>
    <w:rsid w:val="002A4302"/>
    <w:rsid w:val="002A46DE"/>
    <w:rsid w:val="002A4772"/>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11B4"/>
    <w:rsid w:val="002D12DB"/>
    <w:rsid w:val="002D157E"/>
    <w:rsid w:val="002D15A8"/>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29D"/>
    <w:rsid w:val="002E28C1"/>
    <w:rsid w:val="002E2A36"/>
    <w:rsid w:val="002E31B1"/>
    <w:rsid w:val="002E3489"/>
    <w:rsid w:val="002E3C8F"/>
    <w:rsid w:val="002E4074"/>
    <w:rsid w:val="002E4156"/>
    <w:rsid w:val="002E5033"/>
    <w:rsid w:val="002E5248"/>
    <w:rsid w:val="002E552F"/>
    <w:rsid w:val="002E61FC"/>
    <w:rsid w:val="002E678D"/>
    <w:rsid w:val="002E6A4F"/>
    <w:rsid w:val="002E6F6C"/>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BD"/>
    <w:rsid w:val="002F2AFB"/>
    <w:rsid w:val="002F2D2C"/>
    <w:rsid w:val="002F32F4"/>
    <w:rsid w:val="002F3CBF"/>
    <w:rsid w:val="002F4000"/>
    <w:rsid w:val="002F45EA"/>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3E0"/>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1767D"/>
    <w:rsid w:val="00320134"/>
    <w:rsid w:val="003205CD"/>
    <w:rsid w:val="00321AC0"/>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0C7E"/>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A16"/>
    <w:rsid w:val="00347B6A"/>
    <w:rsid w:val="00347E3B"/>
    <w:rsid w:val="00350D77"/>
    <w:rsid w:val="00351517"/>
    <w:rsid w:val="00351A9D"/>
    <w:rsid w:val="00351C51"/>
    <w:rsid w:val="003521DD"/>
    <w:rsid w:val="00352AD9"/>
    <w:rsid w:val="00352E0A"/>
    <w:rsid w:val="00352ECA"/>
    <w:rsid w:val="00353216"/>
    <w:rsid w:val="0035368D"/>
    <w:rsid w:val="003539E5"/>
    <w:rsid w:val="00354059"/>
    <w:rsid w:val="003547B1"/>
    <w:rsid w:val="00354B48"/>
    <w:rsid w:val="0035528D"/>
    <w:rsid w:val="0035575B"/>
    <w:rsid w:val="0035595C"/>
    <w:rsid w:val="00355C01"/>
    <w:rsid w:val="00356017"/>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4B8"/>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CD7"/>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70D"/>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6864"/>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BDA"/>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787"/>
    <w:rsid w:val="003E1B97"/>
    <w:rsid w:val="003E291F"/>
    <w:rsid w:val="003E2CAA"/>
    <w:rsid w:val="003E3019"/>
    <w:rsid w:val="003E37E9"/>
    <w:rsid w:val="003E3979"/>
    <w:rsid w:val="003E3D16"/>
    <w:rsid w:val="003E4793"/>
    <w:rsid w:val="003E4827"/>
    <w:rsid w:val="003E4DDA"/>
    <w:rsid w:val="003E507C"/>
    <w:rsid w:val="003E52D6"/>
    <w:rsid w:val="003E656F"/>
    <w:rsid w:val="003E78E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8B1"/>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83E"/>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07E3"/>
    <w:rsid w:val="00430D38"/>
    <w:rsid w:val="00431029"/>
    <w:rsid w:val="00431103"/>
    <w:rsid w:val="00431DB8"/>
    <w:rsid w:val="004321E1"/>
    <w:rsid w:val="0043225C"/>
    <w:rsid w:val="00432B54"/>
    <w:rsid w:val="00432CFD"/>
    <w:rsid w:val="0043304D"/>
    <w:rsid w:val="00433386"/>
    <w:rsid w:val="00433D1B"/>
    <w:rsid w:val="004340A2"/>
    <w:rsid w:val="004342B5"/>
    <w:rsid w:val="004348CC"/>
    <w:rsid w:val="004348F9"/>
    <w:rsid w:val="00434B8F"/>
    <w:rsid w:val="0043534F"/>
    <w:rsid w:val="004356CF"/>
    <w:rsid w:val="004357C7"/>
    <w:rsid w:val="004365C4"/>
    <w:rsid w:val="0043750B"/>
    <w:rsid w:val="00437F26"/>
    <w:rsid w:val="004404A5"/>
    <w:rsid w:val="00440BBB"/>
    <w:rsid w:val="00440F90"/>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0F9"/>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7DC"/>
    <w:rsid w:val="00475AEA"/>
    <w:rsid w:val="00475C94"/>
    <w:rsid w:val="004762EB"/>
    <w:rsid w:val="004768BE"/>
    <w:rsid w:val="00476974"/>
    <w:rsid w:val="00476A42"/>
    <w:rsid w:val="00476B05"/>
    <w:rsid w:val="00476C11"/>
    <w:rsid w:val="004773CC"/>
    <w:rsid w:val="00477B3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DB8"/>
    <w:rsid w:val="00494E04"/>
    <w:rsid w:val="004954F4"/>
    <w:rsid w:val="004956A8"/>
    <w:rsid w:val="00495DA9"/>
    <w:rsid w:val="0049650F"/>
    <w:rsid w:val="004965A7"/>
    <w:rsid w:val="004967F5"/>
    <w:rsid w:val="00496930"/>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95C"/>
    <w:rsid w:val="004A2A2D"/>
    <w:rsid w:val="004A2E0D"/>
    <w:rsid w:val="004A2E8F"/>
    <w:rsid w:val="004A345C"/>
    <w:rsid w:val="004A34D8"/>
    <w:rsid w:val="004A364F"/>
    <w:rsid w:val="004A3B70"/>
    <w:rsid w:val="004A3CF3"/>
    <w:rsid w:val="004A4291"/>
    <w:rsid w:val="004A4B1E"/>
    <w:rsid w:val="004A4DE3"/>
    <w:rsid w:val="004A4FB8"/>
    <w:rsid w:val="004A5022"/>
    <w:rsid w:val="004A537D"/>
    <w:rsid w:val="004A56E8"/>
    <w:rsid w:val="004A5754"/>
    <w:rsid w:val="004A58D2"/>
    <w:rsid w:val="004A65F8"/>
    <w:rsid w:val="004A6B9C"/>
    <w:rsid w:val="004A73D0"/>
    <w:rsid w:val="004A7FAE"/>
    <w:rsid w:val="004B0861"/>
    <w:rsid w:val="004B0D84"/>
    <w:rsid w:val="004B108F"/>
    <w:rsid w:val="004B17E2"/>
    <w:rsid w:val="004B1ECE"/>
    <w:rsid w:val="004B2867"/>
    <w:rsid w:val="004B38FE"/>
    <w:rsid w:val="004B4225"/>
    <w:rsid w:val="004B4393"/>
    <w:rsid w:val="004B4428"/>
    <w:rsid w:val="004B4489"/>
    <w:rsid w:val="004B4577"/>
    <w:rsid w:val="004B46C6"/>
    <w:rsid w:val="004B4F7C"/>
    <w:rsid w:val="004B628D"/>
    <w:rsid w:val="004B67F0"/>
    <w:rsid w:val="004B6B4C"/>
    <w:rsid w:val="004B6B81"/>
    <w:rsid w:val="004B6B86"/>
    <w:rsid w:val="004B7090"/>
    <w:rsid w:val="004B7148"/>
    <w:rsid w:val="004B716B"/>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0E5D"/>
    <w:rsid w:val="004D1013"/>
    <w:rsid w:val="004D13FA"/>
    <w:rsid w:val="004D1425"/>
    <w:rsid w:val="004D1483"/>
    <w:rsid w:val="004D1F94"/>
    <w:rsid w:val="004D288D"/>
    <w:rsid w:val="004D2E77"/>
    <w:rsid w:val="004D37CB"/>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3F0D"/>
    <w:rsid w:val="004E3F8D"/>
    <w:rsid w:val="004E41B4"/>
    <w:rsid w:val="004E4CD3"/>
    <w:rsid w:val="004E5527"/>
    <w:rsid w:val="004E5A4B"/>
    <w:rsid w:val="004E5C34"/>
    <w:rsid w:val="004E6108"/>
    <w:rsid w:val="004E62E4"/>
    <w:rsid w:val="004E62FB"/>
    <w:rsid w:val="004E6B86"/>
    <w:rsid w:val="004E7618"/>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64C"/>
    <w:rsid w:val="004F7752"/>
    <w:rsid w:val="004F7983"/>
    <w:rsid w:val="004F7C12"/>
    <w:rsid w:val="004F7C28"/>
    <w:rsid w:val="004F7EE6"/>
    <w:rsid w:val="004F7FE5"/>
    <w:rsid w:val="00500576"/>
    <w:rsid w:val="0050157D"/>
    <w:rsid w:val="0050182D"/>
    <w:rsid w:val="00501BBE"/>
    <w:rsid w:val="00501C1C"/>
    <w:rsid w:val="005020EF"/>
    <w:rsid w:val="005025F2"/>
    <w:rsid w:val="00503FE3"/>
    <w:rsid w:val="005042AC"/>
    <w:rsid w:val="00504711"/>
    <w:rsid w:val="00504730"/>
    <w:rsid w:val="00504799"/>
    <w:rsid w:val="00504E84"/>
    <w:rsid w:val="00505210"/>
    <w:rsid w:val="0050575F"/>
    <w:rsid w:val="00505959"/>
    <w:rsid w:val="0050617F"/>
    <w:rsid w:val="00507016"/>
    <w:rsid w:val="00507076"/>
    <w:rsid w:val="0050728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5D6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7E4"/>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5AA"/>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5F5C"/>
    <w:rsid w:val="005564FE"/>
    <w:rsid w:val="00556883"/>
    <w:rsid w:val="00556E3C"/>
    <w:rsid w:val="00557093"/>
    <w:rsid w:val="00557169"/>
    <w:rsid w:val="00557414"/>
    <w:rsid w:val="00557ADF"/>
    <w:rsid w:val="00557B74"/>
    <w:rsid w:val="00557B88"/>
    <w:rsid w:val="00560495"/>
    <w:rsid w:val="00560F56"/>
    <w:rsid w:val="0056106E"/>
    <w:rsid w:val="00561201"/>
    <w:rsid w:val="005615A2"/>
    <w:rsid w:val="005617FF"/>
    <w:rsid w:val="005618BB"/>
    <w:rsid w:val="00561E4B"/>
    <w:rsid w:val="005621F0"/>
    <w:rsid w:val="0056296A"/>
    <w:rsid w:val="00563221"/>
    <w:rsid w:val="005634A1"/>
    <w:rsid w:val="00563B01"/>
    <w:rsid w:val="00563F67"/>
    <w:rsid w:val="00563FA2"/>
    <w:rsid w:val="00564908"/>
    <w:rsid w:val="0056496B"/>
    <w:rsid w:val="0056497D"/>
    <w:rsid w:val="00564C1C"/>
    <w:rsid w:val="00565145"/>
    <w:rsid w:val="0056560E"/>
    <w:rsid w:val="00565E5D"/>
    <w:rsid w:val="00566A1C"/>
    <w:rsid w:val="005679E0"/>
    <w:rsid w:val="00567DCB"/>
    <w:rsid w:val="00567EBD"/>
    <w:rsid w:val="005700FE"/>
    <w:rsid w:val="00570418"/>
    <w:rsid w:val="005704EF"/>
    <w:rsid w:val="0057059D"/>
    <w:rsid w:val="0057089B"/>
    <w:rsid w:val="00570B41"/>
    <w:rsid w:val="005720BD"/>
    <w:rsid w:val="00572390"/>
    <w:rsid w:val="0057273B"/>
    <w:rsid w:val="00572D27"/>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CDC"/>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3F40"/>
    <w:rsid w:val="00594500"/>
    <w:rsid w:val="0059474E"/>
    <w:rsid w:val="00594EC8"/>
    <w:rsid w:val="0059517E"/>
    <w:rsid w:val="00595331"/>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4A7"/>
    <w:rsid w:val="005A46B9"/>
    <w:rsid w:val="005A4C3D"/>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5DD"/>
    <w:rsid w:val="005C6802"/>
    <w:rsid w:val="005C6911"/>
    <w:rsid w:val="005C6B6F"/>
    <w:rsid w:val="005C7113"/>
    <w:rsid w:val="005C76D1"/>
    <w:rsid w:val="005C7990"/>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19EE"/>
    <w:rsid w:val="005E208E"/>
    <w:rsid w:val="005E22A2"/>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378"/>
    <w:rsid w:val="006029C1"/>
    <w:rsid w:val="00602A9A"/>
    <w:rsid w:val="00603178"/>
    <w:rsid w:val="00603300"/>
    <w:rsid w:val="0060339A"/>
    <w:rsid w:val="0060370F"/>
    <w:rsid w:val="00603B56"/>
    <w:rsid w:val="00603BA5"/>
    <w:rsid w:val="00603BE5"/>
    <w:rsid w:val="00604E9E"/>
    <w:rsid w:val="006052C0"/>
    <w:rsid w:val="006055E1"/>
    <w:rsid w:val="00605871"/>
    <w:rsid w:val="00605C76"/>
    <w:rsid w:val="00605E0A"/>
    <w:rsid w:val="006060D6"/>
    <w:rsid w:val="006063D7"/>
    <w:rsid w:val="006068E1"/>
    <w:rsid w:val="00606EF2"/>
    <w:rsid w:val="006071F8"/>
    <w:rsid w:val="0060770E"/>
    <w:rsid w:val="006079CD"/>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5B"/>
    <w:rsid w:val="0062389D"/>
    <w:rsid w:val="00624056"/>
    <w:rsid w:val="006240E4"/>
    <w:rsid w:val="0062497E"/>
    <w:rsid w:val="00624CA1"/>
    <w:rsid w:val="006251AF"/>
    <w:rsid w:val="00625495"/>
    <w:rsid w:val="00625ACC"/>
    <w:rsid w:val="00625BEF"/>
    <w:rsid w:val="00625EA7"/>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C3B"/>
    <w:rsid w:val="00634F72"/>
    <w:rsid w:val="006350F8"/>
    <w:rsid w:val="0063523D"/>
    <w:rsid w:val="00635DCB"/>
    <w:rsid w:val="00635F9D"/>
    <w:rsid w:val="00636055"/>
    <w:rsid w:val="00636498"/>
    <w:rsid w:val="00636831"/>
    <w:rsid w:val="006369B8"/>
    <w:rsid w:val="0063773C"/>
    <w:rsid w:val="00637818"/>
    <w:rsid w:val="00637CA8"/>
    <w:rsid w:val="00640E77"/>
    <w:rsid w:val="0064101F"/>
    <w:rsid w:val="006411C9"/>
    <w:rsid w:val="00641B07"/>
    <w:rsid w:val="00641F55"/>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C84"/>
    <w:rsid w:val="00657D8F"/>
    <w:rsid w:val="00657F88"/>
    <w:rsid w:val="00661796"/>
    <w:rsid w:val="00661B21"/>
    <w:rsid w:val="00661BCD"/>
    <w:rsid w:val="006628AB"/>
    <w:rsid w:val="0066298E"/>
    <w:rsid w:val="00663BD6"/>
    <w:rsid w:val="00663CD3"/>
    <w:rsid w:val="00663DD3"/>
    <w:rsid w:val="00664961"/>
    <w:rsid w:val="0066498E"/>
    <w:rsid w:val="006651D8"/>
    <w:rsid w:val="00665559"/>
    <w:rsid w:val="00666AE7"/>
    <w:rsid w:val="006676B5"/>
    <w:rsid w:val="00667BAC"/>
    <w:rsid w:val="006702C0"/>
    <w:rsid w:val="006704D7"/>
    <w:rsid w:val="00670882"/>
    <w:rsid w:val="00670AFA"/>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41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2D8D"/>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2EDA"/>
    <w:rsid w:val="006B45C0"/>
    <w:rsid w:val="006B45DA"/>
    <w:rsid w:val="006B4A6D"/>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036"/>
    <w:rsid w:val="006C6245"/>
    <w:rsid w:val="006C638A"/>
    <w:rsid w:val="006C63A3"/>
    <w:rsid w:val="006C63AC"/>
    <w:rsid w:val="006C6527"/>
    <w:rsid w:val="006C66F4"/>
    <w:rsid w:val="006C6816"/>
    <w:rsid w:val="006C6D34"/>
    <w:rsid w:val="006C799F"/>
    <w:rsid w:val="006D0201"/>
    <w:rsid w:val="006D03FE"/>
    <w:rsid w:val="006D0D43"/>
    <w:rsid w:val="006D1405"/>
    <w:rsid w:val="006D15D0"/>
    <w:rsid w:val="006D1667"/>
    <w:rsid w:val="006D18B6"/>
    <w:rsid w:val="006D195D"/>
    <w:rsid w:val="006D1EB5"/>
    <w:rsid w:val="006D1F68"/>
    <w:rsid w:val="006D2C3B"/>
    <w:rsid w:val="006D2DE9"/>
    <w:rsid w:val="006D329E"/>
    <w:rsid w:val="006D43E3"/>
    <w:rsid w:val="006D455F"/>
    <w:rsid w:val="006D4664"/>
    <w:rsid w:val="006D4779"/>
    <w:rsid w:val="006D4897"/>
    <w:rsid w:val="006D48F4"/>
    <w:rsid w:val="006D4D35"/>
    <w:rsid w:val="006D501E"/>
    <w:rsid w:val="006D5451"/>
    <w:rsid w:val="006D5828"/>
    <w:rsid w:val="006D59A0"/>
    <w:rsid w:val="006D6464"/>
    <w:rsid w:val="006D6598"/>
    <w:rsid w:val="006D680B"/>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8E6"/>
    <w:rsid w:val="006F7D65"/>
    <w:rsid w:val="0070078A"/>
    <w:rsid w:val="007008E0"/>
    <w:rsid w:val="00700CC8"/>
    <w:rsid w:val="00700D89"/>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685D"/>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5D37"/>
    <w:rsid w:val="00736728"/>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A74"/>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1527"/>
    <w:rsid w:val="00772059"/>
    <w:rsid w:val="00772534"/>
    <w:rsid w:val="007728C3"/>
    <w:rsid w:val="00772977"/>
    <w:rsid w:val="00772C6D"/>
    <w:rsid w:val="00772FAC"/>
    <w:rsid w:val="00774386"/>
    <w:rsid w:val="007743D9"/>
    <w:rsid w:val="007748FB"/>
    <w:rsid w:val="00774AC8"/>
    <w:rsid w:val="00774B25"/>
    <w:rsid w:val="00774BC2"/>
    <w:rsid w:val="0077544A"/>
    <w:rsid w:val="007759BD"/>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6FB1"/>
    <w:rsid w:val="007873AA"/>
    <w:rsid w:val="00787616"/>
    <w:rsid w:val="007876CF"/>
    <w:rsid w:val="00787A38"/>
    <w:rsid w:val="00787EB8"/>
    <w:rsid w:val="007903C3"/>
    <w:rsid w:val="007904CD"/>
    <w:rsid w:val="0079096A"/>
    <w:rsid w:val="00790981"/>
    <w:rsid w:val="00791A46"/>
    <w:rsid w:val="00791DF7"/>
    <w:rsid w:val="00792FBC"/>
    <w:rsid w:val="007930E3"/>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DE8"/>
    <w:rsid w:val="007A5F19"/>
    <w:rsid w:val="007A604F"/>
    <w:rsid w:val="007A6075"/>
    <w:rsid w:val="007A62E7"/>
    <w:rsid w:val="007A6AF3"/>
    <w:rsid w:val="007A6B97"/>
    <w:rsid w:val="007A6B98"/>
    <w:rsid w:val="007A6C50"/>
    <w:rsid w:val="007A718D"/>
    <w:rsid w:val="007A79F6"/>
    <w:rsid w:val="007B081A"/>
    <w:rsid w:val="007B087B"/>
    <w:rsid w:val="007B0A80"/>
    <w:rsid w:val="007B1E43"/>
    <w:rsid w:val="007B1ED2"/>
    <w:rsid w:val="007B2CA8"/>
    <w:rsid w:val="007B31D0"/>
    <w:rsid w:val="007B3771"/>
    <w:rsid w:val="007B3FA2"/>
    <w:rsid w:val="007B4805"/>
    <w:rsid w:val="007B4B8E"/>
    <w:rsid w:val="007B4BB0"/>
    <w:rsid w:val="007B4F79"/>
    <w:rsid w:val="007B525B"/>
    <w:rsid w:val="007B5623"/>
    <w:rsid w:val="007B5E78"/>
    <w:rsid w:val="007B6D39"/>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12C"/>
    <w:rsid w:val="007C46B1"/>
    <w:rsid w:val="007C4A14"/>
    <w:rsid w:val="007C4BF5"/>
    <w:rsid w:val="007C5497"/>
    <w:rsid w:val="007C5860"/>
    <w:rsid w:val="007C5904"/>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7E7"/>
    <w:rsid w:val="007E0E03"/>
    <w:rsid w:val="007E101A"/>
    <w:rsid w:val="007E1BEC"/>
    <w:rsid w:val="007E1D34"/>
    <w:rsid w:val="007E1EA9"/>
    <w:rsid w:val="007E29BF"/>
    <w:rsid w:val="007E46CA"/>
    <w:rsid w:val="007E4B54"/>
    <w:rsid w:val="007E4D63"/>
    <w:rsid w:val="007E4EEA"/>
    <w:rsid w:val="007E4FDD"/>
    <w:rsid w:val="007E6391"/>
    <w:rsid w:val="007E6A0B"/>
    <w:rsid w:val="007E6E2C"/>
    <w:rsid w:val="007E6F45"/>
    <w:rsid w:val="007F0A9A"/>
    <w:rsid w:val="007F0AFA"/>
    <w:rsid w:val="007F0E20"/>
    <w:rsid w:val="007F1493"/>
    <w:rsid w:val="007F1B43"/>
    <w:rsid w:val="007F1E61"/>
    <w:rsid w:val="007F226B"/>
    <w:rsid w:val="007F259D"/>
    <w:rsid w:val="007F2FA5"/>
    <w:rsid w:val="007F34E4"/>
    <w:rsid w:val="007F369F"/>
    <w:rsid w:val="007F36E9"/>
    <w:rsid w:val="007F3822"/>
    <w:rsid w:val="007F4051"/>
    <w:rsid w:val="007F414E"/>
    <w:rsid w:val="007F4335"/>
    <w:rsid w:val="007F51A6"/>
    <w:rsid w:val="007F558B"/>
    <w:rsid w:val="007F640E"/>
    <w:rsid w:val="007F6692"/>
    <w:rsid w:val="007F6B5D"/>
    <w:rsid w:val="007F752F"/>
    <w:rsid w:val="007F7A8B"/>
    <w:rsid w:val="007F7C51"/>
    <w:rsid w:val="007F7D23"/>
    <w:rsid w:val="007F7D29"/>
    <w:rsid w:val="007F7D67"/>
    <w:rsid w:val="008003D7"/>
    <w:rsid w:val="00800A15"/>
    <w:rsid w:val="00800E8F"/>
    <w:rsid w:val="008011C0"/>
    <w:rsid w:val="00801EDE"/>
    <w:rsid w:val="00802208"/>
    <w:rsid w:val="00802C32"/>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3D7B"/>
    <w:rsid w:val="00814B5F"/>
    <w:rsid w:val="00814BC7"/>
    <w:rsid w:val="0081689A"/>
    <w:rsid w:val="00816FAC"/>
    <w:rsid w:val="00817D9D"/>
    <w:rsid w:val="00820137"/>
    <w:rsid w:val="00821078"/>
    <w:rsid w:val="008213B8"/>
    <w:rsid w:val="0082241E"/>
    <w:rsid w:val="008227E3"/>
    <w:rsid w:val="008228D1"/>
    <w:rsid w:val="00822F9F"/>
    <w:rsid w:val="00823132"/>
    <w:rsid w:val="008231DA"/>
    <w:rsid w:val="00823B71"/>
    <w:rsid w:val="00823C24"/>
    <w:rsid w:val="0082416E"/>
    <w:rsid w:val="00824386"/>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37360"/>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86C"/>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236E"/>
    <w:rsid w:val="00852929"/>
    <w:rsid w:val="00853052"/>
    <w:rsid w:val="00853A32"/>
    <w:rsid w:val="008547A4"/>
    <w:rsid w:val="008549F3"/>
    <w:rsid w:val="00854B79"/>
    <w:rsid w:val="00854C37"/>
    <w:rsid w:val="00855E17"/>
    <w:rsid w:val="00856610"/>
    <w:rsid w:val="00856841"/>
    <w:rsid w:val="00856969"/>
    <w:rsid w:val="00856A15"/>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97A"/>
    <w:rsid w:val="00862AC6"/>
    <w:rsid w:val="008632BF"/>
    <w:rsid w:val="0086446E"/>
    <w:rsid w:val="00864610"/>
    <w:rsid w:val="00864701"/>
    <w:rsid w:val="00864902"/>
    <w:rsid w:val="00864AD8"/>
    <w:rsid w:val="00865B89"/>
    <w:rsid w:val="00865DDF"/>
    <w:rsid w:val="00865FCD"/>
    <w:rsid w:val="0086615E"/>
    <w:rsid w:val="0086646A"/>
    <w:rsid w:val="008664E7"/>
    <w:rsid w:val="008669EE"/>
    <w:rsid w:val="00866B0E"/>
    <w:rsid w:val="008702D7"/>
    <w:rsid w:val="00870381"/>
    <w:rsid w:val="00870777"/>
    <w:rsid w:val="00870A84"/>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21A"/>
    <w:rsid w:val="008743CC"/>
    <w:rsid w:val="008744C0"/>
    <w:rsid w:val="00874517"/>
    <w:rsid w:val="00874D35"/>
    <w:rsid w:val="00874EFD"/>
    <w:rsid w:val="00874F54"/>
    <w:rsid w:val="00875670"/>
    <w:rsid w:val="00875CD0"/>
    <w:rsid w:val="00875E12"/>
    <w:rsid w:val="00875FDA"/>
    <w:rsid w:val="008761CE"/>
    <w:rsid w:val="008762A3"/>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CFF"/>
    <w:rsid w:val="00884EFA"/>
    <w:rsid w:val="008850B3"/>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3DF5"/>
    <w:rsid w:val="008942CC"/>
    <w:rsid w:val="008945D4"/>
    <w:rsid w:val="00894FF7"/>
    <w:rsid w:val="00895215"/>
    <w:rsid w:val="0089527B"/>
    <w:rsid w:val="00895297"/>
    <w:rsid w:val="008953B8"/>
    <w:rsid w:val="00895C09"/>
    <w:rsid w:val="00895DBC"/>
    <w:rsid w:val="00896059"/>
    <w:rsid w:val="00896139"/>
    <w:rsid w:val="00896631"/>
    <w:rsid w:val="0089683F"/>
    <w:rsid w:val="008972ED"/>
    <w:rsid w:val="00897B5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03"/>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43"/>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2A2"/>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9D9"/>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67C"/>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3F9"/>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8B"/>
    <w:rsid w:val="00932BAB"/>
    <w:rsid w:val="009333CF"/>
    <w:rsid w:val="009336FD"/>
    <w:rsid w:val="00934630"/>
    <w:rsid w:val="009350DB"/>
    <w:rsid w:val="00935197"/>
    <w:rsid w:val="0093531F"/>
    <w:rsid w:val="009353D5"/>
    <w:rsid w:val="00935500"/>
    <w:rsid w:val="009363E2"/>
    <w:rsid w:val="00936799"/>
    <w:rsid w:val="009368AF"/>
    <w:rsid w:val="00936AA8"/>
    <w:rsid w:val="00936C8D"/>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7AD"/>
    <w:rsid w:val="009519C0"/>
    <w:rsid w:val="00951CF9"/>
    <w:rsid w:val="0095206A"/>
    <w:rsid w:val="0095209C"/>
    <w:rsid w:val="009520EF"/>
    <w:rsid w:val="009529D5"/>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6CDD"/>
    <w:rsid w:val="00967342"/>
    <w:rsid w:val="0096774D"/>
    <w:rsid w:val="009678D2"/>
    <w:rsid w:val="00967AF1"/>
    <w:rsid w:val="00967D80"/>
    <w:rsid w:val="00970454"/>
    <w:rsid w:val="009708C5"/>
    <w:rsid w:val="00971567"/>
    <w:rsid w:val="00971D84"/>
    <w:rsid w:val="00971E85"/>
    <w:rsid w:val="00971E93"/>
    <w:rsid w:val="00972F58"/>
    <w:rsid w:val="00973664"/>
    <w:rsid w:val="009736FE"/>
    <w:rsid w:val="0097387C"/>
    <w:rsid w:val="00973A4D"/>
    <w:rsid w:val="00973B72"/>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4514"/>
    <w:rsid w:val="00985904"/>
    <w:rsid w:val="009869CC"/>
    <w:rsid w:val="00986F86"/>
    <w:rsid w:val="00990F25"/>
    <w:rsid w:val="00991C8D"/>
    <w:rsid w:val="00992165"/>
    <w:rsid w:val="00992F0A"/>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45EB"/>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6D0"/>
    <w:rsid w:val="009B5891"/>
    <w:rsid w:val="009B6081"/>
    <w:rsid w:val="009B643C"/>
    <w:rsid w:val="009B6CD6"/>
    <w:rsid w:val="009B7076"/>
    <w:rsid w:val="009B70F1"/>
    <w:rsid w:val="009B72BD"/>
    <w:rsid w:val="009B768D"/>
    <w:rsid w:val="009B78B7"/>
    <w:rsid w:val="009C0154"/>
    <w:rsid w:val="009C0401"/>
    <w:rsid w:val="009C071B"/>
    <w:rsid w:val="009C0AE7"/>
    <w:rsid w:val="009C0EA4"/>
    <w:rsid w:val="009C145C"/>
    <w:rsid w:val="009C161E"/>
    <w:rsid w:val="009C1917"/>
    <w:rsid w:val="009C1BCF"/>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B09"/>
    <w:rsid w:val="009E2F53"/>
    <w:rsid w:val="009E3C13"/>
    <w:rsid w:val="009E3CEA"/>
    <w:rsid w:val="009E3FED"/>
    <w:rsid w:val="009E4265"/>
    <w:rsid w:val="009E43B4"/>
    <w:rsid w:val="009E4BAD"/>
    <w:rsid w:val="009E569D"/>
    <w:rsid w:val="009E5CF6"/>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03F"/>
    <w:rsid w:val="009F3AE4"/>
    <w:rsid w:val="009F40C7"/>
    <w:rsid w:val="009F472A"/>
    <w:rsid w:val="009F4BDB"/>
    <w:rsid w:val="009F5902"/>
    <w:rsid w:val="009F5BB4"/>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56B"/>
    <w:rsid w:val="00A1176E"/>
    <w:rsid w:val="00A11A45"/>
    <w:rsid w:val="00A1251B"/>
    <w:rsid w:val="00A1261A"/>
    <w:rsid w:val="00A129E4"/>
    <w:rsid w:val="00A12AD8"/>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0442"/>
    <w:rsid w:val="00A20DCD"/>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872"/>
    <w:rsid w:val="00A31939"/>
    <w:rsid w:val="00A31DD4"/>
    <w:rsid w:val="00A31EA6"/>
    <w:rsid w:val="00A324CE"/>
    <w:rsid w:val="00A32D2C"/>
    <w:rsid w:val="00A3342E"/>
    <w:rsid w:val="00A3372A"/>
    <w:rsid w:val="00A337A8"/>
    <w:rsid w:val="00A33915"/>
    <w:rsid w:val="00A33BAC"/>
    <w:rsid w:val="00A345B9"/>
    <w:rsid w:val="00A35BFE"/>
    <w:rsid w:val="00A35C9D"/>
    <w:rsid w:val="00A35F38"/>
    <w:rsid w:val="00A3610B"/>
    <w:rsid w:val="00A3652E"/>
    <w:rsid w:val="00A36570"/>
    <w:rsid w:val="00A36A53"/>
    <w:rsid w:val="00A36BCD"/>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10A"/>
    <w:rsid w:val="00A61E81"/>
    <w:rsid w:val="00A62E0C"/>
    <w:rsid w:val="00A62FDF"/>
    <w:rsid w:val="00A63441"/>
    <w:rsid w:val="00A63654"/>
    <w:rsid w:val="00A63B6C"/>
    <w:rsid w:val="00A63BBE"/>
    <w:rsid w:val="00A646DE"/>
    <w:rsid w:val="00A65EC0"/>
    <w:rsid w:val="00A661BD"/>
    <w:rsid w:val="00A66221"/>
    <w:rsid w:val="00A704E4"/>
    <w:rsid w:val="00A70DE9"/>
    <w:rsid w:val="00A722F1"/>
    <w:rsid w:val="00A7243A"/>
    <w:rsid w:val="00A728A7"/>
    <w:rsid w:val="00A72A75"/>
    <w:rsid w:val="00A73692"/>
    <w:rsid w:val="00A7391D"/>
    <w:rsid w:val="00A7392D"/>
    <w:rsid w:val="00A74029"/>
    <w:rsid w:val="00A74394"/>
    <w:rsid w:val="00A74731"/>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B0C"/>
    <w:rsid w:val="00A84E71"/>
    <w:rsid w:val="00A85608"/>
    <w:rsid w:val="00A85BF3"/>
    <w:rsid w:val="00A85D67"/>
    <w:rsid w:val="00A86403"/>
    <w:rsid w:val="00A866F0"/>
    <w:rsid w:val="00A86892"/>
    <w:rsid w:val="00A86EEB"/>
    <w:rsid w:val="00A86F54"/>
    <w:rsid w:val="00A87339"/>
    <w:rsid w:val="00A87574"/>
    <w:rsid w:val="00A877C9"/>
    <w:rsid w:val="00A87CBB"/>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863"/>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78F"/>
    <w:rsid w:val="00AA4884"/>
    <w:rsid w:val="00AA5621"/>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5CF"/>
    <w:rsid w:val="00AC16D2"/>
    <w:rsid w:val="00AC1714"/>
    <w:rsid w:val="00AC18C4"/>
    <w:rsid w:val="00AC1A6E"/>
    <w:rsid w:val="00AC27CC"/>
    <w:rsid w:val="00AC2A05"/>
    <w:rsid w:val="00AC3A8E"/>
    <w:rsid w:val="00AC40D5"/>
    <w:rsid w:val="00AC40E3"/>
    <w:rsid w:val="00AC43C2"/>
    <w:rsid w:val="00AC44A8"/>
    <w:rsid w:val="00AC4508"/>
    <w:rsid w:val="00AC4764"/>
    <w:rsid w:val="00AC4BB4"/>
    <w:rsid w:val="00AC59D6"/>
    <w:rsid w:val="00AC5B6D"/>
    <w:rsid w:val="00AC5CD4"/>
    <w:rsid w:val="00AC5D23"/>
    <w:rsid w:val="00AC656C"/>
    <w:rsid w:val="00AC69AF"/>
    <w:rsid w:val="00AC6F78"/>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EE"/>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965"/>
    <w:rsid w:val="00AE1A7A"/>
    <w:rsid w:val="00AE201B"/>
    <w:rsid w:val="00AE242B"/>
    <w:rsid w:val="00AE27A9"/>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3B46"/>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7CA"/>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5E27"/>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D7"/>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B2E"/>
    <w:rsid w:val="00B50F68"/>
    <w:rsid w:val="00B51584"/>
    <w:rsid w:val="00B51596"/>
    <w:rsid w:val="00B51645"/>
    <w:rsid w:val="00B5178E"/>
    <w:rsid w:val="00B52F12"/>
    <w:rsid w:val="00B52FB6"/>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C8A"/>
    <w:rsid w:val="00B57DCC"/>
    <w:rsid w:val="00B57E88"/>
    <w:rsid w:val="00B57EAF"/>
    <w:rsid w:val="00B60187"/>
    <w:rsid w:val="00B60950"/>
    <w:rsid w:val="00B60A88"/>
    <w:rsid w:val="00B61254"/>
    <w:rsid w:val="00B617BB"/>
    <w:rsid w:val="00B61C8A"/>
    <w:rsid w:val="00B61D72"/>
    <w:rsid w:val="00B62566"/>
    <w:rsid w:val="00B62650"/>
    <w:rsid w:val="00B63166"/>
    <w:rsid w:val="00B63484"/>
    <w:rsid w:val="00B63B35"/>
    <w:rsid w:val="00B63F65"/>
    <w:rsid w:val="00B6444F"/>
    <w:rsid w:val="00B64667"/>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18D2"/>
    <w:rsid w:val="00B92109"/>
    <w:rsid w:val="00B92798"/>
    <w:rsid w:val="00B92C93"/>
    <w:rsid w:val="00B93884"/>
    <w:rsid w:val="00B93DF5"/>
    <w:rsid w:val="00B93E81"/>
    <w:rsid w:val="00B94C3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1F9"/>
    <w:rsid w:val="00BA58B5"/>
    <w:rsid w:val="00BA5B06"/>
    <w:rsid w:val="00BA5EEC"/>
    <w:rsid w:val="00BA6055"/>
    <w:rsid w:val="00BA62BD"/>
    <w:rsid w:val="00BA6B33"/>
    <w:rsid w:val="00BA72EE"/>
    <w:rsid w:val="00BA7629"/>
    <w:rsid w:val="00BA76E2"/>
    <w:rsid w:val="00BA7839"/>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724"/>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096"/>
    <w:rsid w:val="00BD113E"/>
    <w:rsid w:val="00BD129B"/>
    <w:rsid w:val="00BD1AB9"/>
    <w:rsid w:val="00BD2B83"/>
    <w:rsid w:val="00BD2F3B"/>
    <w:rsid w:val="00BD3239"/>
    <w:rsid w:val="00BD335A"/>
    <w:rsid w:val="00BD351D"/>
    <w:rsid w:val="00BD37F2"/>
    <w:rsid w:val="00BD3F09"/>
    <w:rsid w:val="00BD3F3C"/>
    <w:rsid w:val="00BD4123"/>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068D"/>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2FD"/>
    <w:rsid w:val="00C00C9E"/>
    <w:rsid w:val="00C00FF7"/>
    <w:rsid w:val="00C01400"/>
    <w:rsid w:val="00C018AA"/>
    <w:rsid w:val="00C01E5C"/>
    <w:rsid w:val="00C01EE0"/>
    <w:rsid w:val="00C02CCA"/>
    <w:rsid w:val="00C02CE3"/>
    <w:rsid w:val="00C03192"/>
    <w:rsid w:val="00C03BD6"/>
    <w:rsid w:val="00C03EC8"/>
    <w:rsid w:val="00C03F65"/>
    <w:rsid w:val="00C04681"/>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4E5"/>
    <w:rsid w:val="00C15C68"/>
    <w:rsid w:val="00C15CB6"/>
    <w:rsid w:val="00C15F8F"/>
    <w:rsid w:val="00C168DC"/>
    <w:rsid w:val="00C16B3C"/>
    <w:rsid w:val="00C16D64"/>
    <w:rsid w:val="00C16DD9"/>
    <w:rsid w:val="00C16FA8"/>
    <w:rsid w:val="00C170A2"/>
    <w:rsid w:val="00C17D8E"/>
    <w:rsid w:val="00C2006A"/>
    <w:rsid w:val="00C202F1"/>
    <w:rsid w:val="00C21465"/>
    <w:rsid w:val="00C215AF"/>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2C1"/>
    <w:rsid w:val="00C27660"/>
    <w:rsid w:val="00C27E7A"/>
    <w:rsid w:val="00C27F40"/>
    <w:rsid w:val="00C30665"/>
    <w:rsid w:val="00C30FEB"/>
    <w:rsid w:val="00C31592"/>
    <w:rsid w:val="00C32044"/>
    <w:rsid w:val="00C3237C"/>
    <w:rsid w:val="00C32414"/>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968"/>
    <w:rsid w:val="00C83D83"/>
    <w:rsid w:val="00C843B1"/>
    <w:rsid w:val="00C84EC7"/>
    <w:rsid w:val="00C851E2"/>
    <w:rsid w:val="00C85BB1"/>
    <w:rsid w:val="00C85D78"/>
    <w:rsid w:val="00C8608C"/>
    <w:rsid w:val="00C8648F"/>
    <w:rsid w:val="00C86767"/>
    <w:rsid w:val="00C86982"/>
    <w:rsid w:val="00C87117"/>
    <w:rsid w:val="00C87492"/>
    <w:rsid w:val="00C87621"/>
    <w:rsid w:val="00C87625"/>
    <w:rsid w:val="00C90218"/>
    <w:rsid w:val="00C90376"/>
    <w:rsid w:val="00C908CC"/>
    <w:rsid w:val="00C917CF"/>
    <w:rsid w:val="00C925F1"/>
    <w:rsid w:val="00C927D9"/>
    <w:rsid w:val="00C93252"/>
    <w:rsid w:val="00C9384E"/>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5B"/>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8E"/>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2C"/>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AAD"/>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6349"/>
    <w:rsid w:val="00CD6C41"/>
    <w:rsid w:val="00CD7018"/>
    <w:rsid w:val="00CD7161"/>
    <w:rsid w:val="00CD717C"/>
    <w:rsid w:val="00CD71C1"/>
    <w:rsid w:val="00CD7C98"/>
    <w:rsid w:val="00CE00EE"/>
    <w:rsid w:val="00CE080E"/>
    <w:rsid w:val="00CE0E8D"/>
    <w:rsid w:val="00CE0ED8"/>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1F2F"/>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3F5"/>
    <w:rsid w:val="00D01618"/>
    <w:rsid w:val="00D01D25"/>
    <w:rsid w:val="00D01D81"/>
    <w:rsid w:val="00D02150"/>
    <w:rsid w:val="00D02170"/>
    <w:rsid w:val="00D02228"/>
    <w:rsid w:val="00D02618"/>
    <w:rsid w:val="00D02632"/>
    <w:rsid w:val="00D02903"/>
    <w:rsid w:val="00D02B4E"/>
    <w:rsid w:val="00D0331B"/>
    <w:rsid w:val="00D0343E"/>
    <w:rsid w:val="00D03FE8"/>
    <w:rsid w:val="00D0431B"/>
    <w:rsid w:val="00D047E7"/>
    <w:rsid w:val="00D04892"/>
    <w:rsid w:val="00D04BDA"/>
    <w:rsid w:val="00D05014"/>
    <w:rsid w:val="00D05025"/>
    <w:rsid w:val="00D058A5"/>
    <w:rsid w:val="00D05D9F"/>
    <w:rsid w:val="00D060DD"/>
    <w:rsid w:val="00D06213"/>
    <w:rsid w:val="00D06370"/>
    <w:rsid w:val="00D06A3E"/>
    <w:rsid w:val="00D075BF"/>
    <w:rsid w:val="00D07F3C"/>
    <w:rsid w:val="00D07F61"/>
    <w:rsid w:val="00D07FDF"/>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4A60"/>
    <w:rsid w:val="00D15594"/>
    <w:rsid w:val="00D1561E"/>
    <w:rsid w:val="00D15852"/>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4FF"/>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307"/>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113"/>
    <w:rsid w:val="00D36EF8"/>
    <w:rsid w:val="00D37093"/>
    <w:rsid w:val="00D3710C"/>
    <w:rsid w:val="00D37516"/>
    <w:rsid w:val="00D377CD"/>
    <w:rsid w:val="00D37E18"/>
    <w:rsid w:val="00D400A1"/>
    <w:rsid w:val="00D410A4"/>
    <w:rsid w:val="00D4136B"/>
    <w:rsid w:val="00D42024"/>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1FB4"/>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5DD"/>
    <w:rsid w:val="00D56978"/>
    <w:rsid w:val="00D56B5D"/>
    <w:rsid w:val="00D56C72"/>
    <w:rsid w:val="00D57753"/>
    <w:rsid w:val="00D57CEE"/>
    <w:rsid w:val="00D57D83"/>
    <w:rsid w:val="00D57D94"/>
    <w:rsid w:val="00D6082D"/>
    <w:rsid w:val="00D6137D"/>
    <w:rsid w:val="00D619FB"/>
    <w:rsid w:val="00D6229E"/>
    <w:rsid w:val="00D6236B"/>
    <w:rsid w:val="00D62494"/>
    <w:rsid w:val="00D62613"/>
    <w:rsid w:val="00D628E4"/>
    <w:rsid w:val="00D63104"/>
    <w:rsid w:val="00D63821"/>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6B57"/>
    <w:rsid w:val="00D77718"/>
    <w:rsid w:val="00D779D2"/>
    <w:rsid w:val="00D779EC"/>
    <w:rsid w:val="00D77A08"/>
    <w:rsid w:val="00D80049"/>
    <w:rsid w:val="00D801DD"/>
    <w:rsid w:val="00D80CF5"/>
    <w:rsid w:val="00D81644"/>
    <w:rsid w:val="00D81766"/>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2C1"/>
    <w:rsid w:val="00D8652A"/>
    <w:rsid w:val="00D86DDE"/>
    <w:rsid w:val="00D874EA"/>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42"/>
    <w:rsid w:val="00D95BB2"/>
    <w:rsid w:val="00D96F00"/>
    <w:rsid w:val="00D97036"/>
    <w:rsid w:val="00D974A0"/>
    <w:rsid w:val="00D97952"/>
    <w:rsid w:val="00D97D93"/>
    <w:rsid w:val="00D97DAD"/>
    <w:rsid w:val="00DA0A03"/>
    <w:rsid w:val="00DA0FEB"/>
    <w:rsid w:val="00DA1854"/>
    <w:rsid w:val="00DA18C1"/>
    <w:rsid w:val="00DA1AFD"/>
    <w:rsid w:val="00DA1E25"/>
    <w:rsid w:val="00DA1E4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9E1"/>
    <w:rsid w:val="00DB7A31"/>
    <w:rsid w:val="00DB7C9D"/>
    <w:rsid w:val="00DB7DD2"/>
    <w:rsid w:val="00DC01ED"/>
    <w:rsid w:val="00DC06FC"/>
    <w:rsid w:val="00DC07E6"/>
    <w:rsid w:val="00DC0FA5"/>
    <w:rsid w:val="00DC10C5"/>
    <w:rsid w:val="00DC1189"/>
    <w:rsid w:val="00DC173F"/>
    <w:rsid w:val="00DC208A"/>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2B5"/>
    <w:rsid w:val="00DD1417"/>
    <w:rsid w:val="00DD1858"/>
    <w:rsid w:val="00DD1D31"/>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28A"/>
    <w:rsid w:val="00DE750C"/>
    <w:rsid w:val="00DE760F"/>
    <w:rsid w:val="00DE78B3"/>
    <w:rsid w:val="00DE7A8B"/>
    <w:rsid w:val="00DF035B"/>
    <w:rsid w:val="00DF04FB"/>
    <w:rsid w:val="00DF0906"/>
    <w:rsid w:val="00DF1009"/>
    <w:rsid w:val="00DF133A"/>
    <w:rsid w:val="00DF14CB"/>
    <w:rsid w:val="00DF1DAD"/>
    <w:rsid w:val="00DF2114"/>
    <w:rsid w:val="00DF28D2"/>
    <w:rsid w:val="00DF297F"/>
    <w:rsid w:val="00DF29FB"/>
    <w:rsid w:val="00DF35AB"/>
    <w:rsid w:val="00DF385A"/>
    <w:rsid w:val="00DF4FF3"/>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802"/>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05"/>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5FF9"/>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DF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63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3C8C"/>
    <w:rsid w:val="00E440CB"/>
    <w:rsid w:val="00E44217"/>
    <w:rsid w:val="00E44427"/>
    <w:rsid w:val="00E4477A"/>
    <w:rsid w:val="00E44B3D"/>
    <w:rsid w:val="00E44FBC"/>
    <w:rsid w:val="00E450FC"/>
    <w:rsid w:val="00E45B9D"/>
    <w:rsid w:val="00E45F9A"/>
    <w:rsid w:val="00E45FDC"/>
    <w:rsid w:val="00E461A4"/>
    <w:rsid w:val="00E4626E"/>
    <w:rsid w:val="00E4629E"/>
    <w:rsid w:val="00E4640B"/>
    <w:rsid w:val="00E46B6E"/>
    <w:rsid w:val="00E46F18"/>
    <w:rsid w:val="00E470AB"/>
    <w:rsid w:val="00E47654"/>
    <w:rsid w:val="00E47BFC"/>
    <w:rsid w:val="00E50896"/>
    <w:rsid w:val="00E51E67"/>
    <w:rsid w:val="00E51F08"/>
    <w:rsid w:val="00E52647"/>
    <w:rsid w:val="00E52F0D"/>
    <w:rsid w:val="00E5355B"/>
    <w:rsid w:val="00E5372D"/>
    <w:rsid w:val="00E545DB"/>
    <w:rsid w:val="00E54881"/>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7C3"/>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67D8"/>
    <w:rsid w:val="00E77C0F"/>
    <w:rsid w:val="00E77FD6"/>
    <w:rsid w:val="00E80F8D"/>
    <w:rsid w:val="00E813F1"/>
    <w:rsid w:val="00E81574"/>
    <w:rsid w:val="00E819A7"/>
    <w:rsid w:val="00E819CB"/>
    <w:rsid w:val="00E8330E"/>
    <w:rsid w:val="00E8339A"/>
    <w:rsid w:val="00E836B9"/>
    <w:rsid w:val="00E838A2"/>
    <w:rsid w:val="00E83BE1"/>
    <w:rsid w:val="00E83CC6"/>
    <w:rsid w:val="00E83E0E"/>
    <w:rsid w:val="00E84254"/>
    <w:rsid w:val="00E844D2"/>
    <w:rsid w:val="00E847A0"/>
    <w:rsid w:val="00E84ED2"/>
    <w:rsid w:val="00E85B4F"/>
    <w:rsid w:val="00E85CB4"/>
    <w:rsid w:val="00E87673"/>
    <w:rsid w:val="00E902A4"/>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4FBA"/>
    <w:rsid w:val="00E9581D"/>
    <w:rsid w:val="00E95C10"/>
    <w:rsid w:val="00E9645E"/>
    <w:rsid w:val="00E96B9C"/>
    <w:rsid w:val="00E96FE6"/>
    <w:rsid w:val="00E9760F"/>
    <w:rsid w:val="00EA1221"/>
    <w:rsid w:val="00EA12AF"/>
    <w:rsid w:val="00EA16C4"/>
    <w:rsid w:val="00EA1F77"/>
    <w:rsid w:val="00EA24E3"/>
    <w:rsid w:val="00EA2A2C"/>
    <w:rsid w:val="00EA2BDD"/>
    <w:rsid w:val="00EA31A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A79E2"/>
    <w:rsid w:val="00EA7A34"/>
    <w:rsid w:val="00EB0B9B"/>
    <w:rsid w:val="00EB0EE3"/>
    <w:rsid w:val="00EB0F12"/>
    <w:rsid w:val="00EB1056"/>
    <w:rsid w:val="00EB1192"/>
    <w:rsid w:val="00EB125D"/>
    <w:rsid w:val="00EB18E8"/>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5D8B"/>
    <w:rsid w:val="00EB6013"/>
    <w:rsid w:val="00EB6B57"/>
    <w:rsid w:val="00EB714C"/>
    <w:rsid w:val="00EB7209"/>
    <w:rsid w:val="00EB7AE9"/>
    <w:rsid w:val="00EB7CF0"/>
    <w:rsid w:val="00EB7D55"/>
    <w:rsid w:val="00EB7DB5"/>
    <w:rsid w:val="00EC0689"/>
    <w:rsid w:val="00EC08C6"/>
    <w:rsid w:val="00EC08D7"/>
    <w:rsid w:val="00EC09B6"/>
    <w:rsid w:val="00EC0EA6"/>
    <w:rsid w:val="00EC0F31"/>
    <w:rsid w:val="00EC1092"/>
    <w:rsid w:val="00EC160A"/>
    <w:rsid w:val="00EC1751"/>
    <w:rsid w:val="00EC223F"/>
    <w:rsid w:val="00EC28B6"/>
    <w:rsid w:val="00EC31CF"/>
    <w:rsid w:val="00EC3765"/>
    <w:rsid w:val="00EC3C7F"/>
    <w:rsid w:val="00EC3CD5"/>
    <w:rsid w:val="00EC3EC7"/>
    <w:rsid w:val="00EC45DE"/>
    <w:rsid w:val="00EC4670"/>
    <w:rsid w:val="00EC49FB"/>
    <w:rsid w:val="00EC5B7B"/>
    <w:rsid w:val="00EC5FEA"/>
    <w:rsid w:val="00EC63B0"/>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C17"/>
    <w:rsid w:val="00ED6DFA"/>
    <w:rsid w:val="00ED6FA3"/>
    <w:rsid w:val="00ED7344"/>
    <w:rsid w:val="00ED7827"/>
    <w:rsid w:val="00ED7ECC"/>
    <w:rsid w:val="00EE0342"/>
    <w:rsid w:val="00EE0444"/>
    <w:rsid w:val="00EE13F2"/>
    <w:rsid w:val="00EE172C"/>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3D99"/>
    <w:rsid w:val="00EF4098"/>
    <w:rsid w:val="00EF40B2"/>
    <w:rsid w:val="00EF464A"/>
    <w:rsid w:val="00EF47B4"/>
    <w:rsid w:val="00EF4B3D"/>
    <w:rsid w:val="00EF4D8B"/>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01A"/>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447"/>
    <w:rsid w:val="00F0653F"/>
    <w:rsid w:val="00F065EE"/>
    <w:rsid w:val="00F0667A"/>
    <w:rsid w:val="00F06779"/>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796"/>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A62"/>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64F"/>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87"/>
    <w:rsid w:val="00F57DAB"/>
    <w:rsid w:val="00F57FA4"/>
    <w:rsid w:val="00F60297"/>
    <w:rsid w:val="00F60BE4"/>
    <w:rsid w:val="00F612B3"/>
    <w:rsid w:val="00F62259"/>
    <w:rsid w:val="00F62999"/>
    <w:rsid w:val="00F635B6"/>
    <w:rsid w:val="00F64ACF"/>
    <w:rsid w:val="00F64FFD"/>
    <w:rsid w:val="00F66329"/>
    <w:rsid w:val="00F6691B"/>
    <w:rsid w:val="00F66B17"/>
    <w:rsid w:val="00F66CD2"/>
    <w:rsid w:val="00F710D2"/>
    <w:rsid w:val="00F713F3"/>
    <w:rsid w:val="00F71491"/>
    <w:rsid w:val="00F71D7B"/>
    <w:rsid w:val="00F731E5"/>
    <w:rsid w:val="00F73349"/>
    <w:rsid w:val="00F73CD6"/>
    <w:rsid w:val="00F74556"/>
    <w:rsid w:val="00F74957"/>
    <w:rsid w:val="00F74A64"/>
    <w:rsid w:val="00F751C2"/>
    <w:rsid w:val="00F759AD"/>
    <w:rsid w:val="00F75F56"/>
    <w:rsid w:val="00F762DD"/>
    <w:rsid w:val="00F766E0"/>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3EB4"/>
    <w:rsid w:val="00F840EA"/>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19CE"/>
    <w:rsid w:val="00F922DB"/>
    <w:rsid w:val="00F92B7F"/>
    <w:rsid w:val="00F92D72"/>
    <w:rsid w:val="00F934FF"/>
    <w:rsid w:val="00F935CA"/>
    <w:rsid w:val="00F938FD"/>
    <w:rsid w:val="00F93A68"/>
    <w:rsid w:val="00F93E54"/>
    <w:rsid w:val="00F948D6"/>
    <w:rsid w:val="00F95100"/>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34C7"/>
    <w:rsid w:val="00FA413A"/>
    <w:rsid w:val="00FA4158"/>
    <w:rsid w:val="00FA42D7"/>
    <w:rsid w:val="00FA4495"/>
    <w:rsid w:val="00FA5240"/>
    <w:rsid w:val="00FA554E"/>
    <w:rsid w:val="00FA5563"/>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4966"/>
    <w:rsid w:val="00FB538B"/>
    <w:rsid w:val="00FB53F3"/>
    <w:rsid w:val="00FB53F6"/>
    <w:rsid w:val="00FB55C9"/>
    <w:rsid w:val="00FB5A59"/>
    <w:rsid w:val="00FB5D1E"/>
    <w:rsid w:val="00FB6E66"/>
    <w:rsid w:val="00FB750E"/>
    <w:rsid w:val="00FB7726"/>
    <w:rsid w:val="00FB772D"/>
    <w:rsid w:val="00FB7D08"/>
    <w:rsid w:val="00FB7D75"/>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A75"/>
    <w:rsid w:val="00FC4D46"/>
    <w:rsid w:val="00FC5169"/>
    <w:rsid w:val="00FC52CC"/>
    <w:rsid w:val="00FC5884"/>
    <w:rsid w:val="00FC6167"/>
    <w:rsid w:val="00FC6612"/>
    <w:rsid w:val="00FC68C6"/>
    <w:rsid w:val="00FC6B39"/>
    <w:rsid w:val="00FC6DFD"/>
    <w:rsid w:val="00FC7BB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052"/>
    <w:rsid w:val="00FE0211"/>
    <w:rsid w:val="00FE097C"/>
    <w:rsid w:val="00FE1023"/>
    <w:rsid w:val="00FE15FB"/>
    <w:rsid w:val="00FE233D"/>
    <w:rsid w:val="00FE3186"/>
    <w:rsid w:val="00FE32BB"/>
    <w:rsid w:val="00FE38DF"/>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6A20"/>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37</Pages>
  <Words>37172</Words>
  <Characters>211884</Characters>
  <Application>Microsoft Office Word</Application>
  <DocSecurity>0</DocSecurity>
  <Lines>1765</Lines>
  <Paragraphs>497</Paragraphs>
  <ScaleCrop>false</ScaleCrop>
  <Company/>
  <LinksUpToDate>false</LinksUpToDate>
  <CharactersWithSpaces>248559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3223</cp:revision>
  <dcterms:created xsi:type="dcterms:W3CDTF">2022-11-19T16:04:00Z</dcterms:created>
  <dcterms:modified xsi:type="dcterms:W3CDTF">2023-05-03T10:32:00Z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