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header-n0"/>
      <w:r>
        <w:rPr>
          <w:rFonts w:hint="eastAsia"/>
          <w:lang w:val="en-US" w:eastAsia="zh-CN"/>
        </w:rPr>
        <w:t>BASEX+</w:t>
      </w:r>
      <w:r>
        <w:t xml:space="preserve"> Software Requirements</w:t>
      </w:r>
    </w:p>
    <w:p>
      <w:pPr>
        <w:pStyle w:val="2"/>
        <w:rPr>
          <w:rFonts w:hint="default" w:ascii="Cambria" w:hAnsi="Cambria" w:eastAsia="宋体" w:cs="Cambria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default" w:ascii="Cambria" w:hAnsi="Cambria" w:eastAsia="宋体" w:cs="Cambria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  <w:t xml:space="preserve">BASEX+ is an </w:t>
      </w:r>
      <w:r>
        <w:rPr>
          <w:rFonts w:hint="eastAsia" w:ascii="Cambria" w:hAnsi="Cambria" w:eastAsia="宋体" w:cs="Cambria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TXAir</w:t>
      </w:r>
      <w:r>
        <w:rPr>
          <w:rFonts w:hint="default" w:ascii="Cambria" w:hAnsi="Cambria" w:eastAsia="宋体" w:cs="Cambria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  <w:t xml:space="preserve"> charger that allows you to select whether </w:t>
      </w:r>
      <w:r>
        <w:rPr>
          <w:rFonts w:hint="eastAsia" w:ascii="Cambria" w:hAnsi="Cambria" w:eastAsia="宋体" w:cs="Cambria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TXAir</w:t>
      </w:r>
      <w:r>
        <w:rPr>
          <w:rFonts w:hint="default" w:ascii="Cambria" w:hAnsi="Cambria" w:eastAsia="宋体" w:cs="Cambria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  <w:t xml:space="preserve"> broadcasts and control LED behavior based on charging current</w:t>
      </w:r>
      <w:r>
        <w:rPr>
          <w:rFonts w:hint="default" w:ascii="Cambria" w:hAnsi="Cambria" w:eastAsia="宋体" w:cs="Cambria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.</w:t>
      </w:r>
    </w:p>
    <w:p>
      <w:pPr>
        <w:pStyle w:val="3"/>
        <w:rPr>
          <w:rFonts w:hint="eastAsia"/>
          <w:lang w:val="en-US" w:eastAsia="zh-CN"/>
        </w:rPr>
      </w:pPr>
      <w:r>
        <w:rPr>
          <w:i/>
        </w:rPr>
        <w:t xml:space="preserve">This document is intended to describe details of </w:t>
      </w:r>
      <w:r>
        <w:rPr>
          <w:rFonts w:hint="eastAsia"/>
          <w:i/>
          <w:lang w:val="en-US" w:eastAsia="zh-CN"/>
        </w:rPr>
        <w:t>BASEX+</w:t>
      </w:r>
      <w:r>
        <w:t xml:space="preserve"> software requirements. </w:t>
      </w:r>
    </w:p>
    <w:p>
      <w:pPr>
        <w:pStyle w:val="3"/>
      </w:pPr>
    </w:p>
    <w:p>
      <w:pPr>
        <w:pStyle w:val="4"/>
        <w:numPr>
          <w:ilvl w:val="0"/>
          <w:numId w:val="1"/>
        </w:numPr>
      </w:pPr>
      <w:r>
        <w:t>State Diagrams of The System</w:t>
      </w:r>
    </w:p>
    <w:p>
      <w:pPr>
        <w:pStyle w:val="5"/>
      </w:pPr>
      <w:r>
        <w:t xml:space="preserve">1.1 </w:t>
      </w:r>
      <w:r>
        <w:rPr>
          <w:rFonts w:hint="eastAsia"/>
          <w:lang w:val="en-US" w:eastAsia="zh-CN"/>
        </w:rPr>
        <w:t>BaseX+</w:t>
      </w:r>
      <w:r>
        <w:t xml:space="preserve"> working Diagram</w:t>
      </w:r>
    </w:p>
    <w:p>
      <w:pPr>
        <w:pStyle w:val="4"/>
        <w:numPr>
          <w:ilvl w:val="0"/>
          <w:numId w:val="0"/>
        </w:numPr>
      </w:pPr>
      <w:r>
        <w:drawing>
          <wp:inline distT="0" distB="0" distL="114300" distR="114300">
            <wp:extent cx="5485130" cy="2143760"/>
            <wp:effectExtent l="0" t="0" r="1270" b="889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left="0" w:leftChars="0" w:firstLine="0" w:firstLineChars="0"/>
      </w:pPr>
      <w:r>
        <w:t>Design Details</w:t>
      </w:r>
    </w:p>
    <w:p>
      <w:pPr>
        <w:pStyle w:val="5"/>
      </w:pPr>
      <w:r>
        <w:t>2.1</w:t>
      </w:r>
      <w:r>
        <w:rPr>
          <w:rFonts w:hint="eastAsia"/>
          <w:lang w:val="en-US" w:eastAsia="zh-CN"/>
        </w:rPr>
        <w:t>Led display change rule</w:t>
      </w:r>
    </w:p>
    <w:tbl>
      <w:tblPr>
        <w:tblStyle w:val="21"/>
        <w:tblpPr w:leftFromText="180" w:rightFromText="180" w:vertAnchor="text" w:horzAnchor="page" w:tblpX="1558" w:tblpY="766"/>
        <w:tblOverlap w:val="never"/>
        <w:tblW w:w="9062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7"/>
        <w:gridCol w:w="1590"/>
        <w:gridCol w:w="1380"/>
        <w:gridCol w:w="1830"/>
        <w:gridCol w:w="2445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Communicable card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Percentage of voltage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ADC data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&gt;=95%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0-95%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Unreadable voltage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&gt;=283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Charging, orange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Charging, orange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Overcharge, orange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Jump to no communication card logic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30&lt;=adc&lt;=283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Full, green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Abnormal, red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Abnormal, red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</w:rPr>
              <w:t>Insert backward, not insert</w:t>
            </w:r>
          </w:p>
        </w:tc>
      </w:tr>
    </w:tbl>
    <w:p>
      <w:pPr>
        <w:pStyle w:val="3"/>
        <w:jc w:val="center"/>
        <w:rPr>
          <w:rFonts w:hint="eastAsia"/>
          <w:lang w:val="en-US" w:eastAsia="zh-CN"/>
        </w:rPr>
      </w:pPr>
    </w:p>
    <w:tbl>
      <w:tblPr>
        <w:tblStyle w:val="21"/>
        <w:tblpPr w:leftFromText="180" w:rightFromText="180" w:vertAnchor="text" w:horzAnchor="page" w:tblpX="1839" w:tblpY="-598"/>
        <w:tblOverlap w:val="never"/>
        <w:tblW w:w="5116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81"/>
        <w:gridCol w:w="2235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Non-Communicable card</w:t>
            </w:r>
          </w:p>
        </w:tc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Adc data</w:t>
            </w:r>
          </w:p>
        </w:tc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&gt;=283</w:t>
            </w:r>
          </w:p>
        </w:tc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Charging, orange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30&lt;=adc&lt;=283</w:t>
            </w:r>
          </w:p>
        </w:tc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Full, green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8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0&lt;=adc&lt;=30</w:t>
            </w:r>
          </w:p>
        </w:tc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</w:rPr>
              <w:t>Insert backward, not insert</w:t>
            </w:r>
          </w:p>
        </w:tc>
      </w:tr>
    </w:tbl>
    <w:p>
      <w:pPr>
        <w:pStyle w:val="3"/>
        <w:jc w:val="center"/>
        <w:rPr>
          <w:rFonts w:hint="eastAsia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6173470" cy="1372870"/>
            <wp:effectExtent l="0" t="0" r="17780" b="1778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3470" cy="137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</w:p>
    <w:p>
      <w:pPr>
        <w:pStyle w:val="3"/>
      </w:pPr>
    </w:p>
    <w:p>
      <w:pPr>
        <w:pStyle w:val="4"/>
      </w:pPr>
      <w:r>
        <w:t xml:space="preserve">2.2 </w:t>
      </w:r>
      <w:r>
        <w:rPr>
          <w:rFonts w:hint="eastAsia"/>
          <w:lang w:val="en-US" w:eastAsia="zh-CN"/>
        </w:rPr>
        <w:t>Usart</w:t>
      </w:r>
      <w:r>
        <w:t xml:space="preserve"> </w:t>
      </w:r>
      <w:r>
        <w:rPr>
          <w:rFonts w:hint="eastAsia"/>
          <w:lang w:val="en-US" w:eastAsia="zh-CN"/>
        </w:rPr>
        <w:t xml:space="preserve">communication </w:t>
      </w:r>
      <w:r>
        <w:t>Format</w:t>
      </w:r>
    </w:p>
    <w:p>
      <w:pPr>
        <w:pStyle w:val="5"/>
      </w:pPr>
      <w:r>
        <w:t xml:space="preserve">2.2.1 </w:t>
      </w:r>
      <w:r>
        <w:rPr>
          <w:rFonts w:hint="eastAsia"/>
          <w:lang w:val="en-US" w:eastAsia="zh-CN"/>
        </w:rPr>
        <w:t>Usart</w:t>
      </w:r>
      <w:r>
        <w:t xml:space="preserve"> </w:t>
      </w:r>
      <w:r>
        <w:rPr>
          <w:rFonts w:hint="eastAsia"/>
          <w:lang w:val="en-US" w:eastAsia="zh-CN"/>
        </w:rPr>
        <w:t>communication</w:t>
      </w:r>
      <w:r>
        <w:t xml:space="preserve"> Format </w:t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rFonts w:ascii="Arial" w:hAnsi="Arial" w:eastAsia="宋体" w:cs="Arial"/>
          <w:b/>
          <w:i w:val="0"/>
          <w:caps w:val="0"/>
          <w:color w:val="2B77C5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ascii="Arial" w:hAnsi="Arial" w:eastAsia="宋体" w:cs="Arial"/>
          <w:b/>
          <w:i w:val="0"/>
          <w:caps w:val="0"/>
          <w:color w:val="2B77C5"/>
          <w:spacing w:val="0"/>
          <w:sz w:val="22"/>
          <w:szCs w:val="22"/>
          <w:u w:val="none"/>
          <w:shd w:val="clear" w:fill="FFFFFF"/>
        </w:rPr>
        <w:instrText xml:space="preserve"> HYPERLINK "D:/Youdao/Dict/8.9.3.0/resultui/html/index.html" \l "/javascript:;" </w:instrText>
      </w:r>
      <w:r>
        <w:rPr>
          <w:rFonts w:ascii="Arial" w:hAnsi="Arial" w:eastAsia="宋体" w:cs="Arial"/>
          <w:b/>
          <w:i w:val="0"/>
          <w:caps w:val="0"/>
          <w:color w:val="2B77C5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/>
          <w:i w:val="0"/>
          <w:caps w:val="0"/>
          <w:color w:val="2B77C5"/>
          <w:spacing w:val="0"/>
          <w:sz w:val="22"/>
          <w:szCs w:val="22"/>
          <w:u w:val="none"/>
          <w:shd w:val="clear" w:fill="FFFFFF"/>
        </w:rPr>
        <w:t>Baud</w:t>
      </w:r>
      <w:r>
        <w:rPr>
          <w:rFonts w:hint="default" w:ascii="Arial" w:hAnsi="Arial" w:eastAsia="宋体" w:cs="Arial"/>
          <w:b/>
          <w:i w:val="0"/>
          <w:caps w:val="0"/>
          <w:color w:val="2B77C5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/>
          <w:i w:val="0"/>
          <w:caps w:val="0"/>
          <w:color w:val="2B77C5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2B77C5"/>
          <w:spacing w:val="0"/>
          <w:sz w:val="22"/>
          <w:szCs w:val="22"/>
          <w:u w:val="none"/>
          <w:shd w:val="clear" w:fill="FFFFFF"/>
        </w:rPr>
        <w:instrText xml:space="preserve"> HYPERLINK "D:/Youdao/Dict/8.9.3.0/resultui/html/index.html" \l "/javascript:;" </w:instrText>
      </w:r>
      <w:r>
        <w:rPr>
          <w:rFonts w:hint="default" w:ascii="Arial" w:hAnsi="Arial" w:eastAsia="宋体" w:cs="Arial"/>
          <w:b/>
          <w:i w:val="0"/>
          <w:caps w:val="0"/>
          <w:color w:val="2B77C5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/>
          <w:i w:val="0"/>
          <w:caps w:val="0"/>
          <w:color w:val="2B77C5"/>
          <w:spacing w:val="0"/>
          <w:sz w:val="22"/>
          <w:szCs w:val="22"/>
          <w:u w:val="none"/>
          <w:shd w:val="clear" w:fill="FFFFFF"/>
        </w:rPr>
        <w:t>rate</w:t>
      </w:r>
      <w:r>
        <w:rPr>
          <w:rFonts w:hint="default" w:ascii="Arial" w:hAnsi="Arial" w:eastAsia="宋体" w:cs="Arial"/>
          <w:b/>
          <w:i w:val="0"/>
          <w:caps w:val="0"/>
          <w:color w:val="2B77C5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b/>
          <w:i w:val="0"/>
          <w:caps w:val="0"/>
          <w:color w:val="2B77C5"/>
          <w:spacing w:val="0"/>
          <w:sz w:val="22"/>
          <w:szCs w:val="22"/>
          <w:u w:val="none"/>
          <w:shd w:val="clear" w:fill="FFFFFF"/>
          <w:lang w:val="en-US" w:eastAsia="zh-CN"/>
        </w:rPr>
        <w:t xml:space="preserve">: 9600 </w:t>
      </w:r>
      <w:r>
        <w:rPr>
          <w:rFonts w:ascii="Arial" w:hAnsi="Arial" w:eastAsia="宋体" w:cs="Arial"/>
          <w:b/>
          <w:i w:val="0"/>
          <w:caps w:val="0"/>
          <w:color w:val="2B77C5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ascii="Arial" w:hAnsi="Arial" w:eastAsia="宋体" w:cs="Arial"/>
          <w:b/>
          <w:i w:val="0"/>
          <w:caps w:val="0"/>
          <w:color w:val="2B77C5"/>
          <w:spacing w:val="0"/>
          <w:sz w:val="22"/>
          <w:szCs w:val="22"/>
          <w:u w:val="none"/>
          <w:shd w:val="clear" w:fill="FFFFFF"/>
        </w:rPr>
        <w:instrText xml:space="preserve"> HYPERLINK "D:/Youdao/Dict/8.9.3.0/resultui/html/index.html" \l "/javascript:;" </w:instrText>
      </w:r>
      <w:r>
        <w:rPr>
          <w:rFonts w:ascii="Arial" w:hAnsi="Arial" w:eastAsia="宋体" w:cs="Arial"/>
          <w:b/>
          <w:i w:val="0"/>
          <w:caps w:val="0"/>
          <w:color w:val="2B77C5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Fonts w:hint="eastAsia" w:ascii="Arial" w:hAnsi="Arial" w:eastAsia="宋体" w:cs="Arial"/>
          <w:b/>
          <w:i w:val="0"/>
          <w:caps w:val="0"/>
          <w:color w:val="2B77C5"/>
          <w:spacing w:val="0"/>
          <w:sz w:val="22"/>
          <w:szCs w:val="22"/>
          <w:u w:val="none"/>
          <w:shd w:val="clear" w:fill="FFFFFF"/>
          <w:lang w:val="en-US" w:eastAsia="zh-CN"/>
        </w:rPr>
        <w:t>D</w:t>
      </w:r>
      <w:r>
        <w:rPr>
          <w:rStyle w:val="23"/>
          <w:rFonts w:hint="default" w:ascii="Arial" w:hAnsi="Arial" w:eastAsia="宋体" w:cs="Arial"/>
          <w:b/>
          <w:i w:val="0"/>
          <w:caps w:val="0"/>
          <w:color w:val="2B77C5"/>
          <w:spacing w:val="0"/>
          <w:sz w:val="22"/>
          <w:szCs w:val="22"/>
          <w:u w:val="none"/>
          <w:shd w:val="clear" w:fill="FFFFFF"/>
        </w:rPr>
        <w:t>ata</w:t>
      </w:r>
      <w:r>
        <w:rPr>
          <w:rFonts w:hint="default" w:ascii="Arial" w:hAnsi="Arial" w:eastAsia="宋体" w:cs="Arial"/>
          <w:b/>
          <w:i w:val="0"/>
          <w:caps w:val="0"/>
          <w:color w:val="2B77C5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/>
          <w:i w:val="0"/>
          <w:caps w:val="0"/>
          <w:color w:val="2B77C5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2B77C5"/>
          <w:spacing w:val="0"/>
          <w:sz w:val="22"/>
          <w:szCs w:val="22"/>
          <w:u w:val="none"/>
          <w:shd w:val="clear" w:fill="FFFFFF"/>
        </w:rPr>
        <w:instrText xml:space="preserve"> HYPERLINK "D:/Youdao/Dict/8.9.3.0/resultui/html/index.html" \l "/javascript:;" </w:instrText>
      </w:r>
      <w:r>
        <w:rPr>
          <w:rFonts w:hint="default" w:ascii="Arial" w:hAnsi="Arial" w:eastAsia="宋体" w:cs="Arial"/>
          <w:b/>
          <w:i w:val="0"/>
          <w:caps w:val="0"/>
          <w:color w:val="2B77C5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/>
          <w:i w:val="0"/>
          <w:caps w:val="0"/>
          <w:color w:val="2B77C5"/>
          <w:spacing w:val="0"/>
          <w:sz w:val="22"/>
          <w:szCs w:val="22"/>
          <w:u w:val="none"/>
          <w:shd w:val="clear" w:fill="FFFFFF"/>
        </w:rPr>
        <w:t>bits</w:t>
      </w:r>
      <w:r>
        <w:rPr>
          <w:rFonts w:hint="default" w:ascii="Arial" w:hAnsi="Arial" w:eastAsia="宋体" w:cs="Arial"/>
          <w:b/>
          <w:i w:val="0"/>
          <w:caps w:val="0"/>
          <w:color w:val="2B77C5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b/>
          <w:i w:val="0"/>
          <w:caps w:val="0"/>
          <w:color w:val="2B77C5"/>
          <w:spacing w:val="0"/>
          <w:sz w:val="22"/>
          <w:szCs w:val="22"/>
          <w:u w:val="none"/>
          <w:shd w:val="clear" w:fill="FFFFFF"/>
          <w:lang w:val="en-US" w:eastAsia="zh-CN"/>
        </w:rPr>
        <w:t xml:space="preserve">: 8 </w:t>
      </w:r>
      <w:r>
        <w:rPr>
          <w:rFonts w:ascii="Arial" w:hAnsi="Arial" w:eastAsia="宋体" w:cs="Arial"/>
          <w:b/>
          <w:i w:val="0"/>
          <w:caps w:val="0"/>
          <w:color w:val="2B77C5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ascii="Arial" w:hAnsi="Arial" w:eastAsia="宋体" w:cs="Arial"/>
          <w:b/>
          <w:i w:val="0"/>
          <w:caps w:val="0"/>
          <w:color w:val="2B77C5"/>
          <w:spacing w:val="0"/>
          <w:sz w:val="22"/>
          <w:szCs w:val="22"/>
          <w:u w:val="none"/>
          <w:shd w:val="clear" w:fill="FFFFFF"/>
        </w:rPr>
        <w:instrText xml:space="preserve"> HYPERLINK "D:/Youdao/Dict/8.9.3.0/resultui/html/index.html" \l "/javascript:;" </w:instrText>
      </w:r>
      <w:r>
        <w:rPr>
          <w:rFonts w:ascii="Arial" w:hAnsi="Arial" w:eastAsia="宋体" w:cs="Arial"/>
          <w:b/>
          <w:i w:val="0"/>
          <w:caps w:val="0"/>
          <w:color w:val="2B77C5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Fonts w:hint="eastAsia" w:ascii="Arial" w:hAnsi="Arial" w:eastAsia="宋体" w:cs="Arial"/>
          <w:b/>
          <w:i w:val="0"/>
          <w:caps w:val="0"/>
          <w:color w:val="2B77C5"/>
          <w:spacing w:val="0"/>
          <w:sz w:val="22"/>
          <w:szCs w:val="22"/>
          <w:u w:val="none"/>
          <w:shd w:val="clear" w:fill="FFFFFF"/>
          <w:lang w:val="en-US" w:eastAsia="zh-CN"/>
        </w:rPr>
        <w:t>P</w:t>
      </w:r>
      <w:r>
        <w:rPr>
          <w:rStyle w:val="23"/>
          <w:rFonts w:hint="default" w:ascii="Arial" w:hAnsi="Arial" w:eastAsia="宋体" w:cs="Arial"/>
          <w:b/>
          <w:i w:val="0"/>
          <w:caps w:val="0"/>
          <w:color w:val="2B77C5"/>
          <w:spacing w:val="0"/>
          <w:sz w:val="22"/>
          <w:szCs w:val="22"/>
          <w:u w:val="none"/>
          <w:shd w:val="clear" w:fill="FFFFFF"/>
        </w:rPr>
        <w:t>arity</w:t>
      </w:r>
      <w:r>
        <w:rPr>
          <w:rFonts w:hint="default" w:ascii="Arial" w:hAnsi="Arial" w:eastAsia="宋体" w:cs="Arial"/>
          <w:b/>
          <w:i w:val="0"/>
          <w:caps w:val="0"/>
          <w:color w:val="2B77C5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/>
          <w:i w:val="0"/>
          <w:caps w:val="0"/>
          <w:color w:val="2B77C5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2B77C5"/>
          <w:spacing w:val="0"/>
          <w:sz w:val="22"/>
          <w:szCs w:val="22"/>
          <w:u w:val="none"/>
          <w:shd w:val="clear" w:fill="FFFFFF"/>
        </w:rPr>
        <w:instrText xml:space="preserve"> HYPERLINK "D:/Youdao/Dict/8.9.3.0/resultui/html/index.html" \l "/javascript:;" </w:instrText>
      </w:r>
      <w:r>
        <w:rPr>
          <w:rFonts w:hint="default" w:ascii="Arial" w:hAnsi="Arial" w:eastAsia="宋体" w:cs="Arial"/>
          <w:b/>
          <w:i w:val="0"/>
          <w:caps w:val="0"/>
          <w:color w:val="2B77C5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/>
          <w:i w:val="0"/>
          <w:caps w:val="0"/>
          <w:color w:val="2B77C5"/>
          <w:spacing w:val="0"/>
          <w:sz w:val="22"/>
          <w:szCs w:val="22"/>
          <w:u w:val="none"/>
          <w:shd w:val="clear" w:fill="FFFFFF"/>
        </w:rPr>
        <w:t>check</w:t>
      </w:r>
      <w:r>
        <w:rPr>
          <w:rFonts w:hint="default" w:ascii="Arial" w:hAnsi="Arial" w:eastAsia="宋体" w:cs="Arial"/>
          <w:b/>
          <w:i w:val="0"/>
          <w:caps w:val="0"/>
          <w:color w:val="2B77C5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/>
          <w:i w:val="0"/>
          <w:caps w:val="0"/>
          <w:color w:val="2B77C5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2B77C5"/>
          <w:spacing w:val="0"/>
          <w:sz w:val="22"/>
          <w:szCs w:val="22"/>
          <w:u w:val="none"/>
          <w:shd w:val="clear" w:fill="FFFFFF"/>
        </w:rPr>
        <w:instrText xml:space="preserve"> HYPERLINK "D:/Youdao/Dict/8.9.3.0/resultui/html/index.html" \l "/javascript:;" </w:instrText>
      </w:r>
      <w:r>
        <w:rPr>
          <w:rFonts w:hint="default" w:ascii="Arial" w:hAnsi="Arial" w:eastAsia="宋体" w:cs="Arial"/>
          <w:b/>
          <w:i w:val="0"/>
          <w:caps w:val="0"/>
          <w:color w:val="2B77C5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/>
          <w:i w:val="0"/>
          <w:caps w:val="0"/>
          <w:color w:val="2B77C5"/>
          <w:spacing w:val="0"/>
          <w:sz w:val="22"/>
          <w:szCs w:val="22"/>
          <w:u w:val="none"/>
          <w:shd w:val="clear" w:fill="FFFFFF"/>
        </w:rPr>
        <w:t>bit</w:t>
      </w:r>
      <w:r>
        <w:rPr>
          <w:rFonts w:hint="default" w:ascii="Arial" w:hAnsi="Arial" w:eastAsia="宋体" w:cs="Arial"/>
          <w:b/>
          <w:i w:val="0"/>
          <w:caps w:val="0"/>
          <w:color w:val="2B77C5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b/>
          <w:i w:val="0"/>
          <w:caps w:val="0"/>
          <w:color w:val="2B77C5"/>
          <w:spacing w:val="0"/>
          <w:sz w:val="22"/>
          <w:szCs w:val="22"/>
          <w:u w:val="none"/>
          <w:shd w:val="clear" w:fill="FFFFFF"/>
          <w:lang w:val="en-US" w:eastAsia="zh-CN"/>
        </w:rPr>
        <w:t>: no Stop bit:1</w:t>
      </w:r>
    </w:p>
    <w:tbl>
      <w:tblPr>
        <w:tblStyle w:val="31"/>
        <w:tblW w:w="4791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7"/>
        <w:gridCol w:w="1545"/>
        <w:gridCol w:w="1260"/>
        <w:gridCol w:w="1695"/>
        <w:gridCol w:w="21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" w:type="pct"/>
            <w:tcBorders>
              <w:bottom w:val="single" w:color="auto" w:sz="0" w:space="0"/>
            </w:tcBorders>
            <w:vAlign w:val="bottom"/>
          </w:tcPr>
          <w:p>
            <w:pPr>
              <w:pStyle w:val="27"/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</w:rPr>
              <w:t>The frame header</w:t>
            </w:r>
          </w:p>
        </w:tc>
        <w:tc>
          <w:tcPr>
            <w:tcW w:w="910" w:type="pct"/>
            <w:tcBorders>
              <w:bottom w:val="single" w:color="auto" w:sz="0" w:space="0"/>
            </w:tcBorders>
            <w:vAlign w:val="bottom"/>
          </w:tcPr>
          <w:p>
            <w:pPr>
              <w:pStyle w:val="27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len</w:t>
            </w:r>
          </w:p>
        </w:tc>
        <w:tc>
          <w:tcPr>
            <w:tcW w:w="742" w:type="pct"/>
            <w:tcBorders>
              <w:bottom w:val="single" w:color="auto" w:sz="0" w:space="0"/>
            </w:tcBorders>
            <w:vAlign w:val="bottom"/>
          </w:tcPr>
          <w:p>
            <w:pPr>
              <w:pStyle w:val="27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998" w:type="pct"/>
            <w:tcBorders>
              <w:bottom w:val="single" w:color="auto" w:sz="0" w:space="0"/>
            </w:tcBorders>
            <w:vAlign w:val="bottom"/>
          </w:tcPr>
          <w:p>
            <w:pPr>
              <w:pStyle w:val="27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272" w:type="pct"/>
            <w:tcBorders>
              <w:bottom w:val="single" w:color="auto" w:sz="0" w:space="0"/>
            </w:tcBorders>
            <w:vAlign w:val="bottom"/>
          </w:tcPr>
          <w:p>
            <w:pPr>
              <w:pStyle w:val="27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 sum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" w:type="pct"/>
          </w:tcPr>
          <w:p>
            <w:pPr>
              <w:pStyle w:val="27"/>
              <w:rPr>
                <w:rFonts w:hint="default" w:eastAsiaTheme="minorEastAsia"/>
                <w:lang w:val="en-US" w:eastAsia="zh-CN"/>
              </w:rPr>
            </w:pPr>
            <w:r>
              <w:t>0xFF</w:t>
            </w:r>
            <w:r>
              <w:rPr>
                <w:rFonts w:hint="eastAsia"/>
                <w:lang w:val="en-US" w:eastAsia="zh-CN"/>
              </w:rPr>
              <w:t xml:space="preserve"> 0x55</w:t>
            </w:r>
          </w:p>
        </w:tc>
        <w:tc>
          <w:tcPr>
            <w:tcW w:w="910" w:type="pct"/>
          </w:tcPr>
          <w:p>
            <w:pPr>
              <w:pStyle w:val="27"/>
            </w:pPr>
            <w:r>
              <w:rPr>
                <w:rFonts w:hint="eastAsia"/>
                <w:lang w:val="en-US" w:eastAsia="zh-CN"/>
              </w:rPr>
              <w:t>1</w:t>
            </w:r>
            <w:r>
              <w:t xml:space="preserve"> bytes</w:t>
            </w:r>
          </w:p>
        </w:tc>
        <w:tc>
          <w:tcPr>
            <w:tcW w:w="742" w:type="pct"/>
          </w:tcPr>
          <w:p>
            <w:pPr>
              <w:pStyle w:val="27"/>
            </w:pPr>
            <w:r>
              <w:rPr>
                <w:rFonts w:hint="eastAsia"/>
                <w:lang w:val="en-US" w:eastAsia="zh-CN"/>
              </w:rPr>
              <w:t>1</w:t>
            </w:r>
            <w:r>
              <w:t>bytes</w:t>
            </w:r>
          </w:p>
        </w:tc>
        <w:tc>
          <w:tcPr>
            <w:tcW w:w="998" w:type="pct"/>
          </w:tcPr>
          <w:p>
            <w:pPr>
              <w:pStyle w:val="27"/>
            </w:pPr>
            <w:r>
              <w:rPr>
                <w:rFonts w:hint="eastAsia"/>
                <w:lang w:val="en-US" w:eastAsia="zh-CN"/>
              </w:rPr>
              <w:t xml:space="preserve">N </w:t>
            </w:r>
            <w:r>
              <w:t>bytes</w:t>
            </w:r>
          </w:p>
        </w:tc>
        <w:tc>
          <w:tcPr>
            <w:tcW w:w="1272" w:type="pct"/>
          </w:tcPr>
          <w:p>
            <w:pPr>
              <w:pStyle w:val="27"/>
            </w:pPr>
            <w:r>
              <w:rPr>
                <w:rFonts w:hint="eastAsia"/>
                <w:lang w:val="en-US" w:eastAsia="zh-CN"/>
              </w:rPr>
              <w:t>1</w:t>
            </w:r>
            <w:r>
              <w:t xml:space="preserve"> bytes</w:t>
            </w:r>
          </w:p>
        </w:tc>
      </w:tr>
    </w:tbl>
    <w:p>
      <w:pPr>
        <w:pStyle w:val="3"/>
      </w:pPr>
    </w:p>
    <w:p>
      <w:pPr>
        <w:pStyle w:val="5"/>
        <w:rPr>
          <w:rFonts w:hint="default" w:eastAsiaTheme="majorEastAsia"/>
          <w:lang w:val="en-US" w:eastAsia="zh-CN"/>
        </w:rPr>
      </w:pPr>
      <w:r>
        <w:t>2.2.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Usart</w:t>
      </w:r>
      <w:r>
        <w:t xml:space="preserve"> </w:t>
      </w:r>
      <w:r>
        <w:rPr>
          <w:rFonts w:hint="eastAsia"/>
          <w:lang w:val="en-US" w:eastAsia="zh-CN"/>
        </w:rPr>
        <w:t>communication</w:t>
      </w:r>
      <w:r>
        <w:t xml:space="preserve"> </w:t>
      </w:r>
      <w:r>
        <w:rPr>
          <w:rFonts w:hint="eastAsia"/>
          <w:lang w:val="en-US" w:eastAsia="zh-CN"/>
        </w:rPr>
        <w:t>Instruction sheet</w:t>
      </w:r>
    </w:p>
    <w:tbl>
      <w:tblPr>
        <w:tblStyle w:val="31"/>
        <w:tblW w:w="4368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57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27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3739" w:type="pct"/>
            <w:tcBorders>
              <w:bottom w:val="single" w:color="auto" w:sz="0" w:space="0"/>
            </w:tcBorders>
            <w:vAlign w:val="bottom"/>
          </w:tcPr>
          <w:p>
            <w:pPr>
              <w:pStyle w:val="27"/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  <w:lang w:val="en-US" w:eastAsia="zh-CN"/>
              </w:rPr>
              <w:t>F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</w:rPr>
              <w:t>unction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27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</w:t>
            </w:r>
          </w:p>
        </w:tc>
        <w:tc>
          <w:tcPr>
            <w:tcW w:w="3739" w:type="pct"/>
          </w:tcPr>
          <w:p>
            <w:pPr>
              <w:pStyle w:val="27"/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</w:rPr>
              <w:t>BaseX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  <w:lang w:val="en-US" w:eastAsia="zh-CN"/>
              </w:rPr>
              <w:t>+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</w:rPr>
              <w:t xml:space="preserve"> query TXAir current power level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27"/>
            </w:pPr>
            <w:r>
              <w:rPr>
                <w:rFonts w:hint="eastAsia"/>
              </w:rPr>
              <w:t>0x01</w:t>
            </w:r>
          </w:p>
        </w:tc>
        <w:tc>
          <w:tcPr>
            <w:tcW w:w="3739" w:type="pct"/>
          </w:tcPr>
          <w:p>
            <w:pPr>
              <w:pStyle w:val="27"/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</w:rPr>
              <w:t>BaseX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  <w:lang w:val="en-US" w:eastAsia="zh-CN"/>
              </w:rPr>
              <w:t>+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</w:rPr>
              <w:t xml:space="preserve"> notifies TXAir to start charging the time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  <w:lang w:val="en-US" w:eastAsia="zh-CN"/>
              </w:rPr>
              <w:t xml:space="preserve"> 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</w:rPr>
              <w:t>stamp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27"/>
            </w:pPr>
            <w:r>
              <w:rPr>
                <w:rFonts w:hint="eastAsia"/>
              </w:rPr>
              <w:t xml:space="preserve">0x02 </w:t>
            </w:r>
          </w:p>
        </w:tc>
        <w:tc>
          <w:tcPr>
            <w:tcW w:w="3739" w:type="pct"/>
          </w:tcPr>
          <w:p>
            <w:pPr>
              <w:pStyle w:val="27"/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</w:rPr>
              <w:t>BaseX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  <w:lang w:val="en-US" w:eastAsia="zh-CN"/>
              </w:rPr>
              <w:t>+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</w:rPr>
              <w:t xml:space="preserve"> notifies TXAir of the end of charging time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  <w:lang w:val="en-US" w:eastAsia="zh-CN"/>
              </w:rPr>
              <w:t xml:space="preserve"> 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</w:rPr>
              <w:t>stamp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pct"/>
            <w:vAlign w:val="top"/>
          </w:tcPr>
          <w:p>
            <w:pPr>
              <w:pStyle w:val="27"/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3739" w:type="pct"/>
            <w:vAlign w:val="top"/>
          </w:tcPr>
          <w:p>
            <w:pPr>
              <w:pStyle w:val="27"/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</w:rPr>
              <w:t>Inform TXAir to turn on or off the broadcast</w:t>
            </w:r>
          </w:p>
        </w:tc>
      </w:tr>
    </w:tbl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5"/>
        <w:rPr>
          <w:rFonts w:hint="eastAsia"/>
          <w:lang w:val="en-US" w:eastAsia="zh-CN"/>
        </w:rPr>
      </w:pPr>
      <w:r>
        <w:t xml:space="preserve">2.2.3 </w:t>
      </w:r>
      <w:r>
        <w:rPr>
          <w:rFonts w:hint="eastAsia"/>
          <w:lang w:val="en-US" w:eastAsia="zh-CN"/>
        </w:rPr>
        <w:t>Functional specifications</w:t>
      </w:r>
    </w:p>
    <w:p>
      <w:pPr>
        <w:pStyle w:val="3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ascii="Arial" w:hAnsi="Arial" w:eastAsia="宋体" w:cs="Arial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7F8FA"/>
        </w:rPr>
        <w:t>Query power level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:</w:t>
      </w:r>
    </w:p>
    <w:p>
      <w:pPr>
        <w:pStyle w:val="3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</w:pPr>
    </w:p>
    <w:p>
      <w:pPr>
        <w:pStyle w:val="3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Note: Device returns current voltage level (%)</w:t>
      </w:r>
    </w:p>
    <w:p>
      <w:pPr>
        <w:pStyle w:val="3"/>
        <w:rPr>
          <w:rStyle w:val="75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  <w:r>
        <w:rPr>
          <w:rStyle w:val="75"/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Send: BaseX</w:t>
      </w:r>
      <w:r>
        <w:rPr>
          <w:rStyle w:val="75"/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+</w:t>
      </w:r>
      <w:r>
        <w:rPr>
          <w:rStyle w:val="75"/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 xml:space="preserve"> -</w:t>
      </w:r>
      <w:r>
        <w:rPr>
          <w:rStyle w:val="75"/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 xml:space="preserve">&gt; </w:t>
      </w:r>
      <w:r>
        <w:rPr>
          <w:rStyle w:val="75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TXAir</w:t>
      </w:r>
    </w:p>
    <w:tbl>
      <w:tblPr>
        <w:tblStyle w:val="31"/>
        <w:tblW w:w="4791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7"/>
        <w:gridCol w:w="1545"/>
        <w:gridCol w:w="1260"/>
        <w:gridCol w:w="1695"/>
        <w:gridCol w:w="21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" w:type="pct"/>
            <w:tcBorders>
              <w:bottom w:val="single" w:color="auto" w:sz="0" w:space="0"/>
            </w:tcBorders>
            <w:vAlign w:val="bottom"/>
          </w:tcPr>
          <w:p>
            <w:pPr>
              <w:pStyle w:val="27"/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</w:rPr>
              <w:t>The frame header</w:t>
            </w:r>
          </w:p>
        </w:tc>
        <w:tc>
          <w:tcPr>
            <w:tcW w:w="910" w:type="pct"/>
            <w:tcBorders>
              <w:bottom w:val="single" w:color="auto" w:sz="0" w:space="0"/>
            </w:tcBorders>
            <w:vAlign w:val="bottom"/>
          </w:tcPr>
          <w:p>
            <w:pPr>
              <w:pStyle w:val="27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len</w:t>
            </w:r>
          </w:p>
        </w:tc>
        <w:tc>
          <w:tcPr>
            <w:tcW w:w="742" w:type="pct"/>
            <w:tcBorders>
              <w:bottom w:val="single" w:color="auto" w:sz="0" w:space="0"/>
            </w:tcBorders>
            <w:vAlign w:val="bottom"/>
          </w:tcPr>
          <w:p>
            <w:pPr>
              <w:pStyle w:val="27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998" w:type="pct"/>
            <w:tcBorders>
              <w:bottom w:val="single" w:color="auto" w:sz="0" w:space="0"/>
            </w:tcBorders>
            <w:vAlign w:val="bottom"/>
          </w:tcPr>
          <w:p>
            <w:pPr>
              <w:pStyle w:val="27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272" w:type="pct"/>
            <w:tcBorders>
              <w:bottom w:val="single" w:color="auto" w:sz="0" w:space="0"/>
            </w:tcBorders>
            <w:vAlign w:val="bottom"/>
          </w:tcPr>
          <w:p>
            <w:pPr>
              <w:pStyle w:val="27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 sum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" w:type="pct"/>
          </w:tcPr>
          <w:p>
            <w:pPr>
              <w:pStyle w:val="27"/>
              <w:rPr>
                <w:rFonts w:hint="default" w:eastAsiaTheme="minorEastAsia"/>
                <w:lang w:val="en-US" w:eastAsia="zh-CN"/>
              </w:rPr>
            </w:pPr>
            <w:r>
              <w:t>0xFF</w:t>
            </w:r>
            <w:r>
              <w:rPr>
                <w:rFonts w:hint="eastAsia"/>
                <w:lang w:val="en-US" w:eastAsia="zh-CN"/>
              </w:rPr>
              <w:t xml:space="preserve"> 0x55</w:t>
            </w:r>
          </w:p>
        </w:tc>
        <w:tc>
          <w:tcPr>
            <w:tcW w:w="910" w:type="pct"/>
          </w:tcPr>
          <w:p>
            <w:pPr>
              <w:pStyle w:val="27"/>
            </w:pPr>
            <w:r>
              <w:rPr>
                <w:rFonts w:hint="eastAsia"/>
                <w:lang w:val="en-US" w:eastAsia="zh-CN"/>
              </w:rPr>
              <w:t xml:space="preserve">0x00 </w:t>
            </w:r>
          </w:p>
        </w:tc>
        <w:tc>
          <w:tcPr>
            <w:tcW w:w="742" w:type="pct"/>
          </w:tcPr>
          <w:p>
            <w:pPr>
              <w:pStyle w:val="27"/>
            </w:pPr>
            <w:r>
              <w:rPr>
                <w:rFonts w:hint="eastAsia"/>
                <w:lang w:val="en-US" w:eastAsia="zh-CN"/>
              </w:rPr>
              <w:t>0x00</w:t>
            </w:r>
          </w:p>
        </w:tc>
        <w:tc>
          <w:tcPr>
            <w:tcW w:w="998" w:type="pct"/>
          </w:tcPr>
          <w:p>
            <w:pPr>
              <w:pStyle w:val="27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272" w:type="pct"/>
          </w:tcPr>
          <w:p>
            <w:pPr>
              <w:pStyle w:val="27"/>
            </w:pPr>
            <w:r>
              <w:rPr>
                <w:rFonts w:hint="eastAsia"/>
                <w:lang w:val="en-US" w:eastAsia="zh-CN"/>
              </w:rPr>
              <w:t>xx</w:t>
            </w:r>
          </w:p>
        </w:tc>
      </w:tr>
    </w:tbl>
    <w:p>
      <w:pPr>
        <w:pStyle w:val="3"/>
        <w:rPr>
          <w:rStyle w:val="75"/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Style w:val="75"/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Return: TXAIR-</w:t>
      </w:r>
      <w:r>
        <w:rPr>
          <w:rStyle w:val="75"/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&gt;</w:t>
      </w:r>
      <w:r>
        <w:rPr>
          <w:rStyle w:val="75"/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 xml:space="preserve"> </w:t>
      </w:r>
      <w:r>
        <w:rPr>
          <w:rStyle w:val="75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BaseX</w:t>
      </w:r>
      <w:r>
        <w:rPr>
          <w:rStyle w:val="75"/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+</w:t>
      </w:r>
    </w:p>
    <w:tbl>
      <w:tblPr>
        <w:tblStyle w:val="31"/>
        <w:tblW w:w="4791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7"/>
        <w:gridCol w:w="1545"/>
        <w:gridCol w:w="1260"/>
        <w:gridCol w:w="1695"/>
        <w:gridCol w:w="21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" w:type="pct"/>
            <w:tcBorders>
              <w:bottom w:val="single" w:color="auto" w:sz="0" w:space="0"/>
            </w:tcBorders>
            <w:vAlign w:val="bottom"/>
          </w:tcPr>
          <w:p>
            <w:pPr>
              <w:pStyle w:val="27"/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</w:rPr>
              <w:t>The frame header</w:t>
            </w:r>
          </w:p>
        </w:tc>
        <w:tc>
          <w:tcPr>
            <w:tcW w:w="910" w:type="pct"/>
            <w:tcBorders>
              <w:bottom w:val="single" w:color="auto" w:sz="0" w:space="0"/>
            </w:tcBorders>
            <w:vAlign w:val="bottom"/>
          </w:tcPr>
          <w:p>
            <w:pPr>
              <w:pStyle w:val="27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len</w:t>
            </w:r>
          </w:p>
        </w:tc>
        <w:tc>
          <w:tcPr>
            <w:tcW w:w="742" w:type="pct"/>
            <w:tcBorders>
              <w:bottom w:val="single" w:color="auto" w:sz="0" w:space="0"/>
            </w:tcBorders>
            <w:vAlign w:val="bottom"/>
          </w:tcPr>
          <w:p>
            <w:pPr>
              <w:pStyle w:val="27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998" w:type="pct"/>
            <w:tcBorders>
              <w:bottom w:val="single" w:color="auto" w:sz="0" w:space="0"/>
            </w:tcBorders>
            <w:vAlign w:val="bottom"/>
          </w:tcPr>
          <w:p>
            <w:pPr>
              <w:pStyle w:val="27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272" w:type="pct"/>
            <w:tcBorders>
              <w:bottom w:val="single" w:color="auto" w:sz="0" w:space="0"/>
            </w:tcBorders>
            <w:vAlign w:val="bottom"/>
          </w:tcPr>
          <w:p>
            <w:pPr>
              <w:pStyle w:val="27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 sum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" w:type="pct"/>
          </w:tcPr>
          <w:p>
            <w:pPr>
              <w:pStyle w:val="27"/>
              <w:rPr>
                <w:rFonts w:hint="default" w:eastAsiaTheme="minorEastAsia"/>
                <w:lang w:val="en-US" w:eastAsia="zh-CN"/>
              </w:rPr>
            </w:pPr>
            <w:r>
              <w:t>0xFF</w:t>
            </w:r>
            <w:r>
              <w:rPr>
                <w:rFonts w:hint="eastAsia"/>
                <w:lang w:val="en-US" w:eastAsia="zh-CN"/>
              </w:rPr>
              <w:t xml:space="preserve"> 0x55</w:t>
            </w:r>
          </w:p>
        </w:tc>
        <w:tc>
          <w:tcPr>
            <w:tcW w:w="910" w:type="pct"/>
          </w:tcPr>
          <w:p>
            <w:pPr>
              <w:pStyle w:val="27"/>
            </w:pPr>
            <w:r>
              <w:rPr>
                <w:rFonts w:hint="eastAsia"/>
                <w:lang w:val="en-US" w:eastAsia="zh-CN"/>
              </w:rPr>
              <w:t>0x01</w:t>
            </w:r>
          </w:p>
        </w:tc>
        <w:tc>
          <w:tcPr>
            <w:tcW w:w="742" w:type="pct"/>
          </w:tcPr>
          <w:p>
            <w:pPr>
              <w:pStyle w:val="27"/>
            </w:pPr>
            <w:r>
              <w:rPr>
                <w:rFonts w:hint="eastAsia"/>
                <w:lang w:val="en-US" w:eastAsia="zh-CN"/>
              </w:rPr>
              <w:t>0x00</w:t>
            </w:r>
          </w:p>
        </w:tc>
        <w:tc>
          <w:tcPr>
            <w:tcW w:w="998" w:type="pct"/>
          </w:tcPr>
          <w:p>
            <w:pPr>
              <w:pStyle w:val="27"/>
              <w:rPr>
                <w:rFonts w:hint="default" w:eastAsiaTheme="minorEastAsia"/>
                <w:lang w:val="en-US"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</w:rPr>
              <w:t>Percentage of electric quantity</w:t>
            </w:r>
          </w:p>
        </w:tc>
        <w:tc>
          <w:tcPr>
            <w:tcW w:w="1272" w:type="pct"/>
          </w:tcPr>
          <w:p>
            <w:pPr>
              <w:pStyle w:val="27"/>
            </w:pPr>
            <w:r>
              <w:rPr>
                <w:rFonts w:hint="eastAsia"/>
                <w:lang w:val="en-US" w:eastAsia="zh-CN"/>
              </w:rPr>
              <w:t>xx</w:t>
            </w:r>
          </w:p>
        </w:tc>
      </w:tr>
    </w:tbl>
    <w:p>
      <w:pPr>
        <w:pStyle w:val="3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Example: Query current power, TXAir current power is 100%</w:t>
      </w:r>
    </w:p>
    <w:p>
      <w:pPr>
        <w:pStyle w:val="3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- Send ： FF 55 00 00 AA</w:t>
      </w:r>
    </w:p>
    <w:p>
      <w:pPr>
        <w:pStyle w:val="3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- Return： FF 55 01 00 64 XX</w:t>
      </w:r>
    </w:p>
    <w:p>
      <w:pPr>
        <w:pStyle w:val="3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</w:p>
    <w:p>
      <w:pPr>
        <w:pStyle w:val="3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  <w:t>Notify TXAir to start charging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:</w:t>
      </w:r>
    </w:p>
    <w:p>
      <w:pPr>
        <w:pStyle w:val="3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</w:pPr>
    </w:p>
    <w:p>
      <w:pPr>
        <w:pStyle w:val="3"/>
        <w:rPr>
          <w:rStyle w:val="75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  <w:r>
        <w:rPr>
          <w:rStyle w:val="75"/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Send: BaseX</w:t>
      </w:r>
      <w:r>
        <w:rPr>
          <w:rStyle w:val="75"/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+</w:t>
      </w:r>
      <w:r>
        <w:rPr>
          <w:rStyle w:val="75"/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 xml:space="preserve"> -</w:t>
      </w:r>
      <w:r>
        <w:rPr>
          <w:rStyle w:val="75"/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 xml:space="preserve">&gt; </w:t>
      </w:r>
      <w:r>
        <w:rPr>
          <w:rStyle w:val="75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TXAir</w:t>
      </w:r>
    </w:p>
    <w:tbl>
      <w:tblPr>
        <w:tblStyle w:val="31"/>
        <w:tblW w:w="4791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7"/>
        <w:gridCol w:w="1545"/>
        <w:gridCol w:w="1260"/>
        <w:gridCol w:w="1695"/>
        <w:gridCol w:w="21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" w:type="pct"/>
            <w:tcBorders>
              <w:bottom w:val="single" w:color="auto" w:sz="0" w:space="0"/>
            </w:tcBorders>
            <w:vAlign w:val="bottom"/>
          </w:tcPr>
          <w:p>
            <w:pPr>
              <w:pStyle w:val="27"/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</w:rPr>
              <w:t>The frame header</w:t>
            </w:r>
          </w:p>
        </w:tc>
        <w:tc>
          <w:tcPr>
            <w:tcW w:w="910" w:type="pct"/>
            <w:tcBorders>
              <w:bottom w:val="single" w:color="auto" w:sz="0" w:space="0"/>
            </w:tcBorders>
            <w:vAlign w:val="bottom"/>
          </w:tcPr>
          <w:p>
            <w:pPr>
              <w:pStyle w:val="27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len</w:t>
            </w:r>
          </w:p>
        </w:tc>
        <w:tc>
          <w:tcPr>
            <w:tcW w:w="742" w:type="pct"/>
            <w:tcBorders>
              <w:bottom w:val="single" w:color="auto" w:sz="0" w:space="0"/>
            </w:tcBorders>
            <w:vAlign w:val="bottom"/>
          </w:tcPr>
          <w:p>
            <w:pPr>
              <w:pStyle w:val="27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998" w:type="pct"/>
            <w:tcBorders>
              <w:bottom w:val="single" w:color="auto" w:sz="0" w:space="0"/>
            </w:tcBorders>
            <w:vAlign w:val="bottom"/>
          </w:tcPr>
          <w:p>
            <w:pPr>
              <w:pStyle w:val="27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272" w:type="pct"/>
            <w:tcBorders>
              <w:bottom w:val="single" w:color="auto" w:sz="0" w:space="0"/>
            </w:tcBorders>
            <w:vAlign w:val="bottom"/>
          </w:tcPr>
          <w:p>
            <w:pPr>
              <w:pStyle w:val="27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 sum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" w:type="pct"/>
          </w:tcPr>
          <w:p>
            <w:pPr>
              <w:pStyle w:val="27"/>
              <w:rPr>
                <w:rFonts w:hint="default" w:eastAsiaTheme="minorEastAsia"/>
                <w:lang w:val="en-US" w:eastAsia="zh-CN"/>
              </w:rPr>
            </w:pPr>
            <w:r>
              <w:t>0xFF</w:t>
            </w:r>
            <w:r>
              <w:rPr>
                <w:rFonts w:hint="eastAsia"/>
                <w:lang w:val="en-US" w:eastAsia="zh-CN"/>
              </w:rPr>
              <w:t xml:space="preserve"> 0x55</w:t>
            </w:r>
          </w:p>
        </w:tc>
        <w:tc>
          <w:tcPr>
            <w:tcW w:w="910" w:type="pct"/>
          </w:tcPr>
          <w:p>
            <w:pPr>
              <w:pStyle w:val="27"/>
            </w:pPr>
            <w:r>
              <w:rPr>
                <w:rFonts w:hint="eastAsia"/>
                <w:lang w:val="en-US" w:eastAsia="zh-CN"/>
              </w:rPr>
              <w:t>0x04</w:t>
            </w:r>
          </w:p>
        </w:tc>
        <w:tc>
          <w:tcPr>
            <w:tcW w:w="742" w:type="pct"/>
          </w:tcPr>
          <w:p>
            <w:pPr>
              <w:pStyle w:val="27"/>
            </w:pPr>
            <w:r>
              <w:rPr>
                <w:rFonts w:hint="eastAsia"/>
                <w:lang w:val="en-US" w:eastAsia="zh-CN"/>
              </w:rPr>
              <w:t>0x01</w:t>
            </w:r>
          </w:p>
        </w:tc>
        <w:tc>
          <w:tcPr>
            <w:tcW w:w="998" w:type="pct"/>
          </w:tcPr>
          <w:p>
            <w:pPr>
              <w:pStyle w:val="27"/>
              <w:rPr>
                <w:rFonts w:hint="default" w:eastAsiaTheme="minorEastAsia"/>
                <w:lang w:val="en-US"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</w:rPr>
              <w:t>The UTC time stamp</w:t>
            </w:r>
          </w:p>
        </w:tc>
        <w:tc>
          <w:tcPr>
            <w:tcW w:w="1272" w:type="pct"/>
          </w:tcPr>
          <w:p>
            <w:pPr>
              <w:pStyle w:val="27"/>
            </w:pPr>
            <w:r>
              <w:rPr>
                <w:rFonts w:hint="eastAsia"/>
                <w:lang w:val="en-US" w:eastAsia="zh-CN"/>
              </w:rPr>
              <w:t>xx</w:t>
            </w:r>
          </w:p>
        </w:tc>
      </w:tr>
    </w:tbl>
    <w:p>
      <w:pPr>
        <w:pStyle w:val="3"/>
        <w:rPr>
          <w:rStyle w:val="75"/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Style w:val="75"/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Return: TXAIR-</w:t>
      </w:r>
      <w:r>
        <w:rPr>
          <w:rStyle w:val="75"/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&gt;</w:t>
      </w:r>
      <w:r>
        <w:rPr>
          <w:rStyle w:val="75"/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 xml:space="preserve"> </w:t>
      </w:r>
      <w:r>
        <w:rPr>
          <w:rStyle w:val="75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BaseX</w:t>
      </w:r>
      <w:r>
        <w:rPr>
          <w:rStyle w:val="75"/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+</w:t>
      </w:r>
    </w:p>
    <w:tbl>
      <w:tblPr>
        <w:tblStyle w:val="31"/>
        <w:tblW w:w="4791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7"/>
        <w:gridCol w:w="1545"/>
        <w:gridCol w:w="1260"/>
        <w:gridCol w:w="1695"/>
        <w:gridCol w:w="2159"/>
      </w:tblGrid>
      <w:tr>
        <w:tc>
          <w:tcPr>
            <w:tcW w:w="1076" w:type="pct"/>
            <w:tcBorders>
              <w:bottom w:val="single" w:color="auto" w:sz="0" w:space="0"/>
            </w:tcBorders>
            <w:vAlign w:val="bottom"/>
          </w:tcPr>
          <w:p>
            <w:pPr>
              <w:pStyle w:val="27"/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</w:rPr>
              <w:t>The frame header</w:t>
            </w:r>
          </w:p>
        </w:tc>
        <w:tc>
          <w:tcPr>
            <w:tcW w:w="910" w:type="pct"/>
            <w:tcBorders>
              <w:bottom w:val="single" w:color="auto" w:sz="0" w:space="0"/>
            </w:tcBorders>
            <w:vAlign w:val="bottom"/>
          </w:tcPr>
          <w:p>
            <w:pPr>
              <w:pStyle w:val="27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len</w:t>
            </w:r>
          </w:p>
        </w:tc>
        <w:tc>
          <w:tcPr>
            <w:tcW w:w="742" w:type="pct"/>
            <w:tcBorders>
              <w:bottom w:val="single" w:color="auto" w:sz="0" w:space="0"/>
            </w:tcBorders>
            <w:vAlign w:val="bottom"/>
          </w:tcPr>
          <w:p>
            <w:pPr>
              <w:pStyle w:val="27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998" w:type="pct"/>
            <w:tcBorders>
              <w:bottom w:val="single" w:color="auto" w:sz="0" w:space="0"/>
            </w:tcBorders>
            <w:vAlign w:val="bottom"/>
          </w:tcPr>
          <w:p>
            <w:pPr>
              <w:pStyle w:val="27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272" w:type="pct"/>
            <w:tcBorders>
              <w:bottom w:val="single" w:color="auto" w:sz="0" w:space="0"/>
            </w:tcBorders>
            <w:vAlign w:val="bottom"/>
          </w:tcPr>
          <w:p>
            <w:pPr>
              <w:pStyle w:val="27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 sum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" w:type="pct"/>
          </w:tcPr>
          <w:p>
            <w:pPr>
              <w:pStyle w:val="27"/>
              <w:rPr>
                <w:rFonts w:hint="default" w:eastAsiaTheme="minorEastAsia"/>
                <w:lang w:val="en-US" w:eastAsia="zh-CN"/>
              </w:rPr>
            </w:pPr>
            <w:r>
              <w:t>0xFF</w:t>
            </w:r>
            <w:r>
              <w:rPr>
                <w:rFonts w:hint="eastAsia"/>
                <w:lang w:val="en-US" w:eastAsia="zh-CN"/>
              </w:rPr>
              <w:t xml:space="preserve"> 0x55</w:t>
            </w:r>
          </w:p>
        </w:tc>
        <w:tc>
          <w:tcPr>
            <w:tcW w:w="910" w:type="pct"/>
          </w:tcPr>
          <w:p>
            <w:pPr>
              <w:pStyle w:val="27"/>
            </w:pPr>
            <w:r>
              <w:rPr>
                <w:rFonts w:hint="eastAsia"/>
                <w:lang w:val="en-US" w:eastAsia="zh-CN"/>
              </w:rPr>
              <w:t>0x00</w:t>
            </w:r>
          </w:p>
        </w:tc>
        <w:tc>
          <w:tcPr>
            <w:tcW w:w="742" w:type="pct"/>
          </w:tcPr>
          <w:p>
            <w:pPr>
              <w:pStyle w:val="27"/>
            </w:pPr>
            <w:r>
              <w:rPr>
                <w:rFonts w:hint="eastAsia"/>
                <w:lang w:val="en-US" w:eastAsia="zh-CN"/>
              </w:rPr>
              <w:t>0x01</w:t>
            </w:r>
          </w:p>
        </w:tc>
        <w:tc>
          <w:tcPr>
            <w:tcW w:w="998" w:type="pct"/>
          </w:tcPr>
          <w:p>
            <w:pPr>
              <w:pStyle w:val="27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  <w:lang w:val="en-US" w:eastAsia="zh-CN"/>
              </w:rPr>
              <w:t>no</w:t>
            </w:r>
          </w:p>
        </w:tc>
        <w:tc>
          <w:tcPr>
            <w:tcW w:w="1272" w:type="pct"/>
          </w:tcPr>
          <w:p>
            <w:pPr>
              <w:pStyle w:val="27"/>
            </w:pPr>
            <w:r>
              <w:rPr>
                <w:rFonts w:hint="eastAsia"/>
                <w:lang w:val="en-US" w:eastAsia="zh-CN"/>
              </w:rPr>
              <w:t>xx</w:t>
            </w:r>
          </w:p>
        </w:tc>
      </w:tr>
    </w:tbl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spacing w:before="0" w:beforeAutospacing="0" w:after="0" w:afterAutospacing="0" w:line="390" w:lineRule="atLeast"/>
        <w:ind w:left="0" w:right="0" w:firstLine="0"/>
        <w:jc w:val="both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5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Example: Start charging for Tue Aug 27 16:22:47 CST 2019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5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(UTC Time</w:t>
      </w:r>
      <w:r>
        <w:rPr>
          <w:rStyle w:val="75"/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 xml:space="preserve"> </w:t>
      </w:r>
      <w:r>
        <w:rPr>
          <w:rStyle w:val="75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stamp 1566894167 = 0x5D64E857)</w:t>
      </w:r>
    </w:p>
    <w:p>
      <w:pPr>
        <w:pStyle w:val="3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- Send ： FF 55 04 01 5D 64 E8 57 xx</w:t>
      </w:r>
    </w:p>
    <w:p>
      <w:pPr>
        <w:pStyle w:val="3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- Return： FF 55 00 01 XX</w:t>
      </w:r>
    </w:p>
    <w:p>
      <w:pPr>
        <w:pStyle w:val="3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</w:p>
    <w:p>
      <w:pPr>
        <w:pStyle w:val="3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</w:p>
    <w:p>
      <w:pPr>
        <w:pStyle w:val="3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  <w:t>Notify TXAir to end charging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:</w:t>
      </w:r>
    </w:p>
    <w:p>
      <w:pPr>
        <w:pStyle w:val="3"/>
        <w:rPr>
          <w:rStyle w:val="75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  <w:r>
        <w:rPr>
          <w:rStyle w:val="75"/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Send: BaseX</w:t>
      </w:r>
      <w:r>
        <w:rPr>
          <w:rStyle w:val="75"/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+</w:t>
      </w:r>
      <w:r>
        <w:rPr>
          <w:rStyle w:val="75"/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 xml:space="preserve"> -</w:t>
      </w:r>
      <w:r>
        <w:rPr>
          <w:rStyle w:val="75"/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 xml:space="preserve">&gt; </w:t>
      </w:r>
      <w:r>
        <w:rPr>
          <w:rStyle w:val="75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TXAir</w:t>
      </w:r>
    </w:p>
    <w:tbl>
      <w:tblPr>
        <w:tblStyle w:val="31"/>
        <w:tblW w:w="4791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7"/>
        <w:gridCol w:w="1545"/>
        <w:gridCol w:w="1260"/>
        <w:gridCol w:w="1695"/>
        <w:gridCol w:w="21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" w:type="pct"/>
            <w:tcBorders>
              <w:bottom w:val="single" w:color="auto" w:sz="0" w:space="0"/>
            </w:tcBorders>
            <w:vAlign w:val="bottom"/>
          </w:tcPr>
          <w:p>
            <w:pPr>
              <w:pStyle w:val="27"/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</w:rPr>
              <w:t>The frame header</w:t>
            </w:r>
          </w:p>
        </w:tc>
        <w:tc>
          <w:tcPr>
            <w:tcW w:w="910" w:type="pct"/>
            <w:tcBorders>
              <w:bottom w:val="single" w:color="auto" w:sz="0" w:space="0"/>
            </w:tcBorders>
            <w:vAlign w:val="bottom"/>
          </w:tcPr>
          <w:p>
            <w:pPr>
              <w:pStyle w:val="27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len</w:t>
            </w:r>
          </w:p>
        </w:tc>
        <w:tc>
          <w:tcPr>
            <w:tcW w:w="742" w:type="pct"/>
            <w:tcBorders>
              <w:bottom w:val="single" w:color="auto" w:sz="0" w:space="0"/>
            </w:tcBorders>
            <w:vAlign w:val="bottom"/>
          </w:tcPr>
          <w:p>
            <w:pPr>
              <w:pStyle w:val="27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998" w:type="pct"/>
            <w:tcBorders>
              <w:bottom w:val="single" w:color="auto" w:sz="0" w:space="0"/>
            </w:tcBorders>
            <w:vAlign w:val="bottom"/>
          </w:tcPr>
          <w:p>
            <w:pPr>
              <w:pStyle w:val="27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272" w:type="pct"/>
            <w:tcBorders>
              <w:bottom w:val="single" w:color="auto" w:sz="0" w:space="0"/>
            </w:tcBorders>
            <w:vAlign w:val="bottom"/>
          </w:tcPr>
          <w:p>
            <w:pPr>
              <w:pStyle w:val="27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 sum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" w:type="pct"/>
          </w:tcPr>
          <w:p>
            <w:pPr>
              <w:pStyle w:val="27"/>
              <w:rPr>
                <w:rFonts w:hint="default" w:eastAsiaTheme="minorEastAsia"/>
                <w:lang w:val="en-US" w:eastAsia="zh-CN"/>
              </w:rPr>
            </w:pPr>
            <w:r>
              <w:t>0xFF</w:t>
            </w:r>
            <w:r>
              <w:rPr>
                <w:rFonts w:hint="eastAsia"/>
                <w:lang w:val="en-US" w:eastAsia="zh-CN"/>
              </w:rPr>
              <w:t xml:space="preserve"> 0x55</w:t>
            </w:r>
          </w:p>
        </w:tc>
        <w:tc>
          <w:tcPr>
            <w:tcW w:w="910" w:type="pct"/>
          </w:tcPr>
          <w:p>
            <w:pPr>
              <w:pStyle w:val="27"/>
            </w:pPr>
            <w:r>
              <w:rPr>
                <w:rFonts w:hint="eastAsia"/>
                <w:lang w:val="en-US" w:eastAsia="zh-CN"/>
              </w:rPr>
              <w:t>0x04</w:t>
            </w:r>
          </w:p>
        </w:tc>
        <w:tc>
          <w:tcPr>
            <w:tcW w:w="742" w:type="pct"/>
          </w:tcPr>
          <w:p>
            <w:pPr>
              <w:pStyle w:val="27"/>
            </w:pPr>
            <w:r>
              <w:rPr>
                <w:rFonts w:hint="eastAsia"/>
                <w:lang w:val="en-US" w:eastAsia="zh-CN"/>
              </w:rPr>
              <w:t>0x02</w:t>
            </w:r>
          </w:p>
        </w:tc>
        <w:tc>
          <w:tcPr>
            <w:tcW w:w="998" w:type="pct"/>
          </w:tcPr>
          <w:p>
            <w:pPr>
              <w:pStyle w:val="27"/>
              <w:rPr>
                <w:rFonts w:hint="default" w:eastAsiaTheme="minorEastAsia"/>
                <w:lang w:val="en-US"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</w:rPr>
              <w:t>The UTC time stamp</w:t>
            </w:r>
          </w:p>
        </w:tc>
        <w:tc>
          <w:tcPr>
            <w:tcW w:w="1272" w:type="pct"/>
          </w:tcPr>
          <w:p>
            <w:pPr>
              <w:pStyle w:val="27"/>
            </w:pPr>
            <w:r>
              <w:rPr>
                <w:rFonts w:hint="eastAsia"/>
                <w:lang w:val="en-US" w:eastAsia="zh-CN"/>
              </w:rPr>
              <w:t>xx</w:t>
            </w:r>
          </w:p>
        </w:tc>
      </w:tr>
    </w:tbl>
    <w:p>
      <w:pPr>
        <w:pStyle w:val="3"/>
        <w:rPr>
          <w:rStyle w:val="75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  <w:r>
        <w:rPr>
          <w:rStyle w:val="75"/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Return: TXAIR-</w:t>
      </w:r>
      <w:r>
        <w:rPr>
          <w:rStyle w:val="75"/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&gt;</w:t>
      </w:r>
      <w:r>
        <w:rPr>
          <w:rStyle w:val="75"/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 xml:space="preserve"> </w:t>
      </w:r>
      <w:r>
        <w:rPr>
          <w:rStyle w:val="75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BaseX</w:t>
      </w:r>
    </w:p>
    <w:tbl>
      <w:tblPr>
        <w:tblStyle w:val="31"/>
        <w:tblW w:w="4791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7"/>
        <w:gridCol w:w="1545"/>
        <w:gridCol w:w="1260"/>
        <w:gridCol w:w="1695"/>
        <w:gridCol w:w="2159"/>
      </w:tblGrid>
      <w:tr>
        <w:tc>
          <w:tcPr>
            <w:tcW w:w="1076" w:type="pct"/>
            <w:tcBorders>
              <w:bottom w:val="single" w:color="auto" w:sz="0" w:space="0"/>
            </w:tcBorders>
            <w:vAlign w:val="bottom"/>
          </w:tcPr>
          <w:p>
            <w:pPr>
              <w:pStyle w:val="27"/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</w:rPr>
              <w:t>The frame header</w:t>
            </w:r>
          </w:p>
        </w:tc>
        <w:tc>
          <w:tcPr>
            <w:tcW w:w="910" w:type="pct"/>
            <w:tcBorders>
              <w:bottom w:val="single" w:color="auto" w:sz="0" w:space="0"/>
            </w:tcBorders>
            <w:vAlign w:val="bottom"/>
          </w:tcPr>
          <w:p>
            <w:pPr>
              <w:pStyle w:val="27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len</w:t>
            </w:r>
          </w:p>
        </w:tc>
        <w:tc>
          <w:tcPr>
            <w:tcW w:w="742" w:type="pct"/>
            <w:tcBorders>
              <w:bottom w:val="single" w:color="auto" w:sz="0" w:space="0"/>
            </w:tcBorders>
            <w:vAlign w:val="bottom"/>
          </w:tcPr>
          <w:p>
            <w:pPr>
              <w:pStyle w:val="27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998" w:type="pct"/>
            <w:tcBorders>
              <w:bottom w:val="single" w:color="auto" w:sz="0" w:space="0"/>
            </w:tcBorders>
            <w:vAlign w:val="bottom"/>
          </w:tcPr>
          <w:p>
            <w:pPr>
              <w:pStyle w:val="27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272" w:type="pct"/>
            <w:tcBorders>
              <w:bottom w:val="single" w:color="auto" w:sz="0" w:space="0"/>
            </w:tcBorders>
            <w:vAlign w:val="bottom"/>
          </w:tcPr>
          <w:p>
            <w:pPr>
              <w:pStyle w:val="27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 sum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" w:type="pct"/>
          </w:tcPr>
          <w:p>
            <w:pPr>
              <w:pStyle w:val="27"/>
              <w:rPr>
                <w:rFonts w:hint="default" w:eastAsiaTheme="minorEastAsia"/>
                <w:lang w:val="en-US" w:eastAsia="zh-CN"/>
              </w:rPr>
            </w:pPr>
            <w:r>
              <w:t>0xFF</w:t>
            </w:r>
            <w:r>
              <w:rPr>
                <w:rFonts w:hint="eastAsia"/>
                <w:lang w:val="en-US" w:eastAsia="zh-CN"/>
              </w:rPr>
              <w:t xml:space="preserve"> 0x55</w:t>
            </w:r>
          </w:p>
        </w:tc>
        <w:tc>
          <w:tcPr>
            <w:tcW w:w="910" w:type="pct"/>
          </w:tcPr>
          <w:p>
            <w:pPr>
              <w:pStyle w:val="27"/>
            </w:pPr>
            <w:r>
              <w:rPr>
                <w:rFonts w:hint="eastAsia"/>
                <w:lang w:val="en-US" w:eastAsia="zh-CN"/>
              </w:rPr>
              <w:t>0x00</w:t>
            </w:r>
          </w:p>
        </w:tc>
        <w:tc>
          <w:tcPr>
            <w:tcW w:w="742" w:type="pct"/>
          </w:tcPr>
          <w:p>
            <w:pPr>
              <w:pStyle w:val="27"/>
            </w:pPr>
            <w:r>
              <w:rPr>
                <w:rFonts w:hint="eastAsia"/>
                <w:lang w:val="en-US" w:eastAsia="zh-CN"/>
              </w:rPr>
              <w:t>0x02</w:t>
            </w:r>
          </w:p>
        </w:tc>
        <w:tc>
          <w:tcPr>
            <w:tcW w:w="998" w:type="pct"/>
          </w:tcPr>
          <w:p>
            <w:pPr>
              <w:pStyle w:val="27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  <w:lang w:val="en-US" w:eastAsia="zh-CN"/>
              </w:rPr>
              <w:t>no</w:t>
            </w:r>
          </w:p>
        </w:tc>
        <w:tc>
          <w:tcPr>
            <w:tcW w:w="1272" w:type="pct"/>
          </w:tcPr>
          <w:p>
            <w:pPr>
              <w:pStyle w:val="27"/>
            </w:pPr>
            <w:r>
              <w:rPr>
                <w:rFonts w:hint="eastAsia"/>
                <w:lang w:val="en-US" w:eastAsia="zh-CN"/>
              </w:rPr>
              <w:t>xx</w:t>
            </w:r>
          </w:p>
        </w:tc>
      </w:tr>
    </w:tbl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spacing w:before="0" w:beforeAutospacing="0" w:after="0" w:afterAutospacing="0" w:line="390" w:lineRule="atLeast"/>
        <w:ind w:left="0" w:right="0" w:firstLine="0"/>
        <w:jc w:val="both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5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Example: End charging time: Tue Aug 27 16:22:47 CST 2019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spacing w:before="0" w:beforeAutospacing="0" w:after="0" w:afterAutospacing="0" w:line="39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5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(UTC Time</w:t>
      </w:r>
      <w:r>
        <w:rPr>
          <w:rStyle w:val="75"/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 xml:space="preserve"> </w:t>
      </w:r>
      <w:r>
        <w:rPr>
          <w:rStyle w:val="75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stamp 1566894167 = 0x5D64E857)</w:t>
      </w:r>
    </w:p>
    <w:p>
      <w:pPr>
        <w:pStyle w:val="3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- Send ： FF 55 04 02 5D 64 E8 57 xx</w:t>
      </w:r>
    </w:p>
    <w:p>
      <w:pPr>
        <w:pStyle w:val="3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- Return： FF 55 00 02 XX</w:t>
      </w:r>
    </w:p>
    <w:p>
      <w:pPr>
        <w:pStyle w:val="3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</w:pPr>
    </w:p>
    <w:p>
      <w:pPr>
        <w:pStyle w:val="3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  <w:t>Inform TXAir to turn on or off the broadcast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:</w:t>
      </w:r>
    </w:p>
    <w:p>
      <w:pPr>
        <w:pStyle w:val="3"/>
        <w:rPr>
          <w:rStyle w:val="75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  <w:r>
        <w:rPr>
          <w:rStyle w:val="75"/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Send: BaseX</w:t>
      </w:r>
      <w:r>
        <w:rPr>
          <w:rStyle w:val="75"/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+</w:t>
      </w:r>
      <w:r>
        <w:rPr>
          <w:rStyle w:val="75"/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 xml:space="preserve"> -</w:t>
      </w:r>
      <w:r>
        <w:rPr>
          <w:rStyle w:val="75"/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 xml:space="preserve">&gt; </w:t>
      </w:r>
      <w:r>
        <w:rPr>
          <w:rStyle w:val="75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TXAir</w:t>
      </w:r>
    </w:p>
    <w:tbl>
      <w:tblPr>
        <w:tblStyle w:val="31"/>
        <w:tblW w:w="4791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7"/>
        <w:gridCol w:w="1545"/>
        <w:gridCol w:w="1260"/>
        <w:gridCol w:w="1695"/>
        <w:gridCol w:w="21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" w:type="pct"/>
            <w:tcBorders>
              <w:bottom w:val="single" w:color="auto" w:sz="0" w:space="0"/>
            </w:tcBorders>
            <w:vAlign w:val="bottom"/>
          </w:tcPr>
          <w:p>
            <w:pPr>
              <w:pStyle w:val="27"/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</w:rPr>
              <w:t>The frame header</w:t>
            </w:r>
          </w:p>
        </w:tc>
        <w:tc>
          <w:tcPr>
            <w:tcW w:w="910" w:type="pct"/>
            <w:tcBorders>
              <w:bottom w:val="single" w:color="auto" w:sz="0" w:space="0"/>
            </w:tcBorders>
            <w:vAlign w:val="bottom"/>
          </w:tcPr>
          <w:p>
            <w:pPr>
              <w:pStyle w:val="27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len</w:t>
            </w:r>
          </w:p>
        </w:tc>
        <w:tc>
          <w:tcPr>
            <w:tcW w:w="742" w:type="pct"/>
            <w:tcBorders>
              <w:bottom w:val="single" w:color="auto" w:sz="0" w:space="0"/>
            </w:tcBorders>
            <w:vAlign w:val="bottom"/>
          </w:tcPr>
          <w:p>
            <w:pPr>
              <w:pStyle w:val="27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998" w:type="pct"/>
            <w:tcBorders>
              <w:bottom w:val="single" w:color="auto" w:sz="0" w:space="0"/>
            </w:tcBorders>
            <w:vAlign w:val="bottom"/>
          </w:tcPr>
          <w:p>
            <w:pPr>
              <w:pStyle w:val="27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272" w:type="pct"/>
            <w:tcBorders>
              <w:bottom w:val="single" w:color="auto" w:sz="0" w:space="0"/>
            </w:tcBorders>
            <w:vAlign w:val="bottom"/>
          </w:tcPr>
          <w:p>
            <w:pPr>
              <w:pStyle w:val="27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 sum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" w:type="pct"/>
          </w:tcPr>
          <w:p>
            <w:pPr>
              <w:pStyle w:val="27"/>
              <w:rPr>
                <w:rFonts w:hint="default" w:eastAsiaTheme="minorEastAsia"/>
                <w:lang w:val="en-US" w:eastAsia="zh-CN"/>
              </w:rPr>
            </w:pPr>
            <w:r>
              <w:t>0xFF</w:t>
            </w:r>
            <w:r>
              <w:rPr>
                <w:rFonts w:hint="eastAsia"/>
                <w:lang w:val="en-US" w:eastAsia="zh-CN"/>
              </w:rPr>
              <w:t xml:space="preserve"> 0x55</w:t>
            </w:r>
          </w:p>
        </w:tc>
        <w:tc>
          <w:tcPr>
            <w:tcW w:w="910" w:type="pct"/>
          </w:tcPr>
          <w:p>
            <w:pPr>
              <w:pStyle w:val="27"/>
            </w:pPr>
            <w:r>
              <w:rPr>
                <w:rFonts w:hint="eastAsia"/>
                <w:lang w:val="en-US" w:eastAsia="zh-CN"/>
              </w:rPr>
              <w:t xml:space="preserve">0x01 </w:t>
            </w:r>
          </w:p>
        </w:tc>
        <w:tc>
          <w:tcPr>
            <w:tcW w:w="742" w:type="pct"/>
          </w:tcPr>
          <w:p>
            <w:pPr>
              <w:pStyle w:val="27"/>
            </w:pPr>
            <w:r>
              <w:rPr>
                <w:rFonts w:hint="eastAsia"/>
                <w:lang w:val="en-US" w:eastAsia="zh-CN"/>
              </w:rPr>
              <w:t>0x05</w:t>
            </w:r>
          </w:p>
        </w:tc>
        <w:tc>
          <w:tcPr>
            <w:tcW w:w="998" w:type="pct"/>
          </w:tcPr>
          <w:p>
            <w:pPr>
              <w:pStyle w:val="27"/>
              <w:rPr>
                <w:rFonts w:hint="default" w:eastAsiaTheme="minorEastAsia"/>
                <w:lang w:val="en-US"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</w:rPr>
              <w:t>Broadcast on/off identifies 1 byte</w:t>
            </w:r>
          </w:p>
        </w:tc>
        <w:tc>
          <w:tcPr>
            <w:tcW w:w="1272" w:type="pct"/>
          </w:tcPr>
          <w:p>
            <w:pPr>
              <w:pStyle w:val="27"/>
            </w:pPr>
            <w:r>
              <w:rPr>
                <w:rFonts w:hint="eastAsia"/>
                <w:lang w:val="en-US" w:eastAsia="zh-CN"/>
              </w:rPr>
              <w:t>xx</w:t>
            </w:r>
          </w:p>
        </w:tc>
      </w:tr>
    </w:tbl>
    <w:p>
      <w:pPr>
        <w:pStyle w:val="3"/>
        <w:rPr>
          <w:rStyle w:val="75"/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Style w:val="75"/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Return: TXAIR-</w:t>
      </w:r>
      <w:r>
        <w:rPr>
          <w:rStyle w:val="75"/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&gt;</w:t>
      </w:r>
      <w:r>
        <w:rPr>
          <w:rStyle w:val="75"/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 xml:space="preserve"> </w:t>
      </w:r>
      <w:r>
        <w:rPr>
          <w:rStyle w:val="75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BaseX</w:t>
      </w:r>
      <w:r>
        <w:rPr>
          <w:rStyle w:val="75"/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+</w:t>
      </w:r>
    </w:p>
    <w:tbl>
      <w:tblPr>
        <w:tblStyle w:val="31"/>
        <w:tblW w:w="4791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7"/>
        <w:gridCol w:w="1545"/>
        <w:gridCol w:w="1260"/>
        <w:gridCol w:w="1695"/>
        <w:gridCol w:w="21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" w:type="pct"/>
            <w:tcBorders>
              <w:bottom w:val="single" w:color="auto" w:sz="0" w:space="0"/>
            </w:tcBorders>
            <w:vAlign w:val="bottom"/>
          </w:tcPr>
          <w:p>
            <w:pPr>
              <w:pStyle w:val="27"/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</w:rPr>
              <w:t>The frame header</w:t>
            </w:r>
          </w:p>
        </w:tc>
        <w:tc>
          <w:tcPr>
            <w:tcW w:w="910" w:type="pct"/>
            <w:tcBorders>
              <w:bottom w:val="single" w:color="auto" w:sz="0" w:space="0"/>
            </w:tcBorders>
            <w:vAlign w:val="bottom"/>
          </w:tcPr>
          <w:p>
            <w:pPr>
              <w:pStyle w:val="27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len</w:t>
            </w:r>
          </w:p>
        </w:tc>
        <w:tc>
          <w:tcPr>
            <w:tcW w:w="742" w:type="pct"/>
            <w:tcBorders>
              <w:bottom w:val="single" w:color="auto" w:sz="0" w:space="0"/>
            </w:tcBorders>
            <w:vAlign w:val="bottom"/>
          </w:tcPr>
          <w:p>
            <w:pPr>
              <w:pStyle w:val="27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998" w:type="pct"/>
            <w:tcBorders>
              <w:bottom w:val="single" w:color="auto" w:sz="0" w:space="0"/>
            </w:tcBorders>
            <w:vAlign w:val="bottom"/>
          </w:tcPr>
          <w:p>
            <w:pPr>
              <w:pStyle w:val="27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272" w:type="pct"/>
            <w:tcBorders>
              <w:bottom w:val="single" w:color="auto" w:sz="0" w:space="0"/>
            </w:tcBorders>
            <w:vAlign w:val="bottom"/>
          </w:tcPr>
          <w:p>
            <w:pPr>
              <w:pStyle w:val="27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 sum</w:t>
            </w:r>
          </w:p>
        </w:tc>
      </w:tr>
      <w:tr>
        <w:tc>
          <w:tcPr>
            <w:tcW w:w="1076" w:type="pct"/>
          </w:tcPr>
          <w:p>
            <w:pPr>
              <w:pStyle w:val="27"/>
              <w:rPr>
                <w:rFonts w:hint="default" w:eastAsiaTheme="minorEastAsia"/>
                <w:lang w:val="en-US" w:eastAsia="zh-CN"/>
              </w:rPr>
            </w:pPr>
            <w:r>
              <w:t>0xFF</w:t>
            </w:r>
            <w:r>
              <w:rPr>
                <w:rFonts w:hint="eastAsia"/>
                <w:lang w:val="en-US" w:eastAsia="zh-CN"/>
              </w:rPr>
              <w:t xml:space="preserve"> 0x55</w:t>
            </w:r>
          </w:p>
        </w:tc>
        <w:tc>
          <w:tcPr>
            <w:tcW w:w="910" w:type="pct"/>
          </w:tcPr>
          <w:p>
            <w:pPr>
              <w:pStyle w:val="27"/>
            </w:pPr>
            <w:r>
              <w:rPr>
                <w:rFonts w:hint="eastAsia"/>
                <w:lang w:val="en-US" w:eastAsia="zh-CN"/>
              </w:rPr>
              <w:t>0x00</w:t>
            </w:r>
          </w:p>
        </w:tc>
        <w:tc>
          <w:tcPr>
            <w:tcW w:w="742" w:type="pct"/>
          </w:tcPr>
          <w:p>
            <w:pPr>
              <w:pStyle w:val="27"/>
            </w:pPr>
            <w:r>
              <w:rPr>
                <w:rFonts w:hint="eastAsia"/>
                <w:lang w:val="en-US" w:eastAsia="zh-CN"/>
              </w:rPr>
              <w:t>0x05</w:t>
            </w:r>
          </w:p>
        </w:tc>
        <w:tc>
          <w:tcPr>
            <w:tcW w:w="998" w:type="pct"/>
          </w:tcPr>
          <w:p>
            <w:pPr>
              <w:pStyle w:val="27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7F8FA"/>
                <w:lang w:val="en-US" w:eastAsia="zh-CN"/>
              </w:rPr>
              <w:t>no</w:t>
            </w:r>
          </w:p>
        </w:tc>
        <w:tc>
          <w:tcPr>
            <w:tcW w:w="1272" w:type="pct"/>
          </w:tcPr>
          <w:p>
            <w:pPr>
              <w:pStyle w:val="27"/>
            </w:pPr>
            <w:r>
              <w:rPr>
                <w:rFonts w:hint="eastAsia"/>
                <w:lang w:val="en-US" w:eastAsia="zh-CN"/>
              </w:rPr>
              <w:t>xx</w:t>
            </w:r>
          </w:p>
        </w:tc>
      </w:tr>
    </w:tbl>
    <w:p>
      <w:pPr>
        <w:pStyle w:val="3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 xml:space="preserve">-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Turn on  Broadcasting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 xml:space="preserve"> ： FF 55 01 05 01 xx</w:t>
      </w:r>
    </w:p>
    <w:p>
      <w:pPr>
        <w:pStyle w:val="3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 xml:space="preserve">-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 xml:space="preserve">Turn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off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 xml:space="preserve">  Broadcasting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：FF 55 01 05 00 xx</w:t>
      </w:r>
    </w:p>
    <w:p>
      <w:pPr>
        <w:pStyle w:val="3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- Return：FF 55 00 05 XX</w:t>
      </w:r>
    </w:p>
    <w:p>
      <w:pPr>
        <w:pStyle w:val="3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</w:pPr>
    </w:p>
    <w:p>
      <w:pPr>
        <w:pStyle w:val="3"/>
      </w:pPr>
    </w:p>
    <w:p>
      <w:pPr>
        <w:pStyle w:val="4"/>
      </w:pPr>
      <w:r>
        <w:t>2.</w:t>
      </w:r>
      <w:r>
        <w:rPr>
          <w:rFonts w:hint="eastAsia"/>
          <w:lang w:val="en-US" w:eastAsia="zh-CN"/>
        </w:rPr>
        <w:t>3</w:t>
      </w:r>
      <w:r>
        <w:t xml:space="preserve"> Firmware Download</w:t>
      </w:r>
    </w:p>
    <w:p>
      <w:pPr>
        <w:numPr>
          <w:ilvl w:val="0"/>
          <w:numId w:val="2"/>
        </w:numPr>
      </w:pPr>
      <w:r>
        <w:t xml:space="preserve">Connect the fixture to PC with a </w:t>
      </w:r>
      <w:r>
        <w:rPr>
          <w:rFonts w:hint="eastAsia"/>
          <w:lang w:val="en-US" w:eastAsia="zh-CN"/>
        </w:rPr>
        <w:t>ST-LINK</w:t>
      </w:r>
    </w:p>
    <w:p>
      <w:pPr>
        <w:numPr>
          <w:ilvl w:val="0"/>
          <w:numId w:val="2"/>
        </w:numPr>
      </w:pPr>
      <w:r>
        <w:t xml:space="preserve">Download firmware </w:t>
      </w:r>
      <w:r>
        <w:rPr>
          <w:rFonts w:hint="eastAsia"/>
          <w:lang w:val="en-US" w:eastAsia="zh-CN"/>
        </w:rPr>
        <w:t>by</w:t>
      </w:r>
      <w:r>
        <w:t xml:space="preserve"> the </w:t>
      </w:r>
      <w:r>
        <w:rPr>
          <w:rFonts w:hint="eastAsia"/>
          <w:lang w:val="en-US" w:eastAsia="zh-CN"/>
        </w:rPr>
        <w:t>STVP</w:t>
      </w:r>
      <w:r>
        <w:t xml:space="preserve"> tool.</w:t>
      </w:r>
    </w:p>
    <w:p>
      <w:pPr>
        <w:pStyle w:val="26"/>
      </w:pPr>
    </w:p>
    <w:p>
      <w:pPr>
        <w:pStyle w:val="26"/>
      </w:pPr>
    </w:p>
    <w:p>
      <w:pPr>
        <w:pStyle w:val="4"/>
      </w:pPr>
      <w:r>
        <w:t>2.</w:t>
      </w:r>
      <w:r>
        <w:rPr>
          <w:rFonts w:hint="eastAsia"/>
          <w:lang w:val="en-US" w:eastAsia="zh-CN"/>
        </w:rPr>
        <w:t>4</w:t>
      </w:r>
      <w:r>
        <w:t xml:space="preserve"> How to play:</w:t>
      </w:r>
    </w:p>
    <w:p>
      <w:pPr>
        <w:numPr>
          <w:ilvl w:val="0"/>
          <w:numId w:val="2"/>
        </w:num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 xml:space="preserve">Insert the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TXAir</w:t>
      </w:r>
      <w:bookmarkStart w:id="1" w:name="_GoBack"/>
      <w:bookmarkEnd w:id="1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 xml:space="preserve"> card into the BASEX+ card slot correctly</w:t>
      </w:r>
    </w:p>
    <w:p>
      <w:pPr>
        <w:pStyle w:val="37"/>
        <w:numPr>
          <w:ilvl w:val="0"/>
          <w:numId w:val="3"/>
        </w:numPr>
      </w:pPr>
    </w:p>
    <w:bookmarkEnd w:id="0"/>
    <w:p>
      <w:pPr>
        <w:pStyle w:val="2"/>
      </w:pPr>
      <w:r>
        <w:rPr>
          <w:rFonts w:hint="eastAsia"/>
          <w:lang w:val="en-US" w:eastAsia="zh-CN"/>
        </w:rPr>
        <w:t>BASEX+</w:t>
      </w:r>
      <w:r>
        <w:t xml:space="preserve"> Hardware Information</w:t>
      </w:r>
    </w:p>
    <w:p>
      <w:pPr>
        <w:ind w:firstLine="255"/>
        <w:rPr>
          <w:rFonts w:asciiTheme="majorEastAsia" w:hAnsiTheme="majorEastAsia" w:eastAsiaTheme="major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HelveticaNeueLT Std L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A454B4C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abstractNum w:abstractNumId="1">
    <w:nsid w:val="2C1AE401"/>
    <w:multiLevelType w:val="multilevel"/>
    <w:tmpl w:val="2C1AE401"/>
    <w:lvl w:ilvl="0" w:tentative="0">
      <w:start w:val="0"/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 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 "/>
      <w:lvlJc w:val="left"/>
      <w:pPr>
        <w:tabs>
          <w:tab w:val="left" w:pos="5760"/>
        </w:tabs>
        <w:ind w:left="6240" w:hanging="480"/>
      </w:pPr>
    </w:lvl>
  </w:abstractNum>
  <w:abstractNum w:abstractNumId="2">
    <w:nsid w:val="39023F63"/>
    <w:multiLevelType w:val="singleLevel"/>
    <w:tmpl w:val="39023F63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62B47"/>
    <w:rsid w:val="000B38F3"/>
    <w:rsid w:val="00122BFB"/>
    <w:rsid w:val="00145845"/>
    <w:rsid w:val="00173A5F"/>
    <w:rsid w:val="00224F07"/>
    <w:rsid w:val="00256429"/>
    <w:rsid w:val="00261371"/>
    <w:rsid w:val="00314521"/>
    <w:rsid w:val="0033528E"/>
    <w:rsid w:val="003C7721"/>
    <w:rsid w:val="00421533"/>
    <w:rsid w:val="00424522"/>
    <w:rsid w:val="00454E2A"/>
    <w:rsid w:val="004E29B3"/>
    <w:rsid w:val="00557F64"/>
    <w:rsid w:val="00590D07"/>
    <w:rsid w:val="005D5E98"/>
    <w:rsid w:val="00611028"/>
    <w:rsid w:val="00676F89"/>
    <w:rsid w:val="00681940"/>
    <w:rsid w:val="006842BD"/>
    <w:rsid w:val="00693DF2"/>
    <w:rsid w:val="007019DE"/>
    <w:rsid w:val="0071380A"/>
    <w:rsid w:val="00784D58"/>
    <w:rsid w:val="00860CAB"/>
    <w:rsid w:val="008D42C1"/>
    <w:rsid w:val="008D6863"/>
    <w:rsid w:val="00A464E2"/>
    <w:rsid w:val="00A968BE"/>
    <w:rsid w:val="00B14550"/>
    <w:rsid w:val="00B86B75"/>
    <w:rsid w:val="00B959DB"/>
    <w:rsid w:val="00BB7A28"/>
    <w:rsid w:val="00BC4411"/>
    <w:rsid w:val="00BC48D5"/>
    <w:rsid w:val="00C36279"/>
    <w:rsid w:val="00DD33AC"/>
    <w:rsid w:val="00E315A3"/>
    <w:rsid w:val="00E5083B"/>
    <w:rsid w:val="00E92EE9"/>
    <w:rsid w:val="00EF0D8E"/>
    <w:rsid w:val="00F122B5"/>
    <w:rsid w:val="00F921E4"/>
    <w:rsid w:val="055E1188"/>
    <w:rsid w:val="0A047B8D"/>
    <w:rsid w:val="12B05CCB"/>
    <w:rsid w:val="19557E85"/>
    <w:rsid w:val="2D703902"/>
    <w:rsid w:val="4A8F63D3"/>
    <w:rsid w:val="4E8146DC"/>
    <w:rsid w:val="5DC33973"/>
    <w:rsid w:val="5E206343"/>
    <w:rsid w:val="7A5B37F5"/>
    <w:rsid w:val="7CE62B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9" w:semiHidden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nhideWhenUsed="0" w:uiPriority="0" w:semiHidden="0" w:name="List Number 2"/>
    <w:lsdException w:uiPriority="0" w:name="List Number 3"/>
    <w:lsdException w:uiPriority="0" w:name="List Number 4"/>
    <w:lsdException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  <w:style w:type="paragraph" w:styleId="12">
    <w:name w:val="caption"/>
    <w:basedOn w:val="1"/>
    <w:next w:val="1"/>
    <w:link w:val="24"/>
    <w:qFormat/>
    <w:uiPriority w:val="0"/>
    <w:pPr>
      <w:spacing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5">
    <w:name w:val="footer"/>
    <w:basedOn w:val="1"/>
    <w:link w:val="74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header"/>
    <w:basedOn w:val="1"/>
    <w:link w:val="73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Subtitle"/>
    <w:basedOn w:val="18"/>
    <w:next w:val="3"/>
    <w:qFormat/>
    <w:uiPriority w:val="0"/>
    <w:pPr>
      <w:spacing w:before="240"/>
    </w:pPr>
    <w:rPr>
      <w:sz w:val="30"/>
      <w:szCs w:val="30"/>
    </w:rPr>
  </w:style>
  <w:style w:type="paragraph" w:styleId="18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19">
    <w:name w:val="footnote text"/>
    <w:basedOn w:val="1"/>
    <w:unhideWhenUsed/>
    <w:qFormat/>
    <w:uiPriority w:val="9"/>
  </w:style>
  <w:style w:type="paragraph" w:styleId="20">
    <w:name w:val="Normal (Web)"/>
    <w:basedOn w:val="1"/>
    <w:semiHidden/>
    <w:unhideWhenUsed/>
    <w:uiPriority w:val="0"/>
    <w:rPr>
      <w:sz w:val="24"/>
    </w:rPr>
  </w:style>
  <w:style w:type="character" w:styleId="23">
    <w:name w:val="Hyperlink"/>
    <w:basedOn w:val="24"/>
    <w:qFormat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4">
    <w:name w:val="题注 字符"/>
    <w:basedOn w:val="22"/>
    <w:link w:val="12"/>
    <w:qFormat/>
    <w:uiPriority w:val="0"/>
  </w:style>
  <w:style w:type="character" w:styleId="25">
    <w:name w:val="footnote reference"/>
    <w:basedOn w:val="24"/>
    <w:qFormat/>
    <w:uiPriority w:val="0"/>
    <w:rPr>
      <w:vertAlign w:val="superscript"/>
    </w:rPr>
  </w:style>
  <w:style w:type="paragraph" w:customStyle="1" w:styleId="26">
    <w:name w:val="First Paragraph"/>
    <w:basedOn w:val="3"/>
    <w:next w:val="3"/>
    <w:qFormat/>
    <w:uiPriority w:val="0"/>
  </w:style>
  <w:style w:type="paragraph" w:customStyle="1" w:styleId="27">
    <w:name w:val="Compact"/>
    <w:basedOn w:val="3"/>
    <w:qFormat/>
    <w:uiPriority w:val="0"/>
    <w:pPr>
      <w:spacing w:before="36" w:after="36"/>
    </w:pPr>
  </w:style>
  <w:style w:type="paragraph" w:customStyle="1" w:styleId="28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table" w:customStyle="1" w:styleId="3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2">
    <w:name w:val="Definition Term"/>
    <w:basedOn w:val="1"/>
    <w:next w:val="33"/>
    <w:qFormat/>
    <w:uiPriority w:val="0"/>
    <w:pPr>
      <w:keepNext/>
      <w:keepLines/>
      <w:spacing w:after="0"/>
    </w:pPr>
    <w:rPr>
      <w:b/>
    </w:rPr>
  </w:style>
  <w:style w:type="paragraph" w:customStyle="1" w:styleId="33">
    <w:name w:val="Definition"/>
    <w:basedOn w:val="1"/>
    <w:qFormat/>
    <w:uiPriority w:val="0"/>
  </w:style>
  <w:style w:type="paragraph" w:customStyle="1" w:styleId="34">
    <w:name w:val="Table Caption"/>
    <w:basedOn w:val="12"/>
    <w:uiPriority w:val="0"/>
    <w:pPr>
      <w:keepNext/>
    </w:pPr>
  </w:style>
  <w:style w:type="paragraph" w:customStyle="1" w:styleId="35">
    <w:name w:val="Image Caption"/>
    <w:basedOn w:val="12"/>
    <w:qFormat/>
    <w:uiPriority w:val="0"/>
  </w:style>
  <w:style w:type="paragraph" w:customStyle="1" w:styleId="36">
    <w:name w:val="Figure"/>
    <w:basedOn w:val="1"/>
    <w:qFormat/>
    <w:uiPriority w:val="0"/>
  </w:style>
  <w:style w:type="paragraph" w:customStyle="1" w:styleId="37">
    <w:name w:val="Captioned Figure"/>
    <w:basedOn w:val="36"/>
    <w:qFormat/>
    <w:uiPriority w:val="0"/>
    <w:pPr>
      <w:keepNext/>
    </w:pPr>
  </w:style>
  <w:style w:type="character" w:customStyle="1" w:styleId="38">
    <w:name w:val="Verbatim Char"/>
    <w:basedOn w:val="24"/>
    <w:link w:val="39"/>
    <w:qFormat/>
    <w:uiPriority w:val="0"/>
    <w:rPr>
      <w:rFonts w:ascii="Consolas" w:hAnsi="Consolas"/>
      <w:sz w:val="22"/>
    </w:rPr>
  </w:style>
  <w:style w:type="paragraph" w:customStyle="1" w:styleId="39">
    <w:name w:val="Source Code"/>
    <w:basedOn w:val="1"/>
    <w:link w:val="38"/>
    <w:uiPriority w:val="0"/>
    <w:pPr>
      <w:wordWrap w:val="0"/>
    </w:pPr>
  </w:style>
  <w:style w:type="paragraph" w:customStyle="1" w:styleId="40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1">
    <w:name w:val="KeywordTok"/>
    <w:basedOn w:val="38"/>
    <w:qFormat/>
    <w:uiPriority w:val="0"/>
    <w:rPr>
      <w:rFonts w:ascii="Consolas" w:hAnsi="Consolas"/>
      <w:b/>
      <w:color w:val="007020"/>
      <w:sz w:val="22"/>
    </w:rPr>
  </w:style>
  <w:style w:type="character" w:customStyle="1" w:styleId="42">
    <w:name w:val="DataTypeTok"/>
    <w:basedOn w:val="38"/>
    <w:qFormat/>
    <w:uiPriority w:val="0"/>
    <w:rPr>
      <w:rFonts w:ascii="Consolas" w:hAnsi="Consolas"/>
      <w:color w:val="902000"/>
      <w:sz w:val="22"/>
    </w:rPr>
  </w:style>
  <w:style w:type="character" w:customStyle="1" w:styleId="43">
    <w:name w:val="DecValTok"/>
    <w:basedOn w:val="38"/>
    <w:qFormat/>
    <w:uiPriority w:val="0"/>
    <w:rPr>
      <w:rFonts w:ascii="Consolas" w:hAnsi="Consolas"/>
      <w:color w:val="40A070"/>
      <w:sz w:val="22"/>
    </w:rPr>
  </w:style>
  <w:style w:type="character" w:customStyle="1" w:styleId="44">
    <w:name w:val="BaseNTok"/>
    <w:basedOn w:val="38"/>
    <w:uiPriority w:val="0"/>
    <w:rPr>
      <w:rFonts w:ascii="Consolas" w:hAnsi="Consolas"/>
      <w:color w:val="40A070"/>
      <w:sz w:val="22"/>
    </w:rPr>
  </w:style>
  <w:style w:type="character" w:customStyle="1" w:styleId="45">
    <w:name w:val="FloatTok"/>
    <w:basedOn w:val="38"/>
    <w:qFormat/>
    <w:uiPriority w:val="0"/>
    <w:rPr>
      <w:rFonts w:ascii="Consolas" w:hAnsi="Consolas"/>
      <w:color w:val="40A070"/>
      <w:sz w:val="22"/>
    </w:rPr>
  </w:style>
  <w:style w:type="character" w:customStyle="1" w:styleId="46">
    <w:name w:val="ConstantTok"/>
    <w:basedOn w:val="38"/>
    <w:qFormat/>
    <w:uiPriority w:val="0"/>
    <w:rPr>
      <w:rFonts w:ascii="Consolas" w:hAnsi="Consolas"/>
      <w:color w:val="880000"/>
      <w:sz w:val="22"/>
    </w:rPr>
  </w:style>
  <w:style w:type="character" w:customStyle="1" w:styleId="47">
    <w:name w:val="CharTok"/>
    <w:basedOn w:val="38"/>
    <w:uiPriority w:val="0"/>
    <w:rPr>
      <w:rFonts w:ascii="Consolas" w:hAnsi="Consolas"/>
      <w:color w:val="4070A0"/>
      <w:sz w:val="22"/>
    </w:rPr>
  </w:style>
  <w:style w:type="character" w:customStyle="1" w:styleId="48">
    <w:name w:val="SpecialCharTok"/>
    <w:basedOn w:val="38"/>
    <w:uiPriority w:val="0"/>
    <w:rPr>
      <w:rFonts w:ascii="Consolas" w:hAnsi="Consolas"/>
      <w:color w:val="4070A0"/>
      <w:sz w:val="22"/>
    </w:rPr>
  </w:style>
  <w:style w:type="character" w:customStyle="1" w:styleId="49">
    <w:name w:val="StringTok"/>
    <w:basedOn w:val="38"/>
    <w:uiPriority w:val="0"/>
    <w:rPr>
      <w:rFonts w:ascii="Consolas" w:hAnsi="Consolas"/>
      <w:color w:val="4070A0"/>
      <w:sz w:val="22"/>
    </w:rPr>
  </w:style>
  <w:style w:type="character" w:customStyle="1" w:styleId="50">
    <w:name w:val="VerbatimStringTok"/>
    <w:basedOn w:val="38"/>
    <w:uiPriority w:val="0"/>
    <w:rPr>
      <w:rFonts w:ascii="Consolas" w:hAnsi="Consolas"/>
      <w:color w:val="4070A0"/>
      <w:sz w:val="22"/>
    </w:rPr>
  </w:style>
  <w:style w:type="character" w:customStyle="1" w:styleId="51">
    <w:name w:val="SpecialStringTok"/>
    <w:basedOn w:val="38"/>
    <w:qFormat/>
    <w:uiPriority w:val="0"/>
    <w:rPr>
      <w:rFonts w:ascii="Consolas" w:hAnsi="Consolas"/>
      <w:color w:val="BB6688"/>
      <w:sz w:val="22"/>
    </w:rPr>
  </w:style>
  <w:style w:type="character" w:customStyle="1" w:styleId="52">
    <w:name w:val="ImportTok"/>
    <w:basedOn w:val="38"/>
    <w:qFormat/>
    <w:uiPriority w:val="0"/>
    <w:rPr>
      <w:rFonts w:ascii="Consolas" w:hAnsi="Consolas"/>
      <w:sz w:val="22"/>
    </w:rPr>
  </w:style>
  <w:style w:type="character" w:customStyle="1" w:styleId="53">
    <w:name w:val="CommentTok"/>
    <w:basedOn w:val="38"/>
    <w:qFormat/>
    <w:uiPriority w:val="0"/>
    <w:rPr>
      <w:rFonts w:ascii="Consolas" w:hAnsi="Consolas"/>
      <w:i/>
      <w:color w:val="60A0B0"/>
      <w:sz w:val="22"/>
    </w:rPr>
  </w:style>
  <w:style w:type="character" w:customStyle="1" w:styleId="54">
    <w:name w:val="DocumentationTok"/>
    <w:basedOn w:val="38"/>
    <w:qFormat/>
    <w:uiPriority w:val="0"/>
    <w:rPr>
      <w:rFonts w:ascii="Consolas" w:hAnsi="Consolas"/>
      <w:i/>
      <w:color w:val="BA2121"/>
      <w:sz w:val="22"/>
    </w:rPr>
  </w:style>
  <w:style w:type="character" w:customStyle="1" w:styleId="55">
    <w:name w:val="AnnotationTok"/>
    <w:basedOn w:val="38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56">
    <w:name w:val="CommentVarTok"/>
    <w:basedOn w:val="38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57">
    <w:name w:val="OtherTok"/>
    <w:basedOn w:val="38"/>
    <w:qFormat/>
    <w:uiPriority w:val="0"/>
    <w:rPr>
      <w:rFonts w:ascii="Consolas" w:hAnsi="Consolas"/>
      <w:color w:val="007020"/>
      <w:sz w:val="22"/>
    </w:rPr>
  </w:style>
  <w:style w:type="character" w:customStyle="1" w:styleId="58">
    <w:name w:val="FunctionTok"/>
    <w:basedOn w:val="38"/>
    <w:qFormat/>
    <w:uiPriority w:val="0"/>
    <w:rPr>
      <w:rFonts w:ascii="Consolas" w:hAnsi="Consolas"/>
      <w:color w:val="06287E"/>
      <w:sz w:val="22"/>
    </w:rPr>
  </w:style>
  <w:style w:type="character" w:customStyle="1" w:styleId="59">
    <w:name w:val="VariableTok"/>
    <w:basedOn w:val="38"/>
    <w:qFormat/>
    <w:uiPriority w:val="0"/>
    <w:rPr>
      <w:rFonts w:ascii="Consolas" w:hAnsi="Consolas"/>
      <w:color w:val="19177C"/>
      <w:sz w:val="22"/>
    </w:rPr>
  </w:style>
  <w:style w:type="character" w:customStyle="1" w:styleId="60">
    <w:name w:val="ControlFlowTok"/>
    <w:basedOn w:val="38"/>
    <w:qFormat/>
    <w:uiPriority w:val="0"/>
    <w:rPr>
      <w:rFonts w:ascii="Consolas" w:hAnsi="Consolas"/>
      <w:b/>
      <w:color w:val="007020"/>
      <w:sz w:val="22"/>
    </w:rPr>
  </w:style>
  <w:style w:type="character" w:customStyle="1" w:styleId="61">
    <w:name w:val="OperatorTok"/>
    <w:basedOn w:val="38"/>
    <w:qFormat/>
    <w:uiPriority w:val="0"/>
    <w:rPr>
      <w:rFonts w:ascii="Consolas" w:hAnsi="Consolas"/>
      <w:color w:val="666666"/>
      <w:sz w:val="22"/>
    </w:rPr>
  </w:style>
  <w:style w:type="character" w:customStyle="1" w:styleId="62">
    <w:name w:val="BuiltInTok"/>
    <w:basedOn w:val="38"/>
    <w:qFormat/>
    <w:uiPriority w:val="0"/>
    <w:rPr>
      <w:rFonts w:ascii="Consolas" w:hAnsi="Consolas"/>
      <w:sz w:val="22"/>
    </w:rPr>
  </w:style>
  <w:style w:type="character" w:customStyle="1" w:styleId="63">
    <w:name w:val="ExtensionTok"/>
    <w:basedOn w:val="38"/>
    <w:qFormat/>
    <w:uiPriority w:val="0"/>
    <w:rPr>
      <w:rFonts w:ascii="Consolas" w:hAnsi="Consolas"/>
      <w:sz w:val="22"/>
    </w:rPr>
  </w:style>
  <w:style w:type="character" w:customStyle="1" w:styleId="64">
    <w:name w:val="PreprocessorTok"/>
    <w:basedOn w:val="38"/>
    <w:qFormat/>
    <w:uiPriority w:val="0"/>
    <w:rPr>
      <w:rFonts w:ascii="Consolas" w:hAnsi="Consolas"/>
      <w:color w:val="BC7A00"/>
      <w:sz w:val="22"/>
    </w:rPr>
  </w:style>
  <w:style w:type="character" w:customStyle="1" w:styleId="65">
    <w:name w:val="AttributeTok"/>
    <w:basedOn w:val="38"/>
    <w:qFormat/>
    <w:uiPriority w:val="0"/>
    <w:rPr>
      <w:rFonts w:ascii="Consolas" w:hAnsi="Consolas"/>
      <w:color w:val="7D9029"/>
      <w:sz w:val="22"/>
    </w:rPr>
  </w:style>
  <w:style w:type="character" w:customStyle="1" w:styleId="66">
    <w:name w:val="RegionMarkerTok"/>
    <w:basedOn w:val="38"/>
    <w:qFormat/>
    <w:uiPriority w:val="0"/>
    <w:rPr>
      <w:rFonts w:ascii="Consolas" w:hAnsi="Consolas"/>
      <w:sz w:val="22"/>
    </w:rPr>
  </w:style>
  <w:style w:type="character" w:customStyle="1" w:styleId="67">
    <w:name w:val="InformationTok"/>
    <w:basedOn w:val="38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68">
    <w:name w:val="WarningTok"/>
    <w:basedOn w:val="38"/>
    <w:uiPriority w:val="0"/>
    <w:rPr>
      <w:rFonts w:ascii="Consolas" w:hAnsi="Consolas"/>
      <w:b/>
      <w:i/>
      <w:color w:val="60A0B0"/>
      <w:sz w:val="22"/>
    </w:rPr>
  </w:style>
  <w:style w:type="character" w:customStyle="1" w:styleId="69">
    <w:name w:val="AlertTok"/>
    <w:basedOn w:val="38"/>
    <w:qFormat/>
    <w:uiPriority w:val="0"/>
    <w:rPr>
      <w:rFonts w:ascii="Consolas" w:hAnsi="Consolas"/>
      <w:b/>
      <w:color w:val="FF0000"/>
      <w:sz w:val="22"/>
    </w:rPr>
  </w:style>
  <w:style w:type="character" w:customStyle="1" w:styleId="70">
    <w:name w:val="ErrorTok"/>
    <w:basedOn w:val="38"/>
    <w:qFormat/>
    <w:uiPriority w:val="0"/>
    <w:rPr>
      <w:rFonts w:ascii="Consolas" w:hAnsi="Consolas"/>
      <w:b/>
      <w:color w:val="FF0000"/>
      <w:sz w:val="22"/>
    </w:rPr>
  </w:style>
  <w:style w:type="character" w:customStyle="1" w:styleId="71">
    <w:name w:val="NormalTok"/>
    <w:basedOn w:val="38"/>
    <w:qFormat/>
    <w:uiPriority w:val="0"/>
    <w:rPr>
      <w:rFonts w:ascii="Consolas" w:hAnsi="Consolas"/>
      <w:sz w:val="22"/>
    </w:rPr>
  </w:style>
  <w:style w:type="paragraph" w:styleId="72">
    <w:name w:val="List Paragraph"/>
    <w:basedOn w:val="1"/>
    <w:qFormat/>
    <w:uiPriority w:val="0"/>
    <w:pPr>
      <w:ind w:firstLine="420" w:firstLineChars="200"/>
    </w:pPr>
  </w:style>
  <w:style w:type="character" w:customStyle="1" w:styleId="73">
    <w:name w:val="页眉 字符"/>
    <w:basedOn w:val="22"/>
    <w:link w:val="16"/>
    <w:qFormat/>
    <w:uiPriority w:val="0"/>
    <w:rPr>
      <w:sz w:val="18"/>
      <w:szCs w:val="18"/>
    </w:rPr>
  </w:style>
  <w:style w:type="character" w:customStyle="1" w:styleId="74">
    <w:name w:val="页脚 字符"/>
    <w:basedOn w:val="22"/>
    <w:link w:val="15"/>
    <w:qFormat/>
    <w:uiPriority w:val="0"/>
    <w:rPr>
      <w:sz w:val="18"/>
      <w:szCs w:val="18"/>
    </w:rPr>
  </w:style>
  <w:style w:type="character" w:customStyle="1" w:styleId="75">
    <w:name w:val="tgt"/>
    <w:basedOn w:val="2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073BE7-BAF9-4D7F-A57C-651A768A8F4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963</Words>
  <Characters>5495</Characters>
  <Lines>45</Lines>
  <Paragraphs>12</Paragraphs>
  <TotalTime>7</TotalTime>
  <ScaleCrop>false</ScaleCrop>
  <LinksUpToDate>false</LinksUpToDate>
  <CharactersWithSpaces>6446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2020-03-14T08:52:00Z</dcterms:created>
  <dc:creator>李婵</dc:creator>
  <cp:lastModifiedBy>11105297</cp:lastModifiedBy>
  <dcterms:modified xsi:type="dcterms:W3CDTF">2020-07-01T07:39:06Z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