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A59C1" w:rsidP="00323B43">
      <w:pPr>
        <w:rPr>
          <w:rFonts w:hint="eastAsia"/>
        </w:rPr>
      </w:pPr>
      <w:r>
        <w:rPr>
          <w:rFonts w:hint="eastAsia"/>
        </w:rPr>
        <w:t>看懂</w:t>
      </w:r>
      <w:r w:rsidRPr="001A59C1">
        <w:rPr>
          <w:rFonts w:hint="eastAsia"/>
        </w:rPr>
        <w:t>光伏逆变器的主要技术指标：</w:t>
      </w:r>
    </w:p>
    <w:p w:rsidR="001A59C1" w:rsidRPr="001A59C1" w:rsidRDefault="001A59C1" w:rsidP="001A59C1">
      <w:r w:rsidRPr="001A59C1">
        <w:rPr>
          <w:rFonts w:hint="eastAsia"/>
        </w:rPr>
        <w:t>１．输出电压的稳定度</w:t>
      </w:r>
      <w:r w:rsidRPr="001A59C1">
        <w:t xml:space="preserve"> </w:t>
      </w:r>
    </w:p>
    <w:p w:rsidR="001A59C1" w:rsidRPr="001A59C1" w:rsidRDefault="001A59C1" w:rsidP="001A59C1">
      <w:r w:rsidRPr="001A59C1">
        <w:t xml:space="preserve">           </w:t>
      </w:r>
      <w:r w:rsidRPr="001A59C1">
        <w:rPr>
          <w:rFonts w:hint="eastAsia"/>
        </w:rPr>
        <w:t>在光伏系统中，太阳电池发出的电能先由蓄电池储存起来，然后经过逆变器逆变成</w:t>
      </w:r>
      <w:r w:rsidRPr="001A59C1">
        <w:t>220V</w:t>
      </w:r>
      <w:r w:rsidRPr="001A59C1">
        <w:rPr>
          <w:rFonts w:hint="eastAsia"/>
        </w:rPr>
        <w:t>或</w:t>
      </w:r>
      <w:r w:rsidRPr="001A59C1">
        <w:t>380V</w:t>
      </w:r>
      <w:r w:rsidRPr="001A59C1">
        <w:rPr>
          <w:rFonts w:hint="eastAsia"/>
        </w:rPr>
        <w:t>的交流电。但是蓄电池受自身充放电的影响，其输出电压的变化范围较大，如标称</w:t>
      </w:r>
      <w:r w:rsidRPr="001A59C1">
        <w:t>12V</w:t>
      </w:r>
      <w:r w:rsidRPr="001A59C1">
        <w:rPr>
          <w:rFonts w:hint="eastAsia"/>
        </w:rPr>
        <w:t>的蓄电池，其电压值可在</w:t>
      </w:r>
      <w:r w:rsidRPr="001A59C1">
        <w:t>10</w:t>
      </w:r>
      <w:r w:rsidRPr="001A59C1">
        <w:rPr>
          <w:rFonts w:hint="eastAsia"/>
        </w:rPr>
        <w:t>．</w:t>
      </w:r>
      <w:r w:rsidRPr="001A59C1">
        <w:t>8</w:t>
      </w:r>
      <w:r w:rsidRPr="001A59C1">
        <w:rPr>
          <w:rFonts w:hint="eastAsia"/>
        </w:rPr>
        <w:t>～</w:t>
      </w:r>
      <w:r w:rsidRPr="001A59C1">
        <w:t>14</w:t>
      </w:r>
      <w:r w:rsidRPr="001A59C1">
        <w:rPr>
          <w:rFonts w:hint="eastAsia"/>
        </w:rPr>
        <w:t>．</w:t>
      </w:r>
      <w:r w:rsidRPr="001A59C1">
        <w:t>4V</w:t>
      </w:r>
      <w:r w:rsidRPr="001A59C1">
        <w:rPr>
          <w:rFonts w:hint="eastAsia"/>
        </w:rPr>
        <w:t>之间变动</w:t>
      </w:r>
      <w:r w:rsidRPr="001A59C1">
        <w:t>(</w:t>
      </w:r>
      <w:r w:rsidRPr="001A59C1">
        <w:rPr>
          <w:rFonts w:hint="eastAsia"/>
        </w:rPr>
        <w:t>超出这个范围可能对蓄电池造成损坏</w:t>
      </w:r>
      <w:r w:rsidRPr="001A59C1">
        <w:t>)</w:t>
      </w:r>
      <w:r w:rsidRPr="001A59C1">
        <w:rPr>
          <w:rFonts w:hint="eastAsia"/>
        </w:rPr>
        <w:t>。对于一个合格的逆变器，输入端电压在这个范围内变化时，其稳态输出电压的变化量应不超过额定值的±</w:t>
      </w:r>
      <w:r w:rsidRPr="001A59C1">
        <w:rPr>
          <w:rFonts w:hint="eastAsia"/>
        </w:rPr>
        <w:t>5</w:t>
      </w:r>
      <w:r w:rsidRPr="001A59C1">
        <w:rPr>
          <w:rFonts w:hint="eastAsia"/>
        </w:rPr>
        <w:t>％，同时当负载发生突变时，其输出电压偏差不应超过额定值的±</w:t>
      </w:r>
      <w:r w:rsidRPr="001A59C1">
        <w:rPr>
          <w:rFonts w:hint="eastAsia"/>
        </w:rPr>
        <w:t>10</w:t>
      </w:r>
      <w:r w:rsidRPr="001A59C1">
        <w:rPr>
          <w:rFonts w:hint="eastAsia"/>
        </w:rPr>
        <w:t>％。</w:t>
      </w:r>
    </w:p>
    <w:p w:rsidR="001A59C1" w:rsidRPr="001A59C1" w:rsidRDefault="001A59C1" w:rsidP="001A59C1">
      <w:r w:rsidRPr="001A59C1">
        <w:rPr>
          <w:rFonts w:hint="eastAsia"/>
        </w:rPr>
        <w:t>２．输出电压的波形失真度</w:t>
      </w:r>
    </w:p>
    <w:p w:rsidR="001A59C1" w:rsidRPr="001A59C1" w:rsidRDefault="001A59C1" w:rsidP="001A59C1">
      <w:r w:rsidRPr="001A59C1">
        <w:t xml:space="preserve">           </w:t>
      </w:r>
      <w:r w:rsidRPr="001A59C1">
        <w:t>对正弦波逆变器，应规定允许的最大波形失真度</w:t>
      </w:r>
      <w:r w:rsidRPr="001A59C1">
        <w:t>(</w:t>
      </w:r>
      <w:r w:rsidRPr="001A59C1">
        <w:rPr>
          <w:rFonts w:hint="eastAsia"/>
        </w:rPr>
        <w:t>或谐波含量</w:t>
      </w:r>
      <w:r w:rsidRPr="001A59C1">
        <w:t>)</w:t>
      </w:r>
      <w:r w:rsidRPr="001A59C1">
        <w:rPr>
          <w:rFonts w:hint="eastAsia"/>
        </w:rPr>
        <w:t>。通常以输出电压的总波形失真度表示，其值应不超过</w:t>
      </w:r>
      <w:r w:rsidRPr="001A59C1">
        <w:t>5</w:t>
      </w:r>
      <w:r w:rsidRPr="001A59C1">
        <w:rPr>
          <w:rFonts w:hint="eastAsia"/>
        </w:rPr>
        <w:t>％</w:t>
      </w:r>
      <w:r w:rsidRPr="001A59C1">
        <w:t>(</w:t>
      </w:r>
      <w:r w:rsidRPr="001A59C1">
        <w:rPr>
          <w:rFonts w:hint="eastAsia"/>
        </w:rPr>
        <w:t>单相输出允许</w:t>
      </w:r>
      <w:r w:rsidRPr="001A59C1">
        <w:t>l0</w:t>
      </w:r>
      <w:r w:rsidRPr="001A59C1">
        <w:rPr>
          <w:rFonts w:hint="eastAsia"/>
        </w:rPr>
        <w:t>％</w:t>
      </w:r>
      <w:r w:rsidRPr="001A59C1">
        <w:t>)</w:t>
      </w:r>
      <w:r w:rsidRPr="001A59C1">
        <w:rPr>
          <w:rFonts w:hint="eastAsia"/>
        </w:rPr>
        <w:t>。由于逆变器输出的高次谐波电流会在感性负载上产生涡流等附加损耗，如果逆变器波形失真度过大，会导致负载部件严重发热，不利于电气设备的安全，并且严重影响系统的运行效率。</w:t>
      </w:r>
    </w:p>
    <w:p w:rsidR="001A59C1" w:rsidRPr="001A59C1" w:rsidRDefault="001A59C1" w:rsidP="001A59C1">
      <w:r w:rsidRPr="001A59C1">
        <w:rPr>
          <w:rFonts w:hint="eastAsia"/>
        </w:rPr>
        <w:t>３．额定输出频率</w:t>
      </w:r>
    </w:p>
    <w:p w:rsidR="001A59C1" w:rsidRPr="001A59C1" w:rsidRDefault="001A59C1" w:rsidP="001A59C1">
      <w:r w:rsidRPr="001A59C1">
        <w:t xml:space="preserve">             </w:t>
      </w:r>
      <w:r w:rsidRPr="001A59C1">
        <w:rPr>
          <w:rFonts w:hint="eastAsia"/>
        </w:rPr>
        <w:t>对于包含电机之类的负载，如洗衣机、电冰箱等，由于其电机最佳频率工作点为</w:t>
      </w:r>
      <w:r w:rsidRPr="001A59C1">
        <w:t>50Hz</w:t>
      </w:r>
      <w:r w:rsidRPr="001A59C1">
        <w:rPr>
          <w:rFonts w:hint="eastAsia"/>
        </w:rPr>
        <w:t>，频率过高或者过低都会造成设备发热，降低系统运行效率和使用寿命，所以逆变器的输出频率应是一个相对稳定的值，通常为工频</w:t>
      </w:r>
      <w:r w:rsidRPr="001A59C1">
        <w:t>50Hz</w:t>
      </w:r>
      <w:r w:rsidRPr="001A59C1">
        <w:rPr>
          <w:rFonts w:hint="eastAsia"/>
        </w:rPr>
        <w:t>，正常工作条件下其偏差应在±</w:t>
      </w:r>
      <w:r w:rsidRPr="001A59C1">
        <w:rPr>
          <w:rFonts w:hint="eastAsia"/>
        </w:rPr>
        <w:t>l</w:t>
      </w:r>
      <w:r w:rsidRPr="001A59C1">
        <w:rPr>
          <w:rFonts w:hint="eastAsia"/>
        </w:rPr>
        <w:t>％</w:t>
      </w:r>
      <w:r w:rsidRPr="001A59C1">
        <w:rPr>
          <w:rFonts w:hint="eastAsia"/>
        </w:rPr>
        <w:t xml:space="preserve"> </w:t>
      </w:r>
      <w:r w:rsidRPr="001A59C1">
        <w:rPr>
          <w:rFonts w:hint="eastAsia"/>
        </w:rPr>
        <w:t>以内。</w:t>
      </w:r>
    </w:p>
    <w:p w:rsidR="001A59C1" w:rsidRPr="001A59C1" w:rsidRDefault="001A59C1" w:rsidP="001A59C1">
      <w:r w:rsidRPr="001A59C1">
        <w:t xml:space="preserve">       </w:t>
      </w:r>
    </w:p>
    <w:p w:rsidR="001A59C1" w:rsidRPr="001A59C1" w:rsidRDefault="001A59C1" w:rsidP="001A59C1">
      <w:r w:rsidRPr="001A59C1">
        <w:rPr>
          <w:rFonts w:hint="eastAsia"/>
        </w:rPr>
        <w:t>４．负载功率因数</w:t>
      </w:r>
    </w:p>
    <w:p w:rsidR="001A59C1" w:rsidRPr="001A59C1" w:rsidRDefault="001A59C1" w:rsidP="001A59C1">
      <w:r w:rsidRPr="001A59C1">
        <w:t xml:space="preserve">            </w:t>
      </w:r>
      <w:r w:rsidRPr="001A59C1">
        <w:t>表征逆变器带感性负载或容性负载的能力。正弦波逆变器的负载功率因数为</w:t>
      </w:r>
      <w:r w:rsidRPr="001A59C1">
        <w:t>0</w:t>
      </w:r>
      <w:r w:rsidRPr="001A59C1">
        <w:rPr>
          <w:rFonts w:hint="eastAsia"/>
        </w:rPr>
        <w:t>．</w:t>
      </w:r>
      <w:r w:rsidRPr="001A59C1">
        <w:t>7</w:t>
      </w:r>
      <w:r w:rsidRPr="001A59C1">
        <w:rPr>
          <w:rFonts w:hint="eastAsia"/>
        </w:rPr>
        <w:t>～</w:t>
      </w:r>
      <w:r w:rsidRPr="001A59C1">
        <w:t>0</w:t>
      </w:r>
      <w:r w:rsidRPr="001A59C1">
        <w:rPr>
          <w:rFonts w:hint="eastAsia"/>
        </w:rPr>
        <w:t>．</w:t>
      </w:r>
      <w:r w:rsidRPr="001A59C1">
        <w:t>9</w:t>
      </w:r>
      <w:r w:rsidRPr="001A59C1">
        <w:rPr>
          <w:rFonts w:hint="eastAsia"/>
        </w:rPr>
        <w:t>，额定值为</w:t>
      </w:r>
      <w:r w:rsidRPr="001A59C1">
        <w:t>0</w:t>
      </w:r>
      <w:r w:rsidRPr="001A59C1">
        <w:rPr>
          <w:rFonts w:hint="eastAsia"/>
        </w:rPr>
        <w:t>．</w:t>
      </w:r>
      <w:r w:rsidRPr="001A59C1">
        <w:t>9</w:t>
      </w:r>
      <w:r w:rsidRPr="001A59C1">
        <w:rPr>
          <w:rFonts w:hint="eastAsia"/>
        </w:rPr>
        <w:t>。在负载功率一定的情况下，如果逆变器的功率因数较低，则所需逆变器的容量就要增大，一方面造成成本增加，同时光伏系统交流回路的视在功率增大，回路电流增大，损耗必然增加，系统效率也会降低。</w:t>
      </w:r>
    </w:p>
    <w:p w:rsidR="001A59C1" w:rsidRPr="001A59C1" w:rsidRDefault="001A59C1" w:rsidP="001A59C1">
      <w:r w:rsidRPr="001A59C1">
        <w:t xml:space="preserve">        </w:t>
      </w:r>
    </w:p>
    <w:p w:rsidR="001A59C1" w:rsidRPr="001A59C1" w:rsidRDefault="001A59C1" w:rsidP="001A59C1">
      <w:r w:rsidRPr="001A59C1">
        <w:rPr>
          <w:rFonts w:hint="eastAsia"/>
        </w:rPr>
        <w:t>５．逆变器效率</w:t>
      </w:r>
      <w:r w:rsidRPr="001A59C1">
        <w:t xml:space="preserve"> </w:t>
      </w:r>
    </w:p>
    <w:p w:rsidR="001A59C1" w:rsidRPr="001A59C1" w:rsidRDefault="001A59C1" w:rsidP="001A59C1">
      <w:r w:rsidRPr="001A59C1">
        <w:t xml:space="preserve">            </w:t>
      </w:r>
      <w:r w:rsidRPr="001A59C1">
        <w:t>逆变器的效率是指在规定的工作条件下，其输出功率与输入功率之比，以百分数表示，一般情况下，光伏逆变器的标称效率是指纯阻负载，</w:t>
      </w:r>
      <w:r w:rsidRPr="001A59C1">
        <w:t>80</w:t>
      </w:r>
      <w:r w:rsidRPr="001A59C1">
        <w:rPr>
          <w:rFonts w:hint="eastAsia"/>
        </w:rPr>
        <w:t>％负载情况下的效率。</w:t>
      </w:r>
      <w:r w:rsidRPr="001A59C1">
        <w:t xml:space="preserve"> </w:t>
      </w:r>
      <w:r w:rsidRPr="001A59C1">
        <w:rPr>
          <w:rFonts w:hint="eastAsia"/>
        </w:rPr>
        <w:t>由于光伏系统总体成本较高，</w:t>
      </w:r>
    </w:p>
    <w:p w:rsidR="001A59C1" w:rsidRPr="001A59C1" w:rsidRDefault="001A59C1" w:rsidP="001A59C1">
      <w:r w:rsidRPr="001A59C1">
        <w:lastRenderedPageBreak/>
        <w:t xml:space="preserve">           </w:t>
      </w:r>
      <w:r w:rsidRPr="001A59C1">
        <w:rPr>
          <w:rFonts w:hint="eastAsia"/>
        </w:rPr>
        <w:t>因此应该最大限度地提高光伏逆变器的效率，降低系统成本，提高光伏系统的性价比。目前主流逆变器标称效率在</w:t>
      </w:r>
      <w:r w:rsidRPr="001A59C1">
        <w:t>80</w:t>
      </w:r>
      <w:r w:rsidRPr="001A59C1">
        <w:rPr>
          <w:rFonts w:hint="eastAsia"/>
        </w:rPr>
        <w:t>％～</w:t>
      </w:r>
      <w:r w:rsidRPr="001A59C1">
        <w:t>95</w:t>
      </w:r>
      <w:r w:rsidRPr="001A59C1">
        <w:rPr>
          <w:rFonts w:hint="eastAsia"/>
        </w:rPr>
        <w:t>％之间，对小功率逆变器要求其效率不低于</w:t>
      </w:r>
      <w:r w:rsidRPr="001A59C1">
        <w:t>85</w:t>
      </w:r>
      <w:r w:rsidRPr="001A59C1">
        <w:rPr>
          <w:rFonts w:hint="eastAsia"/>
        </w:rPr>
        <w:t>％。在光伏系统实际设计过程中，不但要选择高效率的逆变器，同时还应通过系统合理配置，尽量使光伏系统负载工作在最佳效率点附近。</w:t>
      </w:r>
    </w:p>
    <w:p w:rsidR="001A59C1" w:rsidRPr="001A59C1" w:rsidRDefault="001A59C1" w:rsidP="001A59C1">
      <w:r w:rsidRPr="001A59C1">
        <w:t>6</w:t>
      </w:r>
      <w:r w:rsidRPr="001A59C1">
        <w:rPr>
          <w:rFonts w:hint="eastAsia"/>
        </w:rPr>
        <w:t>、额定输出电流</w:t>
      </w:r>
      <w:r w:rsidRPr="001A59C1">
        <w:rPr>
          <w:rFonts w:hint="eastAsia"/>
        </w:rPr>
        <w:t>(</w:t>
      </w:r>
      <w:r w:rsidRPr="001A59C1">
        <w:rPr>
          <w:rFonts w:hint="eastAsia"/>
        </w:rPr>
        <w:t>或额定输出容量</w:t>
      </w:r>
      <w:r w:rsidRPr="001A59C1">
        <w:rPr>
          <w:rFonts w:hint="eastAsia"/>
        </w:rPr>
        <w:t>)</w:t>
      </w:r>
      <w:r w:rsidRPr="001A59C1">
        <w:t xml:space="preserve"> </w:t>
      </w:r>
    </w:p>
    <w:p w:rsidR="001A59C1" w:rsidRPr="001A59C1" w:rsidRDefault="001A59C1" w:rsidP="001A59C1">
      <w:r w:rsidRPr="001A59C1">
        <w:t xml:space="preserve">           </w:t>
      </w:r>
      <w:r w:rsidRPr="001A59C1">
        <w:rPr>
          <w:rFonts w:hint="eastAsia"/>
        </w:rPr>
        <w:t>表示在规定的负载功率因数范围内逆变器的额定输出电流。有些逆变器产品给出的是额定输出容量，其单位以ＶＡ或ｋＶＡ表示。逆变器的额定容量是当输出功率因数为１（即纯阻性负载）时，额定输出电压为额定输出电流的乘积。</w:t>
      </w:r>
    </w:p>
    <w:p w:rsidR="001A59C1" w:rsidRPr="001A59C1" w:rsidRDefault="001A59C1" w:rsidP="001A59C1">
      <w:r w:rsidRPr="001A59C1">
        <w:t>7</w:t>
      </w:r>
      <w:r w:rsidRPr="001A59C1">
        <w:rPr>
          <w:rFonts w:hint="eastAsia"/>
        </w:rPr>
        <w:t>、保护措施</w:t>
      </w:r>
    </w:p>
    <w:p w:rsidR="001A59C1" w:rsidRPr="001A59C1" w:rsidRDefault="001A59C1" w:rsidP="001A59C1">
      <w:r w:rsidRPr="001A59C1">
        <w:t xml:space="preserve">            </w:t>
      </w:r>
      <w:r w:rsidRPr="001A59C1">
        <w:t>一款性能优良的逆变器，还应具备完备的保护功能或措施，以应对在实际使用过程中出现的各种异常情况，使逆变器本身及系统其他部件免受损伤。</w:t>
      </w:r>
    </w:p>
    <w:p w:rsidR="001A59C1" w:rsidRPr="001A59C1" w:rsidRDefault="001A59C1" w:rsidP="001A59C1">
      <w:r w:rsidRPr="001A59C1">
        <w:t>(1)</w:t>
      </w:r>
      <w:r w:rsidRPr="001A59C1">
        <w:rPr>
          <w:rFonts w:hint="eastAsia"/>
        </w:rPr>
        <w:t>输入欠压保户：</w:t>
      </w:r>
    </w:p>
    <w:p w:rsidR="001A59C1" w:rsidRPr="001A59C1" w:rsidRDefault="001A59C1" w:rsidP="001A59C1">
      <w:r w:rsidRPr="001A59C1">
        <w:t xml:space="preserve">         </w:t>
      </w:r>
      <w:r w:rsidRPr="001A59C1">
        <w:t>当输入端电压低于额定电压的</w:t>
      </w:r>
      <w:r w:rsidRPr="001A59C1">
        <w:t>85</w:t>
      </w:r>
      <w:r w:rsidRPr="001A59C1">
        <w:rPr>
          <w:rFonts w:hint="eastAsia"/>
        </w:rPr>
        <w:t>％</w:t>
      </w:r>
      <w:r w:rsidRPr="001A59C1">
        <w:rPr>
          <w:rFonts w:hint="eastAsia"/>
        </w:rPr>
        <w:t xml:space="preserve"> </w:t>
      </w:r>
      <w:r w:rsidRPr="001A59C1">
        <w:rPr>
          <w:rFonts w:hint="eastAsia"/>
        </w:rPr>
        <w:t>时，逆变器应有保护和显示。</w:t>
      </w:r>
    </w:p>
    <w:p w:rsidR="001A59C1" w:rsidRPr="001A59C1" w:rsidRDefault="001A59C1" w:rsidP="001A59C1">
      <w:r w:rsidRPr="001A59C1">
        <w:t>(2)</w:t>
      </w:r>
      <w:r w:rsidRPr="001A59C1">
        <w:rPr>
          <w:rFonts w:hint="eastAsia"/>
        </w:rPr>
        <w:t>输入过压保户：</w:t>
      </w:r>
    </w:p>
    <w:p w:rsidR="001A59C1" w:rsidRPr="001A59C1" w:rsidRDefault="001A59C1" w:rsidP="001A59C1">
      <w:r w:rsidRPr="001A59C1">
        <w:t xml:space="preserve">        </w:t>
      </w:r>
      <w:r w:rsidRPr="001A59C1">
        <w:t>当输入端电压高于额定电压的</w:t>
      </w:r>
      <w:r w:rsidRPr="001A59C1">
        <w:t>130</w:t>
      </w:r>
      <w:r w:rsidRPr="001A59C1">
        <w:rPr>
          <w:rFonts w:hint="eastAsia"/>
        </w:rPr>
        <w:t>％时，逆变器应有保护和显示。</w:t>
      </w:r>
    </w:p>
    <w:p w:rsidR="001A59C1" w:rsidRPr="001A59C1" w:rsidRDefault="001A59C1" w:rsidP="001A59C1">
      <w:r w:rsidRPr="001A59C1">
        <w:t>(3)</w:t>
      </w:r>
      <w:r w:rsidRPr="001A59C1">
        <w:rPr>
          <w:rFonts w:hint="eastAsia"/>
        </w:rPr>
        <w:t>过电流保护：</w:t>
      </w:r>
    </w:p>
    <w:p w:rsidR="001A59C1" w:rsidRPr="001A59C1" w:rsidRDefault="001A59C1" w:rsidP="001A59C1">
      <w:r w:rsidRPr="001A59C1">
        <w:t xml:space="preserve">         </w:t>
      </w:r>
      <w:r w:rsidRPr="001A59C1">
        <w:t>逆变器的过电流保护，应能保证在负载发生短路或电流超过允许值时及时动作，使其免受浪涌电流的损伤。当工作电流超过额定的</w:t>
      </w:r>
      <w:r w:rsidRPr="001A59C1">
        <w:t>150</w:t>
      </w:r>
      <w:r w:rsidRPr="001A59C1">
        <w:rPr>
          <w:rFonts w:hint="eastAsia"/>
        </w:rPr>
        <w:t>％</w:t>
      </w:r>
      <w:r w:rsidRPr="001A59C1">
        <w:rPr>
          <w:rFonts w:hint="eastAsia"/>
        </w:rPr>
        <w:t xml:space="preserve"> </w:t>
      </w:r>
      <w:r w:rsidRPr="001A59C1">
        <w:rPr>
          <w:rFonts w:hint="eastAsia"/>
        </w:rPr>
        <w:t>时，逆变器应能自动保护。</w:t>
      </w:r>
    </w:p>
    <w:p w:rsidR="001A59C1" w:rsidRPr="001A59C1" w:rsidRDefault="001A59C1" w:rsidP="001A59C1">
      <w:r w:rsidRPr="001A59C1">
        <w:t>(4)</w:t>
      </w:r>
      <w:r w:rsidRPr="001A59C1">
        <w:rPr>
          <w:rFonts w:hint="eastAsia"/>
        </w:rPr>
        <w:t>输出短路保户</w:t>
      </w:r>
    </w:p>
    <w:p w:rsidR="001A59C1" w:rsidRPr="001A59C1" w:rsidRDefault="001A59C1" w:rsidP="001A59C1">
      <w:r w:rsidRPr="001A59C1">
        <w:t xml:space="preserve">         </w:t>
      </w:r>
      <w:r w:rsidRPr="001A59C1">
        <w:t>逆变器短路保护动作时间应不超过</w:t>
      </w:r>
      <w:r w:rsidRPr="001A59C1">
        <w:t>0</w:t>
      </w:r>
      <w:r w:rsidRPr="001A59C1">
        <w:rPr>
          <w:rFonts w:hint="eastAsia"/>
        </w:rPr>
        <w:t>．</w:t>
      </w:r>
      <w:r w:rsidRPr="001A59C1">
        <w:t>5s</w:t>
      </w:r>
      <w:r w:rsidRPr="001A59C1">
        <w:rPr>
          <w:rFonts w:hint="eastAsia"/>
        </w:rPr>
        <w:t>。</w:t>
      </w:r>
    </w:p>
    <w:p w:rsidR="001A59C1" w:rsidRPr="001A59C1" w:rsidRDefault="001A59C1" w:rsidP="001A59C1">
      <w:r w:rsidRPr="001A59C1">
        <w:t>(5)</w:t>
      </w:r>
      <w:r w:rsidRPr="001A59C1">
        <w:rPr>
          <w:rFonts w:hint="eastAsia"/>
        </w:rPr>
        <w:t>输入反接保护：</w:t>
      </w:r>
    </w:p>
    <w:p w:rsidR="001A59C1" w:rsidRPr="001A59C1" w:rsidRDefault="001A59C1" w:rsidP="001A59C1">
      <w:r w:rsidRPr="001A59C1">
        <w:t xml:space="preserve">         </w:t>
      </w:r>
      <w:r w:rsidRPr="001A59C1">
        <w:t>当输入端正、负极接反时，逆变器应有防护功能和显示。</w:t>
      </w:r>
    </w:p>
    <w:p w:rsidR="001A59C1" w:rsidRPr="001A59C1" w:rsidRDefault="001A59C1" w:rsidP="001A59C1">
      <w:r w:rsidRPr="001A59C1">
        <w:t>(6)</w:t>
      </w:r>
      <w:r w:rsidRPr="001A59C1">
        <w:rPr>
          <w:rFonts w:hint="eastAsia"/>
        </w:rPr>
        <w:t>防雷保护：</w:t>
      </w:r>
    </w:p>
    <w:p w:rsidR="001A59C1" w:rsidRPr="001A59C1" w:rsidRDefault="001A59C1" w:rsidP="001A59C1">
      <w:r w:rsidRPr="001A59C1">
        <w:t xml:space="preserve">     </w:t>
      </w:r>
      <w:r w:rsidRPr="001A59C1">
        <w:t>逆变器应有防雷保护。</w:t>
      </w:r>
    </w:p>
    <w:p w:rsidR="001A59C1" w:rsidRPr="001A59C1" w:rsidRDefault="001A59C1" w:rsidP="001A59C1">
      <w:r w:rsidRPr="001A59C1">
        <w:t>(7)</w:t>
      </w:r>
      <w:r w:rsidRPr="001A59C1">
        <w:rPr>
          <w:rFonts w:hint="eastAsia"/>
        </w:rPr>
        <w:t>过温保护等。</w:t>
      </w:r>
    </w:p>
    <w:p w:rsidR="001A59C1" w:rsidRPr="001A59C1" w:rsidRDefault="001A59C1" w:rsidP="001A59C1">
      <w:r w:rsidRPr="001A59C1">
        <w:t xml:space="preserve">     </w:t>
      </w:r>
      <w:r w:rsidRPr="001A59C1">
        <w:t>另外，对无电压稳定措施的逆变器</w:t>
      </w:r>
      <w:r w:rsidRPr="001A59C1">
        <w:t xml:space="preserve"> </w:t>
      </w:r>
      <w:r w:rsidRPr="001A59C1">
        <w:t>，逆变器还应有输出过电压防护措施，以使负载免受过电压的损害</w:t>
      </w:r>
      <w:r w:rsidRPr="001A59C1">
        <w:rPr>
          <w:rFonts w:hint="eastAsia"/>
        </w:rPr>
        <w:t>。</w:t>
      </w:r>
    </w:p>
    <w:p w:rsidR="001A59C1" w:rsidRPr="001A59C1" w:rsidRDefault="001A59C1" w:rsidP="001A59C1">
      <w:r w:rsidRPr="001A59C1">
        <w:lastRenderedPageBreak/>
        <w:t>8</w:t>
      </w:r>
      <w:r w:rsidRPr="001A59C1">
        <w:rPr>
          <w:rFonts w:hint="eastAsia"/>
        </w:rPr>
        <w:t>．起动特性</w:t>
      </w:r>
    </w:p>
    <w:p w:rsidR="001A59C1" w:rsidRPr="001A59C1" w:rsidRDefault="001A59C1" w:rsidP="001A59C1">
      <w:r w:rsidRPr="001A59C1">
        <w:t xml:space="preserve">     </w:t>
      </w:r>
      <w:r w:rsidRPr="001A59C1">
        <w:t>表征逆变器带负载起动的能力和动态工作时的性能。逆变器应保证在额定负载下可靠起动</w:t>
      </w:r>
      <w:r w:rsidRPr="001A59C1">
        <w:rPr>
          <w:rFonts w:hint="eastAsia"/>
        </w:rPr>
        <w:t>。</w:t>
      </w:r>
    </w:p>
    <w:p w:rsidR="001A59C1" w:rsidRPr="001A59C1" w:rsidRDefault="001A59C1" w:rsidP="001A59C1">
      <w:r w:rsidRPr="001A59C1">
        <w:t>9</w:t>
      </w:r>
      <w:r w:rsidRPr="001A59C1">
        <w:rPr>
          <w:rFonts w:hint="eastAsia"/>
        </w:rPr>
        <w:t>．噪声</w:t>
      </w:r>
    </w:p>
    <w:p w:rsidR="001A59C1" w:rsidRDefault="001A59C1" w:rsidP="00323B43">
      <w:r w:rsidRPr="001A59C1">
        <w:t xml:space="preserve">           </w:t>
      </w:r>
      <w:r w:rsidRPr="001A59C1">
        <w:rPr>
          <w:rFonts w:hint="eastAsia"/>
        </w:rPr>
        <w:t>电力电子设备中的变压器、滤波电感、电磁开关及风扇等部件均会产生噪声。逆变器正常运行时，其噪声应不超过８０ｄＢ，小型逆变器的噪声应不超过６５ｄＢ</w:t>
      </w:r>
    </w:p>
    <w:sectPr w:rsidR="001A59C1"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1A59C1"/>
    <w:rsid w:val="001A59C1"/>
    <w:rsid w:val="00323B43"/>
    <w:rsid w:val="003D37D8"/>
    <w:rsid w:val="004358AB"/>
    <w:rsid w:val="008B7726"/>
    <w:rsid w:val="00BE50B9"/>
    <w:rsid w:val="00F675B4"/>
    <w:rsid w:val="00FB02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0766090">
      <w:bodyDiv w:val="1"/>
      <w:marLeft w:val="0"/>
      <w:marRight w:val="0"/>
      <w:marTop w:val="0"/>
      <w:marBottom w:val="0"/>
      <w:divBdr>
        <w:top w:val="none" w:sz="0" w:space="0" w:color="auto"/>
        <w:left w:val="none" w:sz="0" w:space="0" w:color="auto"/>
        <w:bottom w:val="none" w:sz="0" w:space="0" w:color="auto"/>
        <w:right w:val="none" w:sz="0" w:space="0" w:color="auto"/>
      </w:divBdr>
    </w:div>
    <w:div w:id="920262651">
      <w:bodyDiv w:val="1"/>
      <w:marLeft w:val="0"/>
      <w:marRight w:val="0"/>
      <w:marTop w:val="0"/>
      <w:marBottom w:val="0"/>
      <w:divBdr>
        <w:top w:val="none" w:sz="0" w:space="0" w:color="auto"/>
        <w:left w:val="none" w:sz="0" w:space="0" w:color="auto"/>
        <w:bottom w:val="none" w:sz="0" w:space="0" w:color="auto"/>
        <w:right w:val="none" w:sz="0" w:space="0" w:color="auto"/>
      </w:divBdr>
    </w:div>
    <w:div w:id="985940646">
      <w:bodyDiv w:val="1"/>
      <w:marLeft w:val="0"/>
      <w:marRight w:val="0"/>
      <w:marTop w:val="0"/>
      <w:marBottom w:val="0"/>
      <w:divBdr>
        <w:top w:val="none" w:sz="0" w:space="0" w:color="auto"/>
        <w:left w:val="none" w:sz="0" w:space="0" w:color="auto"/>
        <w:bottom w:val="none" w:sz="0" w:space="0" w:color="auto"/>
        <w:right w:val="none" w:sz="0" w:space="0" w:color="auto"/>
      </w:divBdr>
    </w:div>
    <w:div w:id="1329362936">
      <w:bodyDiv w:val="1"/>
      <w:marLeft w:val="0"/>
      <w:marRight w:val="0"/>
      <w:marTop w:val="0"/>
      <w:marBottom w:val="0"/>
      <w:divBdr>
        <w:top w:val="none" w:sz="0" w:space="0" w:color="auto"/>
        <w:left w:val="none" w:sz="0" w:space="0" w:color="auto"/>
        <w:bottom w:val="none" w:sz="0" w:space="0" w:color="auto"/>
        <w:right w:val="none" w:sz="0" w:space="0" w:color="auto"/>
      </w:divBdr>
    </w:div>
    <w:div w:id="148250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257</Words>
  <Characters>1471</Characters>
  <Application>Microsoft Office Word</Application>
  <DocSecurity>0</DocSecurity>
  <Lines>12</Lines>
  <Paragraphs>3</Paragraphs>
  <ScaleCrop>false</ScaleCrop>
  <Company>Microsoft</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2012-08-09T14:06:00Z</dcterms:created>
  <dcterms:modified xsi:type="dcterms:W3CDTF">2012-08-09T14:09:00Z</dcterms:modified>
</cp:coreProperties>
</file>