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00"/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 descr="盖世游戏 GameHub 应用图标" title="GameHub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hub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Noto Sans CJK SC"/>
          <w:b/>
          <w:color w:val="00BCEB"/>
          <w:sz w:val="20"/>
        </w:rPr>
        <w:t>PRODUCT TEARDOWN · COMPETITIVE RESEARCH</w:t>
      </w:r>
    </w:p>
    <w:p>
      <w:pPr>
        <w:spacing w:after="160"/>
        <w:jc w:val="center"/>
      </w:pPr>
      <w:r>
        <w:rPr>
          <w:rFonts w:ascii="Calibri" w:hAnsi="Calibri" w:eastAsia="Noto Sans CJK SC"/>
          <w:b/>
          <w:color w:val="0B2545"/>
          <w:sz w:val="60"/>
        </w:rPr>
        <w:t>盖世游戏（GameHub）</w:t>
      </w:r>
    </w:p>
    <w:p>
      <w:pPr>
        <w:spacing w:after="200"/>
        <w:jc w:val="center"/>
      </w:pPr>
      <w:r>
        <w:rPr>
          <w:rFonts w:ascii="Calibri" w:hAnsi="Calibri" w:eastAsia="Noto Sans CJK SC"/>
          <w:b/>
          <w:color w:val="1F4D78"/>
          <w:sz w:val="34"/>
        </w:rPr>
        <w:t>产品拆解与竞品调研报告</w:t>
      </w:r>
    </w:p>
    <w:p>
      <w:pPr>
        <w:spacing w:after="360"/>
        <w:jc w:val="center"/>
      </w:pPr>
      <w:r>
        <w:rPr>
          <w:rFonts w:ascii="Calibri" w:hAnsi="Calibri" w:eastAsia="Noto Sans CJK SC"/>
          <w:color w:val="667085"/>
          <w:sz w:val="22"/>
        </w:rPr>
        <w:t>从多合一游戏平台、移动 PC 兼容层、云游戏、串流与外设生态五个视角进行拆解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70102"/>
            <wp:docPr id="2" name="Picture 2" descr="盖世游戏 iPad 商店截图：横竖切换、云游戏详情与榜单" title="GameHub cover screensho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tripty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rFonts w:ascii="Calibri" w:hAnsi="Calibri" w:eastAsia="Noto Sans CJK SC"/>
          <w:b/>
          <w:color w:val="0B2545"/>
          <w:sz w:val="20"/>
        </w:rPr>
        <w:t>公开信息版 · 面向竞品调研 · 研究快照 2026-08-26</w:t>
      </w:r>
    </w:p>
    <w:p>
      <w:pPr>
        <w:jc w:val="center"/>
      </w:pPr>
      <w:r>
        <w:rPr>
          <w:rFonts w:ascii="Calibri" w:hAnsi="Calibri" w:eastAsia="Noto Sans CJK SC"/>
          <w:i/>
          <w:color w:val="667085"/>
          <w:sz w:val="17"/>
        </w:rPr>
        <w:t>所有结论均基于公开资料；推断项已显式标注，不代表盖世小鸡官方立场。</w:t>
      </w:r>
    </w:p>
    <w:p>
      <w:r>
        <w:br w:type="page"/>
      </w:r>
    </w:p>
    <w:p>
      <w:pPr>
        <w:pStyle w:val="Heading1"/>
        <w:keepNext/>
        <w:widowControl/>
      </w:pPr>
      <w:r>
        <w:t>执行摘要</w:t>
      </w: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一句话判断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盖世游戏是一个“强入口、中引擎、弱信任层”的多合一移动游戏平台：它用统一体验降低了 PC 游戏上手机的门槛，但也把本地兼容、云端服务、串流、复古与外设的故障面集中到了同一个品牌承诺下。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fill="0B2545"/>
            <w:tcBorders>
              <w:top w:val="single" w:sz="2" w:color="0B2545"/>
              <w:left w:val="single" w:sz="2" w:color="0B2545"/>
              <w:bottom w:val="single" w:sz="2" w:color="0B2545"/>
              <w:right w:val="single" w:sz="2" w:color="0B2545"/>
              <w:insideH w:val="single" w:sz="2" w:color="0B2545"/>
              <w:insideV w:val="single" w:sz="2" w:color="0B2545"/>
            </w:tcBorders>
            <w:vAlign w:val="center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Noto Sans CJK SC"/>
                <w:b/>
                <w:color w:val="FFFFFF"/>
                <w:sz w:val="32"/>
              </w:rPr>
              <w:t>5M+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color w:val="D8E7F2"/>
                <w:sz w:val="17"/>
              </w:rPr>
              <w:t>Google Play 下载下限</w:t>
            </w:r>
          </w:p>
        </w:tc>
        <w:tc>
          <w:tcPr>
            <w:tcW w:type="dxa" w:w="2340"/>
            <w:shd w:fill="1F4D78"/>
            <w:tcBorders>
              <w:top w:val="single" w:sz="2" w:color="0B2545"/>
              <w:left w:val="single" w:sz="2" w:color="0B2545"/>
              <w:bottom w:val="single" w:sz="2" w:color="0B2545"/>
              <w:right w:val="single" w:sz="2" w:color="0B2545"/>
              <w:insideH w:val="single" w:sz="2" w:color="0B2545"/>
              <w:insideV w:val="single" w:sz="2" w:color="0B2545"/>
            </w:tcBorders>
            <w:vAlign w:val="center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Noto Sans CJK SC"/>
                <w:b/>
                <w:color w:val="FFFFFF"/>
                <w:sz w:val="32"/>
              </w:rPr>
              <w:t>2.9/5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color w:val="D8E7F2"/>
                <w:sz w:val="17"/>
              </w:rPr>
              <w:t>Google Play 评分</w:t>
            </w:r>
          </w:p>
        </w:tc>
        <w:tc>
          <w:tcPr>
            <w:tcW w:type="dxa" w:w="2340"/>
            <w:shd w:fill="1F4D78"/>
            <w:tcBorders>
              <w:top w:val="single" w:sz="2" w:color="0B2545"/>
              <w:left w:val="single" w:sz="2" w:color="0B2545"/>
              <w:bottom w:val="single" w:sz="2" w:color="0B2545"/>
              <w:right w:val="single" w:sz="2" w:color="0B2545"/>
              <w:insideH w:val="single" w:sz="2" w:color="0B2545"/>
              <w:insideV w:val="single" w:sz="2" w:color="0B2545"/>
            </w:tcBorders>
            <w:vAlign w:val="center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Noto Sans CJK SC"/>
                <w:b/>
                <w:color w:val="FFFFFF"/>
                <w:sz w:val="32"/>
              </w:rPr>
              <w:t>6.1.0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color w:val="D8E7F2"/>
                <w:sz w:val="17"/>
              </w:rPr>
              <w:t>官网 Android 版本</w:t>
            </w:r>
          </w:p>
        </w:tc>
        <w:tc>
          <w:tcPr>
            <w:tcW w:type="dxa" w:w="2340"/>
            <w:shd w:fill="1F4D78"/>
            <w:tcBorders>
              <w:top w:val="single" w:sz="2" w:color="0B2545"/>
              <w:left w:val="single" w:sz="2" w:color="0B2545"/>
              <w:bottom w:val="single" w:sz="2" w:color="0B2545"/>
              <w:right w:val="single" w:sz="2" w:color="0B2545"/>
              <w:insideH w:val="single" w:sz="2" w:color="0B2545"/>
              <w:insideV w:val="single" w:sz="2" w:color="0B2545"/>
            </w:tcBorders>
            <w:vAlign w:val="center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 w:eastAsia="Noto Sans CJK SC"/>
                <w:b/>
                <w:color w:val="FFFFFF"/>
                <w:sz w:val="32"/>
              </w:rPr>
              <w:t>四种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color w:val="D8E7F2"/>
                <w:sz w:val="17"/>
              </w:rPr>
              <w:t>核心执行模式</w:t>
            </w:r>
          </w:p>
        </w:tc>
      </w:tr>
    </w:tbl>
    <w:p>
      <w:pPr>
        <w:spacing w:after="60"/>
      </w:pP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盖世游戏由广州小鸡快跑网络科技有限公司直接运营，是 GameSir/盖世小鸡外设生态中的软件产品。官网将其定义为支持 PC 模拟器、云游戏和游戏串流，并接入 Steam 与 EPIC 的多功能游戏平台；Google Play 还强调复古游戏导入、榜单发现和手柄检测。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[S24]</w:t>
      </w:r>
    </w:p>
    <w:p>
      <w:pPr>
        <w:pStyle w:val="Heading2"/>
        <w:keepNext/>
        <w:widowControl/>
      </w:pPr>
      <w:r>
        <w:t>核心结论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差异化来自能力整合，而非单项绝对领先。Winlator、Moonlight、Steam Link、GeForce NOW/START、RetroArch 分别在本地运行、串流、云端或复古领域更专业；盖世游戏的价值是减少工具切换。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本地 PC 运行是品牌心智的“英雄能力”。Steam/EPIC 库接入、一键导入、云配置和手柄整合，显著降低了 Wine/翻译层的配置门槛；但游戏兼容、芯片差异、驱动、热功耗和更新回归仍决定口碑上限。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[S19]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[S20]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[S21]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商业模式已形成“免费入口 + 云时长付费 + 硬件生态增益”。官网称基础产品目前免费，App Store 展示多档云游戏时长内购；GameSir 下载页则把 GameHub 与多款移动手柄直接绑定。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跨平台不是同能力复制。Android 承载本地 PC 运行与更深的手柄/文件能力，iOS 更接近发现、云游戏和有限本地导入；App Store 评价集中反映对 Android 功能的期待落差。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最关键的产品债不是“功能不够”，而是可预测性不足：升级前后的游戏库与存档安全、兼容性置信度、失败原因、渠道版本一致性、账号与权限透明度，都会影响长期留存和付费。</w:t>
      </w:r>
    </w:p>
    <w:p>
      <w:pPr>
        <w:keepLines/>
        <w:spacing w:before="140" w:after="180" w:line="264" w:lineRule="auto"/>
        <w:ind w:left="173" w:right="86"/>
        <w:shd w:fill="FFF5D6"/>
        <w:pBdr>
          <w:left w:val="single" w:sz="18" w:space="8" w:color="B88900"/>
        </w:pBdr>
      </w:pPr>
      <w:r>
        <w:rPr>
          <w:rFonts w:ascii="Calibri" w:hAnsi="Calibri" w:eastAsia="Noto Sans CJK SC"/>
          <w:b/>
          <w:color w:val="6B5000"/>
          <w:sz w:val="22"/>
        </w:rPr>
        <w:t xml:space="preserve">竞品应对重点  </w:t>
      </w:r>
      <w:r>
        <w:rPr>
          <w:rFonts w:ascii="Calibri" w:hAnsi="Calibri" w:eastAsia="Noto Sans CJK SC"/>
          <w:b w:val="0"/>
          <w:i w:val="0"/>
          <w:color w:val="6B5000"/>
          <w:sz w:val="22"/>
        </w:rPr>
        <w:t>如果从竞品角度切入，不建议复制其全栈宽度；优先攻击“稳定性、可解释性、状态可迁移”三个薄弱环节，并用可验证的机型/游戏兼容数据库建立信任优势。</w:t>
      </w:r>
    </w:p>
    <w:p>
      <w:pPr>
        <w:pStyle w:val="Heading2"/>
        <w:keepNext/>
        <w:widowControl/>
      </w:pPr>
      <w:r>
        <w:t>报告结构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研究口径与证据等级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产品定位与公开状态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用户、场景与核心任务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产品架构与关键模块拆解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体验设计与跨平台差异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商业模式与增长飞轮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用户口碑与问题聚类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竞品格局与能力矩阵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战略机会、路线图与指标</w:t>
      </w:r>
    </w:p>
    <w:p>
      <w:pPr>
        <w:widowControl/>
        <w:spacing w:after="6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风险、结论与资料来源</w:t>
      </w:r>
    </w:p>
    <w:p>
      <w:r>
        <w:br w:type="page"/>
      </w:r>
    </w:p>
    <w:p>
      <w:pPr>
        <w:pStyle w:val="Heading1"/>
        <w:keepNext/>
        <w:widowControl/>
      </w:pPr>
      <w:r>
        <w:t>1. 研究口径与证据等级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本报告面向竞品产品、战略与体验团队，目标是识别盖世游戏的产品边界、核心价值、薄弱环节和可竞争空间。研究对象以 2026-08-26 可访问的官方网页、应用商店页面、公开下载信息与近期用户讨论为准。</w:t>
      </w:r>
    </w:p>
    <w:p>
      <w:pPr>
        <w:pStyle w:val="Heading2"/>
        <w:keepNext/>
        <w:widowControl/>
      </w:pPr>
      <w:r>
        <w:t>1.1 证据分层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500"/>
        <w:gridCol w:w="2700"/>
        <w:gridCol w:w="2960"/>
      </w:tblGrid>
      <w:tr>
        <w:trPr>
          <w:tblHeader w:val="true"/>
        </w:trPr>
        <w:tc>
          <w:tcPr>
            <w:tcW w:type="dxa" w:w="1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2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典型来源</w:t>
            </w:r>
          </w:p>
        </w:tc>
        <w:tc>
          <w:tcPr>
            <w:tcW w:type="dxa" w:w="29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使用规则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A｜公开事实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官方功能、版本、价格、兼容设备、商店统计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官网、Google Play、App Store、官方帮助中心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可直接作为产品现状描述，并标注快照日期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B｜用户信号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评论、社区体验、问题复现与偏好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应用商店评论、Reddit 等公开社区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用于发现主题，不推导总体比例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C｜分析推断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商业模式、架构、战略意图、优先级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由 A/B 级证据组合推断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显式标注“推断”，避免冒充官方口径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1.2 研究边界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未获得内部 DAU/MAU、留存、付费率、云端成本、崩溃率和游戏成功启动率，故不对真实经营规模做估值。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未在统一设备矩阵上进行本地运行、网络延迟、功耗或帧率基准测试；性能结论仅用于描述公开反馈分布。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未对 APK 进行逆向工程，也未验证商店账号授权、数据处理或底层翻译组件的全部实现细节。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Google Play 下载量为档位下限；评分和评论数会因地区、设备类型、语言筛选产生轻微差异。</w:t>
      </w: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阅读提示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文中“事实”回答它现在是什么，“用户信号”回答哪里可能有问题，“推断”回答为什么重要以及竞品可以如何应对。</w:t>
      </w:r>
    </w:p>
    <w:p>
      <w:r>
        <w:br w:type="page"/>
      </w:r>
    </w:p>
    <w:p>
      <w:pPr>
        <w:pStyle w:val="Heading1"/>
        <w:keepNext/>
        <w:widowControl/>
      </w:pPr>
      <w:r>
        <w:t>2. 产品定位与公开状态</w:t>
      </w:r>
    </w:p>
    <w:p>
      <w:pPr>
        <w:pStyle w:val="Heading2"/>
        <w:keepNext/>
        <w:widowControl/>
      </w:pPr>
      <w:r>
        <w:t>2.1 定位：把手机变成统一掌机入口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官方定位强调“跨设备畅玩 3A 游戏”，以 Steam/EPIC 库为内容入口，组合本地 PC 运行、云游戏、串流、复古导入、榜单发现和手柄工具。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这使它既不是单纯模拟器，也不是单纯云游戏平台，而是一个负责“发现—取得—配置—执行—控制—存档”的游戏操作系统式入口。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3" name="Picture 3" descr="图 1｜盖世游戏能力架构（分析重构）" title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1｜盖世游戏能力架构（分析重构）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来源：基于官网与应用商店公开功能整理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</w:p>
    <w:p>
      <w:pPr>
        <w:pStyle w:val="Heading2"/>
        <w:keepNext/>
        <w:widowControl/>
      </w:pPr>
      <w:r>
        <w:t>2.2 产品基本面快照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400"/>
        <w:gridCol w:w="3260"/>
      </w:tblGrid>
      <w:tr>
        <w:trPr>
          <w:tblHeader w:val="true"/>
        </w:trPr>
        <w:tc>
          <w:tcPr>
            <w:tcW w:type="dxa" w:w="1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4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公开状态</w:t>
            </w:r>
          </w:p>
        </w:tc>
        <w:tc>
          <w:tcPr>
            <w:tcW w:type="dxa" w:w="32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竞品含义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开发与品牌</w:t>
            </w:r>
          </w:p>
        </w:tc>
        <w:tc>
          <w:tcPr>
            <w:tcW w:type="dxa" w:w="4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广州小鸡快跑网络科技有限公司；GameSir/盖世小鸡软件产品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[S5]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[S24]</w:t>
            </w:r>
          </w:p>
        </w:tc>
        <w:tc>
          <w:tcPr>
            <w:tcW w:type="dxa" w:w="3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有成熟外设渠道、设备适配与品牌触点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Android</w:t>
            </w:r>
          </w:p>
        </w:tc>
        <w:tc>
          <w:tcPr>
            <w:tcW w:type="dxa" w:w="4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官网显示 6.1.0；Google Play 2026-08-13 更新，5M+ 下载、2.9 分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[S1]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[S2]</w:t>
            </w:r>
          </w:p>
        </w:tc>
        <w:tc>
          <w:tcPr>
            <w:tcW w:type="dxa" w:w="3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规模已建立，但满意度和版本治理承压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iOS/iPadOS</w:t>
            </w:r>
          </w:p>
        </w:tc>
        <w:tc>
          <w:tcPr>
            <w:tcW w:type="dxa" w:w="4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App Store 版本 6.0.6；iOS/iPadOS 18.2+；2.2 分、126 个评分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  <w:tc>
          <w:tcPr>
            <w:tcW w:type="dxa" w:w="3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能力较轻且用户期待差距明显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Mac</w:t>
            </w:r>
          </w:p>
        </w:tc>
        <w:tc>
          <w:tcPr>
            <w:tcW w:type="dxa" w:w="4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官网提供 Mac 下载；App Store 支持 Apple Silicon Mac，但标注未针对 macOS 验证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[S1]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  <w:tc>
          <w:tcPr>
            <w:tcW w:type="dxa" w:w="3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跨端叙事存在，成熟度需单独验证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价格</w:t>
            </w:r>
          </w:p>
        </w:tc>
        <w:tc>
          <w:tcPr>
            <w:tcW w:type="dxa" w:w="4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官网称当前免费；云游戏通过时长包内购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[S1]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  <w:tc>
          <w:tcPr>
            <w:tcW w:type="dxa" w:w="3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免费降低获客门槛，云端承担直接变现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外设</w:t>
            </w:r>
          </w:p>
        </w:tc>
        <w:tc>
          <w:tcPr>
            <w:tcW w:type="dxa" w:w="4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GameSir 下载页列出多款 G8/X5/X3/X2 系列兼容产品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[S4]</w:t>
            </w:r>
          </w:p>
        </w:tc>
        <w:tc>
          <w:tcPr>
            <w:tcW w:type="dxa" w:w="3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软件可成为手柄激活、使用频次与复购飞轮</w:t>
            </w:r>
          </w:p>
        </w:tc>
      </w:tr>
    </w:tbl>
    <w:p>
      <w:pPr>
        <w:spacing w:before="80" w:after="80"/>
      </w:pPr>
    </w:p>
    <w:p>
      <w:pPr>
        <w:keepLines/>
        <w:spacing w:before="140" w:after="180" w:line="264" w:lineRule="auto"/>
        <w:ind w:left="173" w:right="86"/>
        <w:shd w:fill="FCECEC"/>
        <w:pBdr>
          <w:left w:val="single" w:sz="18" w:space="8" w:color="9B1C1C"/>
        </w:pBdr>
      </w:pPr>
      <w:r>
        <w:rPr>
          <w:rFonts w:ascii="Calibri" w:hAnsi="Calibri" w:eastAsia="Noto Sans CJK SC"/>
          <w:b/>
          <w:color w:val="9B1C1C"/>
          <w:sz w:val="22"/>
        </w:rPr>
        <w:t xml:space="preserve">版本治理信号  </w:t>
      </w:r>
      <w:r>
        <w:rPr>
          <w:rFonts w:ascii="Calibri" w:hAnsi="Calibri" w:eastAsia="Noto Sans CJK SC"/>
          <w:b w:val="0"/>
          <w:i w:val="0"/>
          <w:color w:val="9B1C1C"/>
          <w:sz w:val="22"/>
        </w:rPr>
        <w:t>官网 Android 版本为 6.1.0，GameSir 支持下载页仍列 6.0.9（更新日期 2026-03-20），App Store 为 6.0.6；Google Play 评论还有“商店版落后于官网”的反馈。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  <w:r>
        <w:rPr>
          <w:rFonts w:ascii="Calibri" w:hAnsi="Calibri" w:eastAsia="Noto Sans CJK SC"/>
          <w:b w:val="0"/>
          <w:i w:val="0"/>
          <w:color w:val="9B1C1C"/>
          <w:sz w:val="22"/>
        </w:rPr>
        <w:t xml:space="preserve"> 多渠道版本不一致会放大兼容配置、客服与口碑管理成本。</w:t>
      </w:r>
    </w:p>
    <w:p>
      <w:pPr>
        <w:pStyle w:val="Heading2"/>
        <w:keepNext/>
        <w:widowControl/>
      </w:pPr>
      <w:r>
        <w:t>2.3 核心价值主张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一站式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一个 App 覆盖多种游戏来源和执行方式，减少用户在模拟器、串流客户端、云游戏平台、复古前端和手柄工具之间切换。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低门槛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直接接入 Steam/EPIC、云配置和触控/手柄方案，把传统 Windows-on-Android 的容器、驱动与翻译参数隐藏在默认配置之后。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场景连续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用户可按设备算力、网络、存储和是否拥有 PC，在本地、云端、串流与复古之间切换。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硬件协同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手柄连接、检测、映射与 INGAME 菜单降低“手机 + 拉伸手柄”成为掌机的装配成本。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[S6]</w:t>
      </w:r>
    </w:p>
    <w:p>
      <w:r>
        <w:br w:type="page"/>
      </w:r>
    </w:p>
    <w:p>
      <w:pPr>
        <w:pStyle w:val="Heading1"/>
        <w:keepNext/>
        <w:widowControl/>
      </w:pPr>
      <w:r>
        <w:t>3. 用户、场景与核心任务</w:t>
      </w:r>
    </w:p>
    <w:p>
      <w:pPr>
        <w:pStyle w:val="Heading2"/>
        <w:keepNext/>
        <w:widowControl/>
      </w:pPr>
      <w:r>
        <w:t>3.1 目标用户分层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000"/>
        <w:gridCol w:w="1700"/>
        <w:gridCol w:w="2760"/>
      </w:tblGrid>
      <w:tr>
        <w:trPr>
          <w:tblHeader w:val="true"/>
        </w:trPr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用户群</w:t>
            </w:r>
          </w:p>
        </w:tc>
        <w:tc>
          <w:tcPr>
            <w:tcW w:type="dxa" w:w="3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核心任务（JTBD）</w:t>
            </w:r>
          </w:p>
        </w:tc>
        <w:tc>
          <w:tcPr>
            <w:tcW w:type="dxa" w:w="1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首选模式</w:t>
            </w:r>
          </w:p>
        </w:tc>
        <w:tc>
          <w:tcPr>
            <w:tcW w:type="dxa" w:w="27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关键门槛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高端 Android / Steam 玩家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不带掌机也能运行已有 PC 游戏库</w:t>
            </w:r>
          </w:p>
        </w:tc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本地 PC 运行</w:t>
            </w:r>
          </w:p>
        </w:tc>
        <w:tc>
          <w:tcPr>
            <w:tcW w:type="dxa" w:w="2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兼容性、存储、发热、芯片/驱动差异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手机手柄用户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把手机与拉伸手柄变成开机即玩的掌机</w:t>
            </w:r>
          </w:p>
        </w:tc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本地 + 云 + 串流</w:t>
            </w:r>
          </w:p>
        </w:tc>
        <w:tc>
          <w:tcPr>
            <w:tcW w:type="dxa" w:w="2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连接、映射、布局、游戏支持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低配置或轻度玩家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无需下载和配置，立即体验 3A 游戏</w:t>
            </w:r>
          </w:p>
        </w:tc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云游戏</w:t>
            </w:r>
          </w:p>
        </w:tc>
        <w:tc>
          <w:tcPr>
            <w:tcW w:type="dxa" w:w="2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网络、排队、时长价格、内容库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已有游戏 PC/主机用户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在床上、客厅或外出继续玩自己的游戏</w:t>
            </w:r>
          </w:p>
        </w:tc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PC/主机串流</w:t>
            </w:r>
          </w:p>
        </w:tc>
        <w:tc>
          <w:tcPr>
            <w:tcW w:type="dxa" w:w="2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主机在线、路由、编码、远程可达性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复古玩家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统一管理 ROM、核心与手柄，离线游玩</w:t>
            </w:r>
          </w:p>
        </w:tc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复古模拟</w:t>
            </w:r>
          </w:p>
        </w:tc>
        <w:tc>
          <w:tcPr>
            <w:tcW w:type="dxa" w:w="2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文件/BIOS、核心兼容、元数据整理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iPhone/iPad 用户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发现游戏、云端即玩、配合手柄</w:t>
            </w:r>
          </w:p>
        </w:tc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云游戏 + 发现</w:t>
            </w:r>
          </w:p>
        </w:tc>
        <w:tc>
          <w:tcPr>
            <w:tcW w:type="dxa" w:w="27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系统限制与 Android 功能期待落差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3.2 核心用户旅程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主要界面/动作</w:t>
            </w:r>
          </w:p>
        </w:tc>
        <w:tc>
          <w:tcPr>
            <w:tcW w:type="dxa" w:w="48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竞品观察点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1. 发现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榜单、推荐、商店库</w:t>
            </w:r>
          </w:p>
        </w:tc>
        <w:tc>
          <w:tcPr>
            <w:tcW w:type="dxa" w:w="4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内容密度高；能否快速找到可运行的游戏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2. 获取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登录 Steam/EPIC、导入本地文件</w:t>
            </w:r>
          </w:p>
        </w:tc>
        <w:tc>
          <w:tcPr>
            <w:tcW w:type="dxa" w:w="4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账号授权、下载空间与路径权限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3. 判断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兼容检查、云配置、设备能力</w:t>
            </w:r>
          </w:p>
        </w:tc>
        <w:tc>
          <w:tcPr>
            <w:tcW w:type="dxa" w:w="4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当前最缺的是可验证的成功概率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4. 配置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画质、驱动、分辨率、触控/手柄</w:t>
            </w:r>
          </w:p>
        </w:tc>
        <w:tc>
          <w:tcPr>
            <w:tcW w:type="dxa" w:w="4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默认值决定新手成功率，专家需要可回滚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5. 启动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本地 / 云 / 串流 / 复古</w:t>
            </w:r>
          </w:p>
        </w:tc>
        <w:tc>
          <w:tcPr>
            <w:tcW w:type="dxa" w:w="4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初始化、崩溃、网络与排队是主要失败面</w:t>
            </w:r>
          </w:p>
        </w:tc>
      </w:tr>
      <w:tr>
        <w:trPr/>
        <w:tc>
          <w:tcPr>
            <w:tcW w:type="dxa" w:w="1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6. 连续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存档同步、最近游玩、配置分享</w:t>
            </w:r>
          </w:p>
        </w:tc>
        <w:tc>
          <w:tcPr>
            <w:tcW w:type="dxa" w:w="48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升级和迁移不能破坏库与状态</w:t>
            </w:r>
          </w:p>
        </w:tc>
      </w:tr>
    </w:tbl>
    <w:p>
      <w:pPr>
        <w:spacing w:before="80" w:after="80"/>
      </w:pP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北极星任务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用户真正购买的不是“能打开多个模块”，而是“我选中的游戏能在当前设备上顺利开始，并在下一次继续”。因此成功启动率和状态连续性比功能覆盖率更接近北极星价值。</w:t>
      </w:r>
    </w:p>
    <w:p>
      <w:pPr>
        <w:pStyle w:val="Heading1"/>
        <w:keepNext/>
        <w:widowControl/>
      </w:pPr>
      <w:r>
        <w:t>4. 产品架构与关键模块拆解</w:t>
      </w:r>
    </w:p>
    <w:p>
      <w:pPr>
        <w:pStyle w:val="Heading2"/>
        <w:keepNext/>
        <w:widowControl/>
      </w:pPr>
      <w:r>
        <w:t>4.1 发现：首页、榜单与游戏详情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6.x 版本把竖屏定义为探索模式、横屏定义为掌机模式，并新增热门榜、飙升榜、秒玩榜等内容入口。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这是一种明确的“浏览—游玩”场景分工：竖屏适合单手找内容，横屏适合连接手柄后沉浸执行。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92693"/>
            <wp:docPr id="4" name="Picture 4" descr="图 2｜iPad 商店截图：横竖切换、云游戏详情与榜单" title="ios_tripty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tripty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2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2｜iPad 商店截图：横竖切换、云游戏详情与榜单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来源：Apple App Store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优势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比传统模拟器的文件/容器首页更接近主机商店，降低非极客用户的认知负担；榜单还能把“找不到能跑的游戏”转化为平台推荐。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9B1C1C"/>
          <w:sz w:val="21"/>
        </w:rPr>
        <w:t xml:space="preserve">问题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发现内容与执行可用性必须强绑定。如果榜单高亮的游戏在当前机型、本地模式或地区云节点不可用，推荐会反向放大失望。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157347"/>
          <w:sz w:val="21"/>
        </w:rPr>
        <w:t xml:space="preserve">应看指标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榜单到详情点击率、详情到启动率、当前设备可用内容覆盖、推荐游戏成功启动率、横竖屏切换后的会话延续率。</w:t>
      </w:r>
    </w:p>
    <w:p>
      <w:pPr>
        <w:pStyle w:val="Heading2"/>
        <w:keepNext/>
        <w:widowControl/>
      </w:pPr>
      <w:r>
        <w:t>4.2 游戏库：Steam/EPIC 接入与本地导入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官网宣传 Steam 与 EPIC 全面接入，并提供 PC 游戏、Steam 游戏、Epic 游戏、复古游戏的统一导入入口。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这是盖世游戏相对 Winlator 的最大体验差异之一：用户从“创建容器并寻找 EXE”转向“登录自己的库并安装”。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5" name="Picture 5" descr="图 3｜官方视觉：Steam/EPIC、游玩时长与云存档汇聚" title="gamehub_steam_ep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hub_steam_ep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3｜官方视觉：Steam/EPIC、游玩时长与云存档汇聚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来源：盖世游戏官网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057"/>
            <wp:docPr id="6" name="Picture 6" descr="图 4｜官方视觉：PC、Steam、Epic 与复古游戏导入" title="gamehub_im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hub_im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4｜官方视觉：PC、Steam、Epic 与复古游戏导入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来源：盖世游戏官网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产品价值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统一库把用户已有资产变成留存基础，降低再购买内容的阻力；游戏时长与存档进一步强化跨端连续性。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9B1C1C"/>
          <w:sz w:val="21"/>
        </w:rPr>
        <w:t xml:space="preserve">关键风险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商店凭据、下载状态、云存档冲突、文件路径和更新迁移都属于高信任操作。Google Play 近期评论出现云存档无法读取、更新后本地库异常等反馈。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[S19]</w:t>
      </w:r>
    </w:p>
    <w:p>
      <w:pPr>
        <w:pStyle w:val="Heading2"/>
        <w:keepNext/>
        <w:widowControl/>
      </w:pPr>
      <w:r>
        <w:t>4.3 本地 PC 运行：英雄能力，也是最大波动源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官方将该能力称为 PC 模拟器；公开媒体将其描述为通过 Proton/Wine 类兼容层与 x86 到 ARM 翻译，在 Android 本地执行 Windows PC 游戏。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[S20]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由于官方未完整公开技术栈，本文不对具体翻译器、驱动分支或代码来源做确定性判断。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500"/>
        <w:gridCol w:w="2960"/>
        <w:gridCol w:w="2700"/>
      </w:tblGrid>
      <w:tr>
        <w:trPr>
          <w:tblHeader w:val="true"/>
        </w:trPr>
        <w:tc>
          <w:tcPr>
            <w:tcW w:type="dxa" w:w="1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环节</w:t>
            </w:r>
          </w:p>
        </w:tc>
        <w:tc>
          <w:tcPr>
            <w:tcW w:type="dxa" w:w="2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用户看到的产品能力</w:t>
            </w:r>
          </w:p>
        </w:tc>
        <w:tc>
          <w:tcPr>
            <w:tcW w:type="dxa" w:w="29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底层不确定性</w:t>
            </w:r>
          </w:p>
        </w:tc>
        <w:tc>
          <w:tcPr>
            <w:tcW w:type="dxa" w:w="2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体验后果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安装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商店下载或导入游戏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DRM、启动器、磁盘空间、路径权限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安装成功不等于可运行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兼容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预设/云配置、兼容选项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Wine/Proton、x86→ARM、系统版本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同一游戏在不同机型结果不同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图形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分辨率、画质、帧率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DX→Vulkan、GPU 驱动、Shader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黑屏、闪退、性能回归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输入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触控、XInput/DInput、手柄布局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游戏输入 API、映射、焦点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能启动但无法正常操作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运行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INGAME 菜单、性能调节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温控、功耗、内存、后台限制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长会话稳定性下降</w:t>
            </w:r>
          </w:p>
        </w:tc>
      </w:tr>
      <w:tr>
        <w:trPr/>
        <w:tc>
          <w:tcPr>
            <w:tcW w:type="dxa" w:w="1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存档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Steam/EPIC 云同步、本地备份</w:t>
            </w:r>
          </w:p>
        </w:tc>
        <w:tc>
          <w:tcPr>
            <w:tcW w:type="dxa" w:w="2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冲突、版本迁移、离线状态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用户资产损失风险最高</w:t>
            </w:r>
          </w:p>
        </w:tc>
      </w:tr>
    </w:tbl>
    <w:p>
      <w:pPr>
        <w:spacing w:before="80" w:after="80"/>
      </w:pPr>
    </w:p>
    <w:p>
      <w:pPr>
        <w:keepLines/>
        <w:spacing w:before="140" w:after="180" w:line="264" w:lineRule="auto"/>
        <w:ind w:left="173" w:right="86"/>
        <w:shd w:fill="FFF5D6"/>
        <w:pBdr>
          <w:left w:val="single" w:sz="18" w:space="8" w:color="B88900"/>
        </w:pBdr>
      </w:pPr>
      <w:r>
        <w:rPr>
          <w:rFonts w:ascii="Calibri" w:hAnsi="Calibri" w:eastAsia="Noto Sans CJK SC"/>
          <w:b/>
          <w:color w:val="6B5000"/>
          <w:sz w:val="22"/>
        </w:rPr>
        <w:t xml:space="preserve">核心矛盾  </w:t>
      </w:r>
      <w:r>
        <w:rPr>
          <w:rFonts w:ascii="Calibri" w:hAnsi="Calibri" w:eastAsia="Noto Sans CJK SC"/>
          <w:b w:val="0"/>
          <w:i w:val="0"/>
          <w:color w:val="6B5000"/>
          <w:sz w:val="22"/>
        </w:rPr>
        <w:t>盖世游戏通过默认配置隐藏了复杂性，但并没有消除复杂性。它越强调“一键即玩”，启动失败时用户越难理解原因；因此必须用兼容性信心卡、可解释错误和一键回滚补足。</w:t>
      </w:r>
    </w:p>
    <w:p>
      <w:pPr>
        <w:pStyle w:val="Heading2"/>
        <w:keepNext/>
        <w:widowControl/>
      </w:pPr>
      <w:r>
        <w:t>4.4 云游戏：把兼容问题换成供给与网络问题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云游戏提供无需下载、点击即玩的 3A 内容，并通过 App Store 时长包收费。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它可覆盖 iOS、低配 Android 和存储不足用户，也是盖世游戏直接变现最清晰的模块。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7" name="Picture 7" descr="图 5｜官方视觉：云游戏的“秒玩”价值主张" title="gamehub_clou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hub_clo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5｜官方视觉：云游戏的“秒玩”价值主张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来源：盖世游戏官网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400"/>
        <w:gridCol w:w="1800"/>
        <w:gridCol w:w="3960"/>
      </w:tblGrid>
      <w:tr>
        <w:trPr>
          <w:tblHeader w:val="true"/>
        </w:trPr>
        <w:tc>
          <w:tcPr>
            <w:tcW w:type="dxa" w:w="22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套餐样例</w:t>
            </w:r>
          </w:p>
        </w:tc>
        <w:tc>
          <w:tcPr>
            <w:tcW w:type="dxa" w:w="14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价格</w:t>
            </w:r>
          </w:p>
        </w:tc>
        <w:tc>
          <w:tcPr>
            <w:tcW w:type="dxa" w:w="18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折算单价</w:t>
            </w:r>
          </w:p>
        </w:tc>
        <w:tc>
          <w:tcPr>
            <w:tcW w:type="dxa" w:w="39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说明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3 小时</w:t>
            </w:r>
          </w:p>
        </w:tc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¥12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¥4.00/小时</w:t>
            </w:r>
          </w:p>
        </w:tc>
        <w:tc>
          <w:tcPr>
            <w:tcW w:type="dxa" w:w="3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标准短时包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8 小时</w:t>
            </w:r>
          </w:p>
        </w:tc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¥25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¥3.13/小时</w:t>
            </w:r>
          </w:p>
        </w:tc>
        <w:tc>
          <w:tcPr>
            <w:tcW w:type="dxa" w:w="3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标准中短时包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35 小时</w:t>
            </w:r>
          </w:p>
        </w:tc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¥88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¥2.51/小时</w:t>
            </w:r>
          </w:p>
        </w:tc>
        <w:tc>
          <w:tcPr>
            <w:tcW w:type="dxa" w:w="3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标准中时包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180 小时</w:t>
            </w:r>
          </w:p>
        </w:tc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¥388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¥2.16/小时</w:t>
            </w:r>
          </w:p>
        </w:tc>
        <w:tc>
          <w:tcPr>
            <w:tcW w:type="dxa" w:w="3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标准长时包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</w:tr>
      <w:tr>
        <w:trPr/>
        <w:tc>
          <w:tcPr>
            <w:tcW w:type="dxa" w:w="22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8"/>
              </w:rPr>
              <w:t>限时 8 小时</w:t>
            </w:r>
          </w:p>
        </w:tc>
        <w:tc>
          <w:tcPr>
            <w:tcW w:type="dxa" w:w="1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¥9.90</w:t>
            </w:r>
          </w:p>
        </w:tc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>¥1.24/小时</w:t>
            </w:r>
          </w:p>
        </w:tc>
        <w:tc>
          <w:tcPr>
            <w:tcW w:type="dxa" w:w="39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8"/>
              </w:rPr>
              <w:t xml:space="preserve">促销拉新包，非稳定价格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</w:tr>
    </w:tbl>
    <w:p>
      <w:pPr>
        <w:spacing w:before="80" w:after="80"/>
      </w:pP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优势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与本地模式形成设备分层：高端机追求离线与所有权，低端机或 iOS 用户转云端。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9B1C1C"/>
          <w:sz w:val="21"/>
        </w:rPr>
        <w:t xml:space="preserve">风险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内容授权、节点覆盖、排队、网络抖动和时长计费会影响“秒玩”承诺；若详情页未清晰区分本地/云端可用性，用户容易误判。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157347"/>
          <w:sz w:val="21"/>
        </w:rPr>
        <w:t xml:space="preserve">应看指标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首帧时间、排队时长、P95 输入延迟、重连成功率、有效游玩时长/购买时长、单小时毛利、云转本地/本地转云比例。</w:t>
      </w:r>
    </w:p>
    <w:p>
      <w:pPr>
        <w:pStyle w:val="Heading2"/>
        <w:keepNext/>
        <w:widowControl/>
      </w:pPr>
      <w:r>
        <w:t>4.5 串流、复古与手柄：补齐全场景的“粘合层”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PC/主机串流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利用用户自有主机算力，边际成本低于云游戏；但会直接与 Steam Link、Moonlight/Sunshine 等成熟工具比较延迟、码率、HDR、远程可达性和稳定性。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[S9]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[S10]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复古模拟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扩大离线场景和长尾内容价值，但需要处理 ROM/BIOS 路径、核心兼容、元数据、版权提示和存档迁移。RetroArch 的成熟核心生态是质量基准。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[S13]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手柄与配置云分享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这是盖世小鸡最具渠道协同的能力。GameHub 可把手柄检测、布局、震动与共享配置嵌入启动路径；X5 Lite FAQ 还直接给出高通 8 Gen 1 + 12GB 内存以上的本地 PC 运行建议。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[S6]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竞争意义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三个模块本身未必形成独立护城河，但共同降低“手机变掌机”的装配成本，并把 GameSir 硬件从一次性购买变成持续软件触点。</w:t>
      </w:r>
    </w:p>
    <w:p>
      <w:r>
        <w:br w:type="page"/>
      </w:r>
    </w:p>
    <w:p>
      <w:pPr>
        <w:pStyle w:val="Heading1"/>
        <w:keepNext/>
        <w:widowControl/>
      </w:pPr>
      <w:r>
        <w:t>5. 体验设计与跨平台差异</w:t>
      </w:r>
    </w:p>
    <w:p>
      <w:pPr>
        <w:pStyle w:val="Heading2"/>
        <w:keepNext/>
        <w:widowControl/>
      </w:pPr>
      <w:r>
        <w:t>5.1 横竖屏双形态：正确的场景建模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竖屏面向发现、搜索、榜单和详情，横屏面向手柄、游戏库与启动后的掌机体验。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这比强行让所有页面横屏或竖屏更符合移动设备的真实使用方式，也为“拿起手柄即进入 Console Mode”提供了明确状态切换。</w:t>
      </w:r>
    </w:p>
    <w:p>
      <w:pPr>
        <w:pStyle w:val="Heading2"/>
        <w:keepNext/>
        <w:widowControl/>
      </w:pPr>
      <w:r>
        <w:t>5.2 信息架构的优势与债务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设计决策</w:t>
            </w:r>
          </w:p>
        </w:tc>
        <w:tc>
          <w:tcPr>
            <w:tcW w:type="dxa" w:w="33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正向效果</w:t>
            </w:r>
          </w:p>
        </w:tc>
        <w:tc>
          <w:tcPr>
            <w:tcW w:type="dxa" w:w="41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潜在债务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统一首页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发现、库和云端权益在一个入口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功能越来越多后，首屏角色可能在商店、启动器和工具之间摇摆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统一游戏详情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同一游戏可承载资讯、评分、下载、云玩和配置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必须清楚显示当前设备、地区和模式的真实可用性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统一 INGAME 菜单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控制、画质和性能调整路径一致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不同执行模式的设置项不完全相同，抽象过度会造成误解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云配置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新手复用成功方案，降低试错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配置与版本、芯片、驱动强关联，失效后需要治理和回滚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后置登录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 xml:space="preserve">先浏览再授权，降低首次打开阻力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[S2]</w:t>
            </w:r>
          </w:p>
        </w:tc>
        <w:tc>
          <w:tcPr>
            <w:tcW w:type="dxa" w:w="41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真正启动前仍可能连续触发商店、平台和云端多重登录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5.3 Android 与 iOS 的能力不对称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700"/>
        <w:gridCol w:w="2500"/>
        <w:gridCol w:w="2460"/>
      </w:tblGrid>
      <w:tr>
        <w:trPr>
          <w:tblHeader w:val="true"/>
        </w:trPr>
        <w:tc>
          <w:tcPr>
            <w:tcW w:type="dxa" w:w="1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2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Android</w:t>
            </w:r>
          </w:p>
        </w:tc>
        <w:tc>
          <w:tcPr>
            <w:tcW w:type="dxa" w:w="2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iOS/iPadOS</w:t>
            </w:r>
          </w:p>
        </w:tc>
        <w:tc>
          <w:tcPr>
            <w:tcW w:type="dxa" w:w="24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产品影响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PC 本地运行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核心卖点；商店接入与本地导入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受系统限制，公开页面重心偏发现/云端</w:t>
            </w:r>
          </w:p>
        </w:tc>
        <w:tc>
          <w:tcPr>
            <w:tcW w:type="dxa" w:w="2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品牌宣传必须按平台分层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文件与复古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路径自由度更高，但 Android 存储策略仍复杂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 xml:space="preserve">文件访问更受沙箱限制，已有导入失败评论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  <w:tc>
          <w:tcPr>
            <w:tcW w:type="dxa" w:w="2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需提供平台专属导入向导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手柄与映射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可做更深的检测、布局与工具整合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受 iOS 原生手柄和映射限制</w:t>
            </w:r>
          </w:p>
        </w:tc>
        <w:tc>
          <w:tcPr>
            <w:tcW w:type="dxa" w:w="2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硬件兼容表应直接嵌入产品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云游戏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补充低配与省空间场景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更接近主要执行方式</w:t>
            </w:r>
          </w:p>
        </w:tc>
        <w:tc>
          <w:tcPr>
            <w:tcW w:type="dxa" w:w="2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iOS 付费路径更依赖云服务质量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用户期待</w:t>
            </w:r>
          </w:p>
        </w:tc>
        <w:tc>
          <w:tcPr>
            <w:tcW w:type="dxa" w:w="2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用户将其视为 PC 游戏运行工具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 xml:space="preserve">评论直接对比 Android 功能并表达落差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  <w:tc>
          <w:tcPr>
            <w:tcW w:type="dxa" w:w="2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同名产品造成能力等价预期</w:t>
            </w:r>
          </w:p>
        </w:tc>
      </w:tr>
    </w:tbl>
    <w:p>
      <w:pPr>
        <w:spacing w:before="80" w:after="80"/>
      </w:pP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命名建议（竞品视角）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同品牌跨平台不应等于同功能承诺。更有效的方式是以“可用执行模式”为首屏主叙事，让用户在下载前就知道本机能本地跑、能串流、只能云玩，还是仅用于发现与控制。</w:t>
      </w:r>
    </w:p>
    <w:p>
      <w:r>
        <w:br w:type="page"/>
      </w:r>
    </w:p>
    <w:p>
      <w:pPr>
        <w:pStyle w:val="Heading1"/>
        <w:keepNext/>
        <w:widowControl/>
      </w:pPr>
      <w:r>
        <w:t>6. 商业模式与增长飞轮</w:t>
      </w:r>
    </w:p>
    <w:p>
      <w:pPr>
        <w:pStyle w:val="Heading2"/>
        <w:keepNext/>
        <w:widowControl/>
      </w:pPr>
      <w:r>
        <w:t>6.1 已被公开证据支持的收入与协同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免费软件入口（事实）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官网 FAQ 称 GameHub 目前免费，降低本地运行、串流、复古与手柄工具的使用门槛。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云时长付费（事实）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App Store 展示多档云游戏时长包，是最明确的直接收入来源。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[S3]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外设协同（事实 + 推断）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GameSir 下载页列出 G8、X5、X3、X2 等兼容产品，官方 FAQ 直接说明手柄支持 GameHub。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[S6]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 xml:space="preserve"> 推断：软件可提高移动手柄购买转化、激活成功率、使用频次与复购。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配置与内容分发（推断）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云分享和榜单可以形成用户生成配置与内容发现网络；但公开资料不足以确认广告、分成或商店导流收入。</w:t>
      </w:r>
    </w:p>
    <w:p>
      <w:pPr>
        <w:pStyle w:val="Heading2"/>
        <w:keepNext/>
        <w:widowControl/>
      </w:pPr>
      <w:r>
        <w:t>6.2 增长飞轮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GameSir 硬件渠道与预装/合作带来低成本安装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统一库与一键配置让用户成功启动第一款游戏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游玩记录、存档与配置累积提高迁移成本和回访价值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配置分享、榜单和兼容反馈扩大可用内容覆盖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更高的移动游玩频次反向推动手柄、散热和高性能设备需求</w:t>
      </w:r>
    </w:p>
    <w:p>
      <w:pPr>
        <w:widowControl/>
        <w:spacing w:after="120" w:line="280" w:lineRule="auto"/>
        <w:numPr>
          <w:ilvl w:val="0"/>
          <w:numId w:val="11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云游戏为低配置/iOS/临时场景提供付费补位</w:t>
      </w:r>
    </w:p>
    <w:p>
      <w:pPr>
        <w:keepLines/>
        <w:spacing w:before="140" w:after="180" w:line="264" w:lineRule="auto"/>
        <w:ind w:left="173" w:right="86"/>
        <w:shd w:fill="FCECEC"/>
        <w:pBdr>
          <w:left w:val="single" w:sz="18" w:space="8" w:color="9B1C1C"/>
        </w:pBdr>
      </w:pPr>
      <w:r>
        <w:rPr>
          <w:rFonts w:ascii="Calibri" w:hAnsi="Calibri" w:eastAsia="Noto Sans CJK SC"/>
          <w:b/>
          <w:color w:val="9B1C1C"/>
          <w:sz w:val="22"/>
        </w:rPr>
        <w:t xml:space="preserve">飞轮的断点  </w:t>
      </w:r>
      <w:r>
        <w:rPr>
          <w:rFonts w:ascii="Calibri" w:hAnsi="Calibri" w:eastAsia="Noto Sans CJK SC"/>
          <w:b w:val="0"/>
          <w:i w:val="0"/>
          <w:color w:val="9B1C1C"/>
          <w:sz w:val="22"/>
        </w:rPr>
        <w:t>只要“第一款游戏成功启动”或“升级后状态保留”失败，后续存档、配置、社区和付费环节就不会发生。因此增长团队与兼容性/稳定性团队实际上共用同一漏斗。</w:t>
      </w:r>
    </w:p>
    <w:p>
      <w:pPr>
        <w:pStyle w:val="Heading2"/>
        <w:keepNext/>
        <w:widowControl/>
      </w:pPr>
      <w:r>
        <w:t>6.3 潜在商业化路径与约束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000"/>
        <w:gridCol w:w="3800"/>
        <w:gridCol w:w="2660"/>
      </w:tblGrid>
      <w:tr>
        <w:trPr>
          <w:tblHeader w:val="true"/>
        </w:trPr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路径</w:t>
            </w:r>
          </w:p>
        </w:tc>
        <w:tc>
          <w:tcPr>
            <w:tcW w:type="dxa" w:w="1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潜力</w:t>
            </w:r>
          </w:p>
        </w:tc>
        <w:tc>
          <w:tcPr>
            <w:tcW w:type="dxa" w:w="38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主要约束</w:t>
            </w:r>
          </w:p>
        </w:tc>
        <w:tc>
          <w:tcPr>
            <w:tcW w:type="dxa" w:w="26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竞品观察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云游戏订阅/时长包</w:t>
            </w:r>
          </w:p>
        </w:tc>
        <w:tc>
          <w:tcPr>
            <w:tcW w:type="dxa" w:w="1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高</w:t>
            </w:r>
          </w:p>
        </w:tc>
        <w:tc>
          <w:tcPr>
            <w:tcW w:type="dxa" w:w="3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GPU 成本、内容授权、节点与峰值排队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START、GeForce NOW 更专注，质量预期更高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硬件捆绑权益</w:t>
            </w:r>
          </w:p>
        </w:tc>
        <w:tc>
          <w:tcPr>
            <w:tcW w:type="dxa" w:w="1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高</w:t>
            </w:r>
          </w:p>
        </w:tc>
        <w:tc>
          <w:tcPr>
            <w:tcW w:type="dxa" w:w="3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SKU、地区、兼容设备与售后复杂度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GameSir 有天然渠道优势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高级本地功能</w:t>
            </w:r>
          </w:p>
        </w:tc>
        <w:tc>
          <w:tcPr>
            <w:tcW w:type="dxa" w:w="1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中</w:t>
            </w:r>
          </w:p>
        </w:tc>
        <w:tc>
          <w:tcPr>
            <w:tcW w:type="dxa" w:w="3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社区对免费与开源替代品敏感；信任问题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Winlator 免费开源，付费必须对应可验证价值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配置/兼容服务</w:t>
            </w:r>
          </w:p>
        </w:tc>
        <w:tc>
          <w:tcPr>
            <w:tcW w:type="dxa" w:w="1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中</w:t>
            </w:r>
          </w:p>
        </w:tc>
        <w:tc>
          <w:tcPr>
            <w:tcW w:type="dxa" w:w="3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内容质量、版本失效、审核与责任边界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可通过认证配置、设备标签形成差异</w:t>
            </w:r>
          </w:p>
        </w:tc>
      </w:tr>
      <w:tr>
        <w:trPr/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内容/商店导流</w:t>
            </w:r>
          </w:p>
        </w:tc>
        <w:tc>
          <w:tcPr>
            <w:tcW w:type="dxa" w:w="1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不确定</w:t>
            </w:r>
          </w:p>
        </w:tc>
        <w:tc>
          <w:tcPr>
            <w:tcW w:type="dxa" w:w="3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平台协议、分成资格与地区合规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公开资料不足，不应作为既成收入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  <w:widowControl/>
      </w:pPr>
      <w:r>
        <w:t>7. 用户口碑与问题聚类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以下为定性主题分析，样本来自 Google Play、App Store 与公开社区近期可见评论。它能说明“问题类型和语言”，不能推导发生率或总体满意度。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8" name="Picture 8" descr="图 6｜公开商店信号：盖世游戏已有规模，但评分弱于专业工具" title="public_sign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sign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6｜公开商店信号：盖世游戏已有规模，但评分弱于专业工具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来源：Google Play 快照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[S9]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[S13]</w:t>
      </w:r>
    </w:p>
    <w:p>
      <w:pPr>
        <w:pStyle w:val="Heading2"/>
        <w:keepNext/>
        <w:widowControl/>
      </w:pPr>
      <w:r>
        <w:t>7.1 正向信号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界面与上手成本：评论常把它与传统 PC 模拟器比较，认可 Steam 接入和默认配置带来的便利。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[S17]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[S20]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部分游戏与高端设备表现：社区案例显示，在特定芯片、驱动与配置下可获得较高兼容性和帧率；但结果高度依赖组合。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[S17]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[S20]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产品想象力：即使失败评论也常认可“让 Android 直接运行 PC 游戏”本身的吸引力，说明英雄场景具备强传播性。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[S19]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硬件形态契合：手机 + 拉伸手柄 + GameHub 形成可理解的掌机形态，降低用户对单独串流/模拟工具的装配成本。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[S4]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[S6]</w:t>
      </w:r>
    </w:p>
    <w:p>
      <w:pPr>
        <w:pStyle w:val="Heading2"/>
        <w:keepNext/>
        <w:widowControl/>
      </w:pPr>
      <w:r>
        <w:t>7.2 负向主题与根因假设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000"/>
        <w:gridCol w:w="3300"/>
        <w:gridCol w:w="1460"/>
      </w:tblGrid>
      <w:tr>
        <w:trPr>
          <w:tblHeader w:val="true"/>
        </w:trPr>
        <w:tc>
          <w:tcPr>
            <w:tcW w:type="dxa" w:w="16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主题</w:t>
            </w:r>
          </w:p>
        </w:tc>
        <w:tc>
          <w:tcPr>
            <w:tcW w:type="dxa" w:w="30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公开信号</w:t>
            </w:r>
          </w:p>
        </w:tc>
        <w:tc>
          <w:tcPr>
            <w:tcW w:type="dxa" w:w="33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根因假设</w:t>
            </w:r>
          </w:p>
        </w:tc>
        <w:tc>
          <w:tcPr>
            <w:tcW w:type="dxa" w:w="14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严重度</w:t>
            </w:r>
          </w:p>
        </w:tc>
      </w:tr>
      <w:tr>
        <w:trPr/>
        <w:tc>
          <w:tcPr>
            <w:tcW w:type="dxa" w:w="1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启动失败/崩溃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初始化退出、不同游戏无法启动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[S19]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[S21]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兼容层、驱动、资源、DRM 或默认配置不匹配</w:t>
            </w:r>
          </w:p>
        </w:tc>
        <w:tc>
          <w:tcPr>
            <w:tcW w:type="dxa" w:w="1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高</w:t>
            </w:r>
          </w:p>
        </w:tc>
      </w:tr>
      <w:tr>
        <w:trPr/>
        <w:tc>
          <w:tcPr>
            <w:tcW w:type="dxa" w:w="1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云存档/状态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云同步失败、清缓存后重配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[S19]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冲突策略、离线状态与错误恢复不足</w:t>
            </w:r>
          </w:p>
        </w:tc>
        <w:tc>
          <w:tcPr>
            <w:tcW w:type="dxa" w:w="1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高</w:t>
            </w:r>
          </w:p>
        </w:tc>
      </w:tr>
      <w:tr>
        <w:trPr/>
        <w:tc>
          <w:tcPr>
            <w:tcW w:type="dxa" w:w="1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更新破坏本地库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更新后游戏消失或导入失效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[S2]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数据迁移、目录权限、索引重建或版本兼容</w:t>
            </w:r>
          </w:p>
        </w:tc>
        <w:tc>
          <w:tcPr>
            <w:tcW w:type="dxa" w:w="1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极高</w:t>
            </w:r>
          </w:p>
        </w:tc>
      </w:tr>
      <w:tr>
        <w:trPr/>
        <w:tc>
          <w:tcPr>
            <w:tcW w:type="dxa" w:w="1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性能回归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社区比较新旧版本 GPU 利用与帧率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[S18]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兼容改动增加 CPU 开销；配置与版本耦合</w:t>
            </w:r>
          </w:p>
        </w:tc>
        <w:tc>
          <w:tcPr>
            <w:tcW w:type="dxa" w:w="1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高</w:t>
            </w:r>
          </w:p>
        </w:tc>
      </w:tr>
      <w:tr>
        <w:trPr/>
        <w:tc>
          <w:tcPr>
            <w:tcW w:type="dxa" w:w="1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存储占用不透明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App 数据包含游戏、Wine 层、运行库与缓存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[S22]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统一入口聚合大量文件，但缺少分项解释/清理</w:t>
            </w:r>
          </w:p>
        </w:tc>
        <w:tc>
          <w:tcPr>
            <w:tcW w:type="dxa" w:w="1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中</w:t>
            </w:r>
          </w:p>
        </w:tc>
      </w:tr>
      <w:tr>
        <w:trPr/>
        <w:tc>
          <w:tcPr>
            <w:tcW w:type="dxa" w:w="1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iOS 功能落差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用户期待 Android 的 PC 能力，实际体验偏轻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[S3]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系统限制与同名产品承诺冲突</w:t>
            </w:r>
          </w:p>
        </w:tc>
        <w:tc>
          <w:tcPr>
            <w:tcW w:type="dxa" w:w="1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高</w:t>
            </w:r>
          </w:p>
        </w:tc>
      </w:tr>
      <w:tr>
        <w:trPr/>
        <w:tc>
          <w:tcPr>
            <w:tcW w:type="dxa" w:w="1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隐私与信任</w:t>
            </w:r>
          </w:p>
        </w:tc>
        <w:tc>
          <w:tcPr>
            <w:tcW w:type="dxa" w:w="30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 xml:space="preserve">社区持续讨论权限、闭源与商业化担忧 </w:t>
            </w:r>
            <w:r>
              <w:rPr>
                <w:rFonts w:ascii="Calibri" w:hAnsi="Calibri" w:eastAsia="Noto Sans CJK SC"/>
                <w:b w:val="0"/>
                <w:i w:val="0"/>
                <w:color w:val="2E74B5"/>
                <w:sz w:val="16"/>
                <w:vertAlign w:val="superscript"/>
              </w:rPr>
              <w:t>[S23]</w:t>
            </w:r>
          </w:p>
        </w:tc>
        <w:tc>
          <w:tcPr>
            <w:tcW w:type="dxa" w:w="3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账号授权和高权限场景缺乏可验证透明度</w:t>
            </w:r>
          </w:p>
        </w:tc>
        <w:tc>
          <w:tcPr>
            <w:tcW w:type="dxa" w:w="14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高</w:t>
            </w:r>
          </w:p>
        </w:tc>
      </w:tr>
    </w:tbl>
    <w:p>
      <w:pPr>
        <w:spacing w:before="80" w:after="80"/>
      </w:pP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口碑诊断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低评分并不意味着价值主张弱；更像是“承诺强、结果方差大”。越接近一键即玩，用户对失败解释、回滚和资产保护的容忍度越低。</w:t>
      </w:r>
    </w:p>
    <w:p>
      <w:r>
        <w:br w:type="page"/>
      </w:r>
    </w:p>
    <w:p>
      <w:pPr>
        <w:pStyle w:val="Heading1"/>
        <w:keepNext/>
        <w:widowControl/>
      </w:pPr>
      <w:r>
        <w:t>8. 竞品格局与能力矩阵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盖世游戏真正面对的不是一个完全同构的 App，而是一组专业工具组成的替代栈：Winlator 负责本地 Windows 运行，Steam Link 或 Moonlight 负责串流，GeForce NOW/START 负责云端，RetroArch 负责复古。用户可以选择“一个宽入口”，也可以选择“多个强单点”。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9" name="Picture 9" descr="图 7｜竞品战场：能力宽度与算力归属" title="landsca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sca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7｜竞品战场：能力宽度与算力归属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来源：基于公开功能的分析者定性定位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>-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[S16]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23279"/>
            <wp:docPr id="10" name="Picture 10" descr="图 8｜竞品能力矩阵" title="capabilit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8｜竞品能力矩阵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来源：基于各产品官网、商店与文档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>-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[S16]</w:t>
      </w:r>
    </w:p>
    <w:p>
      <w:pPr>
        <w:pStyle w:val="Heading2"/>
        <w:keepNext/>
        <w:widowControl/>
      </w:pPr>
      <w:r>
        <w:t>8.1 专业竞品逐一拆解</w:t>
      </w:r>
    </w:p>
    <w:p>
      <w:pPr>
        <w:pStyle w:val="Heading3"/>
        <w:keepNext/>
        <w:widowControl/>
      </w:pPr>
      <w:r>
        <w:t>Winlator｜本地运行的开放与可控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Winlator 是让 Android 运行 Windows x86/x64 应用的开源工具，公开说明基于 Wine 与 Box86/Box64。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[S11]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它提供容器、图形驱动、分辨率、CPU affinity、输入配置等深层参数，适合愿意调试的用户。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174444"/>
            <wp:docPr id="11" name="Picture 11" descr="图 9｜Winlator 容器与兼容参数界面示例" title="winlator_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lator_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7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9｜Winlator 容器与兼容参数界面示例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来源：Xataka Android 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[S25]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相对优势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开放、可控、社区分支丰富、对单一目标游戏可深度调优。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9B1C1C"/>
          <w:sz w:val="21"/>
        </w:rPr>
        <w:t xml:space="preserve">相对劣势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学习成本高，商店库、游戏发现、云端、串流与硬件生态不统一。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B88900"/>
          <w:sz w:val="21"/>
        </w:rPr>
        <w:t xml:space="preserve">对盖世游戏威胁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当盖世游戏兼容性失败或版本回归时，高阶用户会回到可控工具；盖世游戏必须用可回滚配置与可解释错误保住这批用户。</w:t>
      </w:r>
    </w:p>
    <w:p>
      <w:pPr>
        <w:pStyle w:val="Heading3"/>
        <w:keepNext/>
        <w:widowControl/>
      </w:pPr>
      <w:r>
        <w:t>Steam Link｜Steam 资产连续性的官方通道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Steam Link 通过 Remote Play 把运行 Steam 的 PC 实时编码并串流到 Android、iOS、电视等设备；Google Play 显示 10M+ 下载。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[S7]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[S8]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它不解决无 PC 场景，但账号信任、Steam 库连续与官方集成是优势。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竞争点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盖世游戏若主推 PC Link，需要在多商店、触控布局、手柄整合和开箱配置上明显优于 Steam Link，否则用户会选择官方路径。</w:t>
      </w:r>
    </w:p>
    <w:p>
      <w:pPr>
        <w:pStyle w:val="Heading3"/>
        <w:keepNext/>
        <w:widowControl/>
      </w:pPr>
      <w:r>
        <w:t>Moonlight + Sunshine｜低延迟串流的专业基准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Moonlight 是开源客户端，Sunshine 是自托管主机端；公开页面强调任意商店、局域网/互联网、最高 4K 120 FPS HDR、H.264/HEVC/AV1 等能力。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[S9]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[S10]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Google Play 评分 4.5，显著高于盖世游戏。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相对优势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高画质/低延迟、免费开源、参数完整、硬件与平台覆盖广。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9B1C1C"/>
          <w:sz w:val="21"/>
        </w:rPr>
        <w:t xml:space="preserve">相对劣势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主机端安装、网络与远程访问配置对普通用户仍有门槛。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157347"/>
          <w:sz w:val="21"/>
        </w:rPr>
        <w:t xml:space="preserve">可竞争空间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盖世游戏可用“手柄插上即发现主机”“自动网络诊断”“一键远程唤醒”争夺非极客用户，而不是只比峰值码率。</w:t>
      </w:r>
    </w:p>
    <w:p>
      <w:pPr>
        <w:pStyle w:val="Heading3"/>
        <w:keepNext/>
        <w:widowControl/>
      </w:pPr>
      <w:r>
        <w:t>GeForce NOW / 腾讯 START｜云端质量与内容供给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两者把硬件和兼容性集中到平台云端。GeForce NOW 连接用户已有商店库并按会员等级提供不同性能；腾讯 START 主打腾讯官方跨终端云游戏、无需下载和多端即玩。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[S15]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[S16]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它们在云资源、内容与稳定体验上更专注。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盖世游戏差异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同一 App 内可在本地、串流和云端之间切换，并与 GameSir 手柄结合；但云端质量必须达到专业平台的最低预期，否则“全能”不足以抵消延迟和排队。</w:t>
      </w:r>
    </w:p>
    <w:p>
      <w:pPr>
        <w:pStyle w:val="Heading3"/>
        <w:keepNext/>
        <w:widowControl/>
      </w:pPr>
      <w:r>
        <w:t>RetroArch｜复古生态与核心标准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RetroArch 是 Libretro 的跨平台前端，核心生态覆盖大量模拟器、游戏引擎和媒体能力，并提供着色器、回放、联网、控制器等高级功能。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[S12]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[S13]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盖世游戏在复古上的优势主要是统一库和低门槛，不是核心深度。</w:t>
      </w:r>
    </w:p>
    <w:p>
      <w:pPr>
        <w:pStyle w:val="Heading2"/>
        <w:keepNext/>
        <w:widowControl/>
      </w:pPr>
      <w:r>
        <w:t>8.2 新兴直接竞品观察：GameNative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2026 年社区讨论把 GameNative 与 GameHub 视为更易用的 Windows-on-Android 方案，并反馈两者兼容游戏集合并不完全相同。</w:t>
      </w:r>
      <w:r>
        <w:rPr>
          <w:rFonts w:ascii="Calibri" w:hAnsi="Calibri" w:eastAsia="Noto Sans CJK SC"/>
          <w:b w:val="0"/>
          <w:i w:val="0"/>
          <w:color w:val="2E74B5"/>
          <w:sz w:val="16"/>
          <w:vertAlign w:val="superscript"/>
        </w:rPr>
        <w:t>[S17]</w:t>
      </w:r>
      <w:r>
        <w:rPr>
          <w:rFonts w:ascii="Calibri" w:hAnsi="Calibri" w:eastAsia="Noto Sans CJK SC"/>
          <w:b w:val="0"/>
          <w:i w:val="0"/>
          <w:color w:val="182230"/>
          <w:sz w:val="22"/>
        </w:rPr>
        <w:t xml:space="preserve"> 公开资料仍不足以建立完整官方画像，因此本报告仅将其列为观察对象。</w:t>
      </w:r>
    </w:p>
    <w:p>
      <w:pPr>
        <w:keepLines/>
        <w:spacing w:before="140" w:after="180" w:line="264" w:lineRule="auto"/>
        <w:ind w:left="173" w:right="86"/>
        <w:shd w:fill="FFF5D6"/>
        <w:pBdr>
          <w:left w:val="single" w:sz="18" w:space="8" w:color="B88900"/>
        </w:pBdr>
      </w:pPr>
      <w:r>
        <w:rPr>
          <w:rFonts w:ascii="Calibri" w:hAnsi="Calibri" w:eastAsia="Noto Sans CJK SC"/>
          <w:b/>
          <w:color w:val="6B5000"/>
          <w:sz w:val="22"/>
        </w:rPr>
        <w:t xml:space="preserve">竞争结论  </w:t>
      </w:r>
      <w:r>
        <w:rPr>
          <w:rFonts w:ascii="Calibri" w:hAnsi="Calibri" w:eastAsia="Noto Sans CJK SC"/>
          <w:b w:val="0"/>
          <w:i w:val="0"/>
          <w:color w:val="6B5000"/>
          <w:sz w:val="22"/>
        </w:rPr>
        <w:t>盖世游戏赢在“少装几个 App”，专业竞品赢在“单项体验更确定”。对手最有效的策略不是复制全部能力，而是把一个高频任务做到可验证地更稳定、更透明。</w:t>
      </w:r>
    </w:p>
    <w:p>
      <w:r>
        <w:br w:type="page"/>
      </w:r>
    </w:p>
    <w:p>
      <w:pPr>
        <w:pStyle w:val="Heading1"/>
        <w:keepNext/>
        <w:widowControl/>
      </w:pPr>
      <w:r>
        <w:t>9. 战略机会、路线图与指标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98490"/>
            <wp:docPr id="12" name="Picture 12" descr="图 10｜产品机会优先级" title="opportunit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portuniti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before="60" w:after="160"/>
        <w:jc w:val="center"/>
      </w:pPr>
      <w:r>
        <w:rPr>
          <w:rFonts w:ascii="Calibri" w:hAnsi="Calibri" w:eastAsia="Noto Sans CJK SC"/>
          <w:i/>
          <w:color w:val="667085"/>
          <w:sz w:val="18"/>
        </w:rPr>
        <w:t>图 10｜产品机会优先级</w:t>
      </w:r>
      <w:r>
        <w:rPr>
          <w:rFonts w:ascii="Calibri" w:hAnsi="Calibri" w:eastAsia="Noto Sans CJK SC"/>
          <w:b w:val="0"/>
          <w:i w:val="0"/>
          <w:color w:val="667085"/>
          <w:sz w:val="17"/>
        </w:rPr>
        <w:t xml:space="preserve">  来源：分析者判断；影响与投入均为相对值</w:t>
      </w:r>
    </w:p>
    <w:p>
      <w:pPr>
        <w:pStyle w:val="Heading2"/>
        <w:keepNext/>
        <w:widowControl/>
      </w:pPr>
      <w:r>
        <w:t>9.1 P0：先建立可预测性与资产安全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升级前保护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自动快照游戏库索引、容器/运行环境、按键布局与存档；升级失败可一键回退，明确显示可恢复项。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兼容性信心卡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按游戏 + SoC/GPU + Android 版本 + App 版本 + 驱动/配置聚合成功率、稳定帧率区间和已知问题。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失败可解释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把“初始化后返回首页”替换为分层错误：存储、授权、运行库、图形、内存、DRM、网络，并提供可执行修复。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渠道版本统一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官网、Google Play、App Store 和硬件支持页使用同一版本源；兼容配置必须带适用版本并支持失效标记。</w:t>
      </w:r>
    </w:p>
    <w:p>
      <w:pPr>
        <w:spacing w:after="100" w:line="264" w:lineRule="auto"/>
      </w:pPr>
      <w:r>
        <w:rPr>
          <w:rFonts w:ascii="Calibri" w:hAnsi="Calibri" w:eastAsia="Noto Sans CJK SC"/>
          <w:b/>
          <w:color w:val="2E74B5"/>
          <w:sz w:val="21"/>
        </w:rPr>
        <w:t xml:space="preserve">权限与数据透明  </w:t>
      </w:r>
      <w:r>
        <w:rPr>
          <w:rFonts w:ascii="Calibri" w:hAnsi="Calibri" w:eastAsia="Noto Sans CJK SC"/>
          <w:b w:val="0"/>
          <w:i w:val="0"/>
          <w:color w:val="182230"/>
          <w:sz w:val="21"/>
        </w:rPr>
        <w:t>在登录 Steam/EPIC、扫描文件和同步存档前说明数据流、保留期限、删除/导出和第三方边界。</w:t>
      </w:r>
    </w:p>
    <w:p>
      <w:pPr>
        <w:pStyle w:val="Heading2"/>
        <w:keepNext/>
        <w:widowControl/>
      </w:pPr>
      <w:r>
        <w:t>9.2 P1：把配置社区变成可积累的知识资产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配置分享必须绑定设备、系统、App、翻译层、驱动和游戏版本，并提供验证状态、最近成功时间与回滚点。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把匿名失败日志聚合为兼容趋势；当更新导致特定设备成功率下降时，自动停止推荐新配置。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对 GameSir 手柄提供插入即识别、自动布局、校准、固件与散热建议，把硬件优势落实到首局成功率。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建立游戏与设备认证标签，例如“稳定 30 FPS”“稳定 60 FPS”“仅云端推荐”“需外接手柄”“反作弊不支持”。</w:t>
      </w:r>
    </w:p>
    <w:p>
      <w:pPr>
        <w:pStyle w:val="Heading2"/>
        <w:keepNext/>
        <w:widowControl/>
      </w:pPr>
      <w:r>
        <w:t>9.3 P2：形成跨模式连续性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同一游戏在本地、云端、串流之间共享最近游玩、输入布局、画质偏好和存档状态，但明确展示每种模式的数据边界。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基于实时网络、设备温度、剩余电量和存储，推荐当前最合适的执行模式，而不是固定入口。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将云时长与手柄硬件、会员、活动和兼容认证组合，避免仅靠低价时长竞争。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为 iOS 重新设计价值主张：突出云端、发现、手柄与远程连续性，不再让用户默认期待 Android 的本地 PC 能力。</w:t>
      </w:r>
    </w:p>
    <w:p>
      <w:pPr>
        <w:pStyle w:val="Heading2"/>
        <w:keepNext/>
        <w:widowControl/>
      </w:pPr>
      <w:r>
        <w:t>9.4 建议指标树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800"/>
        <w:gridCol w:w="5260"/>
      </w:tblGrid>
      <w:tr>
        <w:trPr>
          <w:tblHeader w:val="true"/>
        </w:trPr>
        <w:tc>
          <w:tcPr>
            <w:tcW w:type="dxa" w:w="13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8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52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定义/用途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北极星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有效游戏会话数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成功进入可操作状态并持续 ≥10 分钟的会话；排除仅浏览或启动失败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激活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首款游戏成功启动率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安装后 24 小时内成功启动首款游戏的用户占比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兼容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游戏 × 设备成功率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按 App/系统/SoC/驱动版本分层，监控回归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稳定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崩溃自由会话 / P95 会话时长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衡量英雄能力能否形成长期使用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可解释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失败自助解决率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看到错误后无需客服即可恢复的比例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资产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升级后库/存档完整率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升级前后索引、容器与存档校验通过率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云端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首帧、P95 延迟、重连率、有效时长率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同时覆盖体验与云成本效率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硬件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手柄连接到首局时间 / 活跃附着率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验证软件是否真正放大硬件价值</w:t>
            </w:r>
          </w:p>
        </w:tc>
      </w:tr>
      <w:tr>
        <w:trPr/>
        <w:tc>
          <w:tcPr>
            <w:tcW w:type="dxa" w:w="13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信任</w:t>
            </w:r>
          </w:p>
        </w:tc>
        <w:tc>
          <w:tcPr>
            <w:tcW w:type="dxa" w:w="2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权限拒绝率、账号解绑/数据导出成功率</w:t>
            </w:r>
          </w:p>
        </w:tc>
        <w:tc>
          <w:tcPr>
            <w:tcW w:type="dxa" w:w="52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监测授权摩擦与透明度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9.5 给竞品团队的三种切入楔子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500"/>
        <w:gridCol w:w="2600"/>
        <w:gridCol w:w="2560"/>
      </w:tblGrid>
      <w:tr>
        <w:trPr>
          <w:tblHeader w:val="true"/>
        </w:trPr>
        <w:tc>
          <w:tcPr>
            <w:tcW w:type="dxa" w:w="17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竞品类型</w:t>
            </w:r>
          </w:p>
        </w:tc>
        <w:tc>
          <w:tcPr>
            <w:tcW w:type="dxa" w:w="2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不要复制什么</w:t>
            </w:r>
          </w:p>
        </w:tc>
        <w:tc>
          <w:tcPr>
            <w:tcW w:type="dxa" w:w="26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优先突破口</w:t>
            </w:r>
          </w:p>
        </w:tc>
        <w:tc>
          <w:tcPr>
            <w:tcW w:type="dxa" w:w="25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可验证承诺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本地 PC 运行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不要同时做云、资讯和复古</w:t>
            </w:r>
          </w:p>
        </w:tc>
        <w:tc>
          <w:tcPr>
            <w:tcW w:type="dxa" w:w="2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兼容数据库、开放配置、回滚、低功耗</w:t>
            </w:r>
          </w:p>
        </w:tc>
        <w:tc>
          <w:tcPr>
            <w:tcW w:type="dxa" w:w="25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目标游戏/设备成功率与版本回归透明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云游戏平台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不要追本地模拟器宽度</w:t>
            </w:r>
          </w:p>
        </w:tc>
        <w:tc>
          <w:tcPr>
            <w:tcW w:type="dxa" w:w="2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首帧、节点、内容权益和固定订阅体验</w:t>
            </w:r>
          </w:p>
        </w:tc>
        <w:tc>
          <w:tcPr>
            <w:tcW w:type="dxa" w:w="25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P95 延迟、排队上限、时长保障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串流/启动器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不要靠功能列表竞争</w:t>
            </w:r>
          </w:p>
        </w:tc>
        <w:tc>
          <w:tcPr>
            <w:tcW w:type="dxa" w:w="2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自动发现、网络诊断、统一库与手柄无感连接</w:t>
            </w:r>
          </w:p>
        </w:tc>
        <w:tc>
          <w:tcPr>
            <w:tcW w:type="dxa" w:w="25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从安装到首局的分钟数</w:t>
            </w:r>
          </w:p>
        </w:tc>
      </w:tr>
      <w:tr>
        <w:trPr/>
        <w:tc>
          <w:tcPr>
            <w:tcW w:type="dxa" w:w="17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硬件厂商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不要只做固件工具</w:t>
            </w:r>
          </w:p>
        </w:tc>
        <w:tc>
          <w:tcPr>
            <w:tcW w:type="dxa" w:w="26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设备认证、游戏适配和跨 App 配置资产</w:t>
            </w:r>
          </w:p>
        </w:tc>
        <w:tc>
          <w:tcPr>
            <w:tcW w:type="dxa" w:w="25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插入即玩覆盖与首局成功率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keepNext/>
        <w:widowControl/>
      </w:pPr>
      <w:r>
        <w:t>10. 风险、结论与后续验证</w:t>
      </w:r>
    </w:p>
    <w:p>
      <w:pPr>
        <w:pStyle w:val="Heading2"/>
        <w:keepNext/>
        <w:widowControl/>
      </w:pPr>
      <w:r>
        <w:t>10.1 关键风险清单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500"/>
        <w:gridCol w:w="2400"/>
        <w:gridCol w:w="26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25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触发条件</w:t>
            </w:r>
          </w:p>
        </w:tc>
        <w:tc>
          <w:tcPr>
            <w:tcW w:type="dxa" w:w="24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业务影响</w:t>
            </w:r>
          </w:p>
        </w:tc>
        <w:tc>
          <w:tcPr>
            <w:tcW w:type="dxa" w:w="266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建议控制</w:t>
            </w:r>
          </w:p>
        </w:tc>
      </w:tr>
      <w:tr>
        <w:trPr/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兼容与反作弊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游戏/系统/驱动更新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启动率下降、口碑回归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认证矩阵、灰度、回滚、已知问题页</w:t>
            </w:r>
          </w:p>
        </w:tc>
      </w:tr>
      <w:tr>
        <w:trPr/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更新与资产损失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迁移脚本、路径或索引变化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最高等级信任损失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升级快照、完整性校验、一键恢复</w:t>
            </w:r>
          </w:p>
        </w:tc>
      </w:tr>
      <w:tr>
        <w:trPr/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账号与隐私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商店授权、文件扫描、日志上传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用户拒绝授权、监管与品牌风险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最小权限、数据流说明、导出/删除</w:t>
            </w:r>
          </w:p>
        </w:tc>
      </w:tr>
      <w:tr>
        <w:trPr/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内容与版权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ROM/BIOS 导入、云内容授权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下架、地区限制、投诉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明确用户自有内容边界与地区可用性</w:t>
            </w:r>
          </w:p>
        </w:tc>
      </w:tr>
      <w:tr>
        <w:trPr/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云成本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高峰 GPU、长会话、促销时长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毛利和排队冲突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套餐分层、峰谷调度、有效时长监控</w:t>
            </w:r>
          </w:p>
        </w:tc>
      </w:tr>
      <w:tr>
        <w:trPr/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渠道碎片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官网/商店版本并行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客服、配置与数据迁移复杂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单一版本源和强制兼容元数据</w:t>
            </w:r>
          </w:p>
        </w:tc>
      </w:tr>
      <w:tr>
        <w:trPr/>
        <w:tc>
          <w:tcPr>
            <w:tcW w:type="dxa" w:w="18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7"/>
              </w:rPr>
              <w:t>热功耗与设备</w:t>
            </w:r>
          </w:p>
        </w:tc>
        <w:tc>
          <w:tcPr>
            <w:tcW w:type="dxa" w:w="25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高负载本地运行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降频、耗电、设备体验差</w:t>
            </w:r>
          </w:p>
        </w:tc>
        <w:tc>
          <w:tcPr>
            <w:tcW w:type="dxa" w:w="266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7"/>
              </w:rPr>
              <w:t>温度感知配置、帧率档位和设备认证</w:t>
            </w:r>
          </w:p>
        </w:tc>
      </w:tr>
    </w:tbl>
    <w:p>
      <w:pPr>
        <w:spacing w:before="80" w:after="80"/>
      </w:pPr>
    </w:p>
    <w:p>
      <w:pPr>
        <w:pStyle w:val="Heading2"/>
        <w:keepNext/>
        <w:widowControl/>
      </w:pPr>
      <w:r>
        <w:t>10.2 最终结论</w:t>
      </w:r>
    </w:p>
    <w:p>
      <w:pPr>
        <w:keepLines/>
        <w:spacing w:before="140" w:after="180" w:line="264" w:lineRule="auto"/>
        <w:ind w:left="173" w:right="86"/>
        <w:shd w:fill="E8F8FC"/>
        <w:pBdr>
          <w:left w:val="single" w:sz="18" w:space="8" w:color="00BCEB"/>
        </w:pBdr>
      </w:pPr>
      <w:r>
        <w:rPr>
          <w:rFonts w:ascii="Calibri" w:hAnsi="Calibri" w:eastAsia="Noto Sans CJK SC"/>
          <w:b/>
          <w:color w:val="0B2545"/>
          <w:sz w:val="22"/>
        </w:rPr>
        <w:t xml:space="preserve">产品判断  </w:t>
      </w:r>
      <w:r>
        <w:rPr>
          <w:rFonts w:ascii="Calibri" w:hAnsi="Calibri" w:eastAsia="Noto Sans CJK SC"/>
          <w:b w:val="0"/>
          <w:i w:val="0"/>
          <w:color w:val="0B2545"/>
          <w:sz w:val="22"/>
        </w:rPr>
        <w:t>盖世游戏已经证明“多合一移动游戏平台”具备清晰需求：用户愿意用一个入口访问已有 PC 资产、云端算力、自有主机、复古内容和手柄。但宽度本身不是长期壁垒，真正的壁垒会来自兼容知识、状态连续性、失败可解释和硬件协同。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对盖世游戏而言，下一阶段的关键不是继续增加执行模式，而是让用户能在启动前知道“这款游戏在我这台设备上有多大概率能跑”，失败后知道“为什么”，升级后确信“库和存档还在”。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对竞品而言，最具价值的空档是可信任的专业化：选择一个高频任务，以更少权限、更清晰边界、更稳定结果和可迁移数据，建立与盖世游戏“全能入口”不同的产品心智。</w:t>
      </w:r>
    </w:p>
    <w:p>
      <w:pPr>
        <w:pStyle w:val="Heading2"/>
        <w:keepNext/>
        <w:widowControl/>
      </w:pPr>
      <w:r>
        <w:t>10.3 建议补充验证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在 Snapdragon 8 Gen 1、8 Gen 2、8 Gen 3、8 Elite 与主流 Mali 设备上，对 20 款代表游戏做统一成功启动、帧率、功耗和 30 分钟稳定性测试。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对官网、Google Play、App Store 三条渠道执行升级/降级/恢复测试，重点验证本地游戏目录、容器、按键布局和存档。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用家庭局域网、蜂窝网络和跨 NAT 三类环境比较 GameHub 串流、Steam Link、Moonlight 的首帧、P95 延迟和重连。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对新用户开展 8-12 人可用性测试，观察从安装到首款游戏成功启动的时间、登录次数、失败点和对权限的理解。</w:t>
      </w:r>
    </w:p>
    <w:p>
      <w:pPr>
        <w:widowControl/>
        <w:spacing w:after="120" w:line="280" w:lineRule="auto"/>
        <w:numPr>
          <w:ilvl w:val="0"/>
          <w:numId w:val="10"/>
        </w:numPr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抓取不少于 1,000 条多语言商店评论进行主题编码，验证本报告的定性问题是否具有稳定分布。</w:t>
      </w:r>
    </w:p>
    <w:p>
      <w:r>
        <w:br w:type="page"/>
      </w:r>
    </w:p>
    <w:p>
      <w:pPr>
        <w:pStyle w:val="Heading1"/>
        <w:keepNext/>
        <w:widowControl/>
      </w:pPr>
      <w:r>
        <w:t>附录 A｜主要资料来源</w:t>
      </w:r>
    </w:p>
    <w:p>
      <w:pPr>
        <w:widowControl/>
        <w:spacing w:before="0" w:after="120" w:line="264" w:lineRule="auto"/>
        <w:jc w:val="left"/>
      </w:pPr>
      <w:r>
        <w:rPr>
          <w:rFonts w:ascii="Calibri" w:hAnsi="Calibri" w:eastAsia="Noto Sans CJK SC"/>
          <w:b w:val="0"/>
          <w:i w:val="0"/>
          <w:color w:val="182230"/>
          <w:sz w:val="22"/>
        </w:rPr>
        <w:t>访问与统计快照日期：2026-08-26。应用商店内容可能随地区、设备与时间变化。</w:t>
      </w:r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[S1] </w:t>
      </w:r>
      <w:hyperlink r:id="rId22">
        <w:r>
          <w:rPr>
            <w:rFonts w:ascii="Calibri" w:hAnsi="Calibri" w:eastAsia="Noto Sans CJK SC"/>
            <w:color w:val="2E74B5"/>
            <w:u w:val="single"/>
            <w:sz w:val="18"/>
          </w:rPr>
          <w:t>盖世游戏官方网站 / GameHub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[S2] </w:t>
      </w:r>
      <w:hyperlink r:id="rId23">
        <w:r>
          <w:rPr>
            <w:rFonts w:ascii="Calibri" w:hAnsi="Calibri" w:eastAsia="Noto Sans CJK SC"/>
            <w:color w:val="2E74B5"/>
            <w:u w:val="single"/>
            <w:sz w:val="18"/>
          </w:rPr>
          <w:t>Google Play：盖世游戏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[S3] </w:t>
      </w:r>
      <w:hyperlink r:id="rId24">
        <w:r>
          <w:rPr>
            <w:rFonts w:ascii="Calibri" w:hAnsi="Calibri" w:eastAsia="Noto Sans CJK SC"/>
            <w:color w:val="2E74B5"/>
            <w:u w:val="single"/>
            <w:sz w:val="18"/>
          </w:rPr>
          <w:t>中国 App Store：盖世游戏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[S4] </w:t>
      </w:r>
      <w:hyperlink r:id="rId25">
        <w:r>
          <w:rPr>
            <w:rFonts w:ascii="Calibri" w:hAnsi="Calibri" w:eastAsia="Noto Sans CJK SC"/>
            <w:color w:val="2E74B5"/>
            <w:u w:val="single"/>
            <w:sz w:val="18"/>
          </w:rPr>
          <w:t>GameSir Software Downloads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[S5] </w:t>
      </w:r>
      <w:hyperlink r:id="rId26">
        <w:r>
          <w:rPr>
            <w:rFonts w:ascii="Calibri" w:hAnsi="Calibri" w:eastAsia="Noto Sans CJK SC"/>
            <w:color w:val="2E74B5"/>
            <w:u w:val="single"/>
            <w:sz w:val="18"/>
          </w:rPr>
          <w:t>盖世小鸡公司与品牌介绍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[S6] </w:t>
      </w:r>
      <w:hyperlink r:id="rId27">
        <w:r>
          <w:rPr>
            <w:rFonts w:ascii="Calibri" w:hAnsi="Calibri" w:eastAsia="Noto Sans CJK SC"/>
            <w:color w:val="2E74B5"/>
            <w:u w:val="single"/>
            <w:sz w:val="18"/>
          </w:rPr>
          <w:t>GameSir X5 Lite FAQ：GameHub 与设备建议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[S7] </w:t>
      </w:r>
      <w:hyperlink r:id="rId28">
        <w:r>
          <w:rPr>
            <w:rFonts w:ascii="Calibri" w:hAnsi="Calibri" w:eastAsia="Noto Sans CJK SC"/>
            <w:color w:val="2E74B5"/>
            <w:u w:val="single"/>
            <w:sz w:val="18"/>
          </w:rPr>
          <w:t>Valve Steam Remote Play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[S8] </w:t>
      </w:r>
      <w:hyperlink r:id="rId29">
        <w:r>
          <w:rPr>
            <w:rFonts w:ascii="Calibri" w:hAnsi="Calibri" w:eastAsia="Noto Sans CJK SC"/>
            <w:color w:val="2E74B5"/>
            <w:u w:val="single"/>
            <w:sz w:val="18"/>
          </w:rPr>
          <w:t>Google Play：Steam Link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[S9] </w:t>
      </w:r>
      <w:hyperlink r:id="rId30">
        <w:r>
          <w:rPr>
            <w:rFonts w:ascii="Calibri" w:hAnsi="Calibri" w:eastAsia="Noto Sans CJK SC"/>
            <w:color w:val="2E74B5"/>
            <w:u w:val="single"/>
            <w:sz w:val="18"/>
          </w:rPr>
          <w:t>Google Play：Moonlight Game Streaming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[S10] </w:t>
      </w:r>
      <w:hyperlink r:id="rId31">
        <w:r>
          <w:rPr>
            <w:rFonts w:ascii="Calibri" w:hAnsi="Calibri" w:eastAsia="Noto Sans CJK SC"/>
            <w:color w:val="2E74B5"/>
            <w:u w:val="single"/>
            <w:sz w:val="18"/>
          </w:rPr>
          <w:t>Sunshine 官方文档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[S11] </w:t>
      </w:r>
      <w:hyperlink r:id="rId32">
        <w:r>
          <w:rPr>
            <w:rFonts w:ascii="Calibri" w:hAnsi="Calibri" w:eastAsia="Noto Sans CJK SC"/>
            <w:color w:val="2E74B5"/>
            <w:u w:val="single"/>
            <w:sz w:val="18"/>
          </w:rPr>
          <w:t>Winlator 官方网站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[S12] </w:t>
      </w:r>
      <w:hyperlink r:id="rId33">
        <w:r>
          <w:rPr>
            <w:rFonts w:ascii="Calibri" w:hAnsi="Calibri" w:eastAsia="Noto Sans CJK SC"/>
            <w:color w:val="2E74B5"/>
            <w:u w:val="single"/>
            <w:sz w:val="18"/>
          </w:rPr>
          <w:t>RetroArch / Libretro 官方说明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[S13] </w:t>
      </w:r>
      <w:hyperlink r:id="rId34">
        <w:r>
          <w:rPr>
            <w:rFonts w:ascii="Calibri" w:hAnsi="Calibri" w:eastAsia="Noto Sans CJK SC"/>
            <w:color w:val="2E74B5"/>
            <w:u w:val="single"/>
            <w:sz w:val="18"/>
          </w:rPr>
          <w:t>Google Play：RetroArch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[S14] </w:t>
      </w:r>
      <w:hyperlink r:id="rId35">
        <w:r>
          <w:rPr>
            <w:rFonts w:ascii="Calibri" w:hAnsi="Calibri" w:eastAsia="Noto Sans CJK SC"/>
            <w:color w:val="2E74B5"/>
            <w:u w:val="single"/>
            <w:sz w:val="18"/>
          </w:rPr>
          <w:t>Xbox Cloud Gaming 官方页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[S15] </w:t>
      </w:r>
      <w:hyperlink r:id="rId36">
        <w:r>
          <w:rPr>
            <w:rFonts w:ascii="Calibri" w:hAnsi="Calibri" w:eastAsia="Noto Sans CJK SC"/>
            <w:color w:val="2E74B5"/>
            <w:u w:val="single"/>
            <w:sz w:val="18"/>
          </w:rPr>
          <w:t>NVIDIA GeForce NOW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[S16] </w:t>
      </w:r>
      <w:hyperlink r:id="rId37">
        <w:r>
          <w:rPr>
            <w:rFonts w:ascii="Calibri" w:hAnsi="Calibri" w:eastAsia="Noto Sans CJK SC"/>
            <w:color w:val="2E74B5"/>
            <w:u w:val="single"/>
            <w:sz w:val="18"/>
          </w:rPr>
          <w:t>中国 App Store：腾讯 START 云游戏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[S17] </w:t>
      </w:r>
      <w:hyperlink r:id="rId38">
        <w:r>
          <w:rPr>
            <w:rFonts w:ascii="Calibri" w:hAnsi="Calibri" w:eastAsia="Noto Sans CJK SC"/>
            <w:color w:val="2E74B5"/>
            <w:u w:val="single"/>
            <w:sz w:val="18"/>
          </w:rPr>
          <w:t>Reddit：GameHub 与 GameNative 使用者比较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[S18] </w:t>
      </w:r>
      <w:hyperlink r:id="rId39">
        <w:r>
          <w:rPr>
            <w:rFonts w:ascii="Calibri" w:hAnsi="Calibri" w:eastAsia="Noto Sans CJK SC"/>
            <w:color w:val="2E74B5"/>
            <w:u w:val="single"/>
            <w:sz w:val="18"/>
          </w:rPr>
          <w:t>Reddit：GameHub 新旧版本性能差异讨论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[S19] </w:t>
      </w:r>
      <w:hyperlink r:id="rId40">
        <w:r>
          <w:rPr>
            <w:rFonts w:ascii="Calibri" w:hAnsi="Calibri" w:eastAsia="Noto Sans CJK SC"/>
            <w:color w:val="2E74B5"/>
            <w:u w:val="single"/>
            <w:sz w:val="18"/>
          </w:rPr>
          <w:t>Google Play 英文区：GameHub 近期评论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[S20] </w:t>
      </w:r>
      <w:hyperlink r:id="rId41">
        <w:r>
          <w:rPr>
            <w:rFonts w:ascii="Calibri" w:hAnsi="Calibri" w:eastAsia="Noto Sans CJK SC"/>
            <w:color w:val="2E74B5"/>
            <w:u w:val="single"/>
            <w:sz w:val="18"/>
          </w:rPr>
          <w:t>PCWorld：GameHub 本地运行 PC 游戏体验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[S21] </w:t>
      </w:r>
      <w:hyperlink r:id="rId42">
        <w:r>
          <w:rPr>
            <w:rFonts w:ascii="Calibri" w:hAnsi="Calibri" w:eastAsia="Noto Sans CJK SC"/>
            <w:color w:val="2E74B5"/>
            <w:u w:val="single"/>
            <w:sz w:val="18"/>
          </w:rPr>
          <w:t>Android Authority：Pixel 上的 GameHub 体验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[S22] </w:t>
      </w:r>
      <w:hyperlink r:id="rId43">
        <w:r>
          <w:rPr>
            <w:rFonts w:ascii="Calibri" w:hAnsi="Calibri" w:eastAsia="Noto Sans CJK SC"/>
            <w:color w:val="2E74B5"/>
            <w:u w:val="single"/>
            <w:sz w:val="18"/>
          </w:rPr>
          <w:t>Reddit：GameHub 存储占用构成讨论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[S23] </w:t>
      </w:r>
      <w:hyperlink r:id="rId44">
        <w:r>
          <w:rPr>
            <w:rFonts w:ascii="Calibri" w:hAnsi="Calibri" w:eastAsia="Noto Sans CJK SC"/>
            <w:color w:val="2E74B5"/>
            <w:u w:val="single"/>
            <w:sz w:val="18"/>
          </w:rPr>
          <w:t>Reddit：GameHub 隐私与商业化争议讨论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[S24] </w:t>
      </w:r>
      <w:hyperlink r:id="rId45">
        <w:r>
          <w:rPr>
            <w:rFonts w:ascii="Calibri" w:hAnsi="Calibri" w:eastAsia="Noto Sans CJK SC"/>
            <w:color w:val="2E74B5"/>
            <w:u w:val="single"/>
            <w:sz w:val="18"/>
          </w:rPr>
          <w:t>盖世小鸡官方声明：GameHub 为自主研发与直接运营软件</w:t>
        </w:r>
      </w:hyperlink>
    </w:p>
    <w:p>
      <w:pPr>
        <w:spacing w:after="100" w:line="252" w:lineRule="auto"/>
      </w:pPr>
      <w:r>
        <w:rPr>
          <w:rFonts w:ascii="Calibri" w:hAnsi="Calibri" w:eastAsia="Noto Sans CJK SC"/>
          <w:b/>
          <w:color w:val="0B2545"/>
          <w:sz w:val="18"/>
        </w:rPr>
        <w:t xml:space="preserve">[S25] </w:t>
      </w:r>
      <w:hyperlink r:id="rId46">
        <w:r>
          <w:rPr>
            <w:rFonts w:ascii="Calibri" w:hAnsi="Calibri" w:eastAsia="Noto Sans CJK SC"/>
            <w:color w:val="2E74B5"/>
            <w:u w:val="single"/>
            <w:sz w:val="18"/>
          </w:rPr>
          <w:t>Xataka Android：Winlator 配置界面示例</w:t>
        </w:r>
      </w:hyperlink>
    </w:p>
    <w:p>
      <w:pPr>
        <w:pStyle w:val="Heading1"/>
        <w:keepNext/>
        <w:widowControl/>
      </w:pPr>
      <w:r>
        <w:t>附录 B｜竞争判断速查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1900"/>
        <w:gridCol w:w="2400"/>
        <w:gridCol w:w="2100"/>
        <w:gridCol w:w="1510"/>
      </w:tblGrid>
      <w:tr>
        <w:trPr>
          <w:tblHeader w:val="true"/>
        </w:trPr>
        <w:tc>
          <w:tcPr>
            <w:tcW w:type="dxa" w:w="145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产品</w:t>
            </w:r>
          </w:p>
        </w:tc>
        <w:tc>
          <w:tcPr>
            <w:tcW w:type="dxa" w:w="19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最强心智</w:t>
            </w:r>
          </w:p>
        </w:tc>
        <w:tc>
          <w:tcPr>
            <w:tcW w:type="dxa" w:w="24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主要优势</w:t>
            </w:r>
          </w:p>
        </w:tc>
        <w:tc>
          <w:tcPr>
            <w:tcW w:type="dxa" w:w="210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主要短板</w:t>
            </w:r>
          </w:p>
        </w:tc>
        <w:tc>
          <w:tcPr>
            <w:tcW w:type="dxa" w:w="1510"/>
            <w:shd w:fill="F2F4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对盖世游戏的威胁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盖世游戏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一个 App 变掌机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能力最宽、库接入、硬件协同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结果方差、信任与版本治理</w:t>
            </w:r>
          </w:p>
        </w:tc>
        <w:tc>
          <w:tcPr>
            <w:tcW w:type="dxa" w:w="15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基准对象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Winlator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本地 Windows 可控运行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开放、深配置、社区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上手复杂、无统一内容入口</w:t>
            </w:r>
          </w:p>
        </w:tc>
        <w:tc>
          <w:tcPr>
            <w:tcW w:type="dxa" w:w="15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夺走高阶本地用户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Steam Link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官方 Steam 远程玩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账号与库连续、低门槛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依赖 PC、商店边界</w:t>
            </w:r>
          </w:p>
        </w:tc>
        <w:tc>
          <w:tcPr>
            <w:tcW w:type="dxa" w:w="15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压缩 GameHub 串流价值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Moonlight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高质量自托管串流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低延迟、4K/HDR、开源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主机与网络配置</w:t>
            </w:r>
          </w:p>
        </w:tc>
        <w:tc>
          <w:tcPr>
            <w:tcW w:type="dxa" w:w="15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树立串流质量标杆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GeForce NOW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高规格 PC 云游戏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云资源、商店库、性能分层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地区/内容/订阅限制</w:t>
            </w:r>
          </w:p>
        </w:tc>
        <w:tc>
          <w:tcPr>
            <w:tcW w:type="dxa" w:w="15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树立全球云体验标杆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腾讯 START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腾讯官方跨端云游戏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国内内容与服务资源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付费与内容边界</w:t>
            </w:r>
          </w:p>
        </w:tc>
        <w:tc>
          <w:tcPr>
            <w:tcW w:type="dxa" w:w="15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争夺国内云用户</w:t>
            </w:r>
          </w:p>
        </w:tc>
      </w:tr>
      <w:tr>
        <w:trPr/>
        <w:tc>
          <w:tcPr>
            <w:tcW w:type="dxa" w:w="145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/>
                <w:i w:val="0"/>
                <w:color w:val="182230"/>
                <w:sz w:val="16"/>
              </w:rPr>
              <w:t>RetroArch</w:t>
            </w:r>
          </w:p>
        </w:tc>
        <w:tc>
          <w:tcPr>
            <w:tcW w:type="dxa" w:w="19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复古核心标准</w:t>
            </w:r>
          </w:p>
        </w:tc>
        <w:tc>
          <w:tcPr>
            <w:tcW w:type="dxa" w:w="24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核心生态、跨平台、功能深</w:t>
            </w:r>
          </w:p>
        </w:tc>
        <w:tc>
          <w:tcPr>
            <w:tcW w:type="dxa" w:w="210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学习成本、界面复杂</w:t>
            </w:r>
          </w:p>
        </w:tc>
        <w:tc>
          <w:tcPr>
            <w:tcW w:type="dxa" w:w="1510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7" w:lineRule="auto"/>
            </w:pPr>
            <w:r>
              <w:rPr>
                <w:rFonts w:ascii="Calibri" w:hAnsi="Calibri" w:eastAsia="Noto Sans CJK SC"/>
                <w:b w:val="0"/>
                <w:i w:val="0"/>
                <w:color w:val="182230"/>
                <w:sz w:val="16"/>
              </w:rPr>
              <w:t>限制 GameHub 复古专业度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Noto Sans CJK SC"/>
        <w:color w:val="667085"/>
        <w:sz w:val="17"/>
      </w:rPr>
      <w:t>研究快照：2026-08-26</w:t>
    </w:r>
    <w:r>
      <w:tab/>
    </w:r>
    <w:r>
      <w:rPr>
        <w:rFonts w:ascii="Calibri" w:hAnsi="Calibri" w:eastAsia="Noto Sans CJK SC"/>
        <w:color w:val="667085"/>
        <w:sz w:val="17"/>
      </w:rPr>
      <w:t xml:space="preserve">第 </w:t>
    </w:r>
    <w:r>
      <w:rPr>
        <w:rFonts w:ascii="Calibri" w:hAnsi="Calibri" w:eastAsia="Noto Sans CJK SC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Noto Sans CJK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Noto Sans CJK SC"/>
        <w:b/>
        <w:color w:val="667085"/>
        <w:sz w:val="17"/>
      </w:rPr>
      <w:t>盖世游戏 | 产品拆解与竞品调研</w:t>
    </w:r>
    <w:r>
      <w:tab/>
    </w:r>
    <w:r>
      <w:rPr>
        <w:rFonts w:ascii="Calibri" w:hAnsi="Calibri" w:eastAsia="Noto Sans CJK SC"/>
        <w:color w:val="667085"/>
        <w:sz w:val="17"/>
      </w:rPr>
      <w:t>公开信息研究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CJK SC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Noto Sans CJK SC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yperlink" Target="https://hub.xiaoji.com/" TargetMode="External"/><Relationship Id="rId23" Type="http://schemas.openxmlformats.org/officeDocument/2006/relationships/hyperlink" Target="https://play.google.com/store/apps/details?id=com.xiaoji.egggame&amp;hl=zh" TargetMode="External"/><Relationship Id="rId24" Type="http://schemas.openxmlformats.org/officeDocument/2006/relationships/hyperlink" Target="https://apps.apple.com/cn/app/id6717579482" TargetMode="External"/><Relationship Id="rId25" Type="http://schemas.openxmlformats.org/officeDocument/2006/relationships/hyperlink" Target="https://gamesir.com/support/downloads" TargetMode="External"/><Relationship Id="rId26" Type="http://schemas.openxmlformats.org/officeDocument/2006/relationships/hyperlink" Target="https://www.xiaoji.com/about" TargetMode="External"/><Relationship Id="rId27" Type="http://schemas.openxmlformats.org/officeDocument/2006/relationships/hyperlink" Target="https://doc.xiaoji.com/zh/x5lite/detail/1674.html" TargetMode="External"/><Relationship Id="rId28" Type="http://schemas.openxmlformats.org/officeDocument/2006/relationships/hyperlink" Target="https://store.steampowered.com/remoteplay" TargetMode="External"/><Relationship Id="rId29" Type="http://schemas.openxmlformats.org/officeDocument/2006/relationships/hyperlink" Target="https://play.google.com/store/apps/details?id=com.valvesoftware.steamlink&amp;hl=en-US" TargetMode="External"/><Relationship Id="rId30" Type="http://schemas.openxmlformats.org/officeDocument/2006/relationships/hyperlink" Target="https://play.google.com/store/apps/details?id=com.limelight&amp;hl=en-GB" TargetMode="External"/><Relationship Id="rId31" Type="http://schemas.openxmlformats.org/officeDocument/2006/relationships/hyperlink" Target="https://lizardbyte-sunshine.mintlify.app/" TargetMode="External"/><Relationship Id="rId32" Type="http://schemas.openxmlformats.org/officeDocument/2006/relationships/hyperlink" Target="https://www.winlator.org/" TargetMode="External"/><Relationship Id="rId33" Type="http://schemas.openxmlformats.org/officeDocument/2006/relationships/hyperlink" Target="https://www.retroarch.com/?page=cores" TargetMode="External"/><Relationship Id="rId34" Type="http://schemas.openxmlformats.org/officeDocument/2006/relationships/hyperlink" Target="https://play.google.com/store/apps/details?id=com.retroarch&amp;hl=en-US" TargetMode="External"/><Relationship Id="rId35" Type="http://schemas.openxmlformats.org/officeDocument/2006/relationships/hyperlink" Target="https://www.xbox.com/en-US/cloud-gaming" TargetMode="External"/><Relationship Id="rId36" Type="http://schemas.openxmlformats.org/officeDocument/2006/relationships/hyperlink" Target="https://marketplace.nvidia.com/en-us/consumer/gfn/" TargetMode="External"/><Relationship Id="rId37" Type="http://schemas.openxmlformats.org/officeDocument/2006/relationships/hyperlink" Target="https://apps.apple.com/cn/app/id6756707424" TargetMode="External"/><Relationship Id="rId38" Type="http://schemas.openxmlformats.org/officeDocument/2006/relationships/hyperlink" Target="https://www.reddit.com/r/EmulationOnAndroid/comments/1r38dfq/" TargetMode="External"/><Relationship Id="rId39" Type="http://schemas.openxmlformats.org/officeDocument/2006/relationships/hyperlink" Target="https://www.reddit.com/r/EmulationOnAndroid/comments/1rnckz1/" TargetMode="External"/><Relationship Id="rId40" Type="http://schemas.openxmlformats.org/officeDocument/2006/relationships/hyperlink" Target="https://play.google.com/store/apps/details?id=com.xiaoji.egggame&amp;hl=en_GB" TargetMode="External"/><Relationship Id="rId41" Type="http://schemas.openxmlformats.org/officeDocument/2006/relationships/hyperlink" Target="https://www.pcworld.com/article/3164479/your-android-phone-can-play-some-steam-games-heres-how.html" TargetMode="External"/><Relationship Id="rId42" Type="http://schemas.openxmlformats.org/officeDocument/2006/relationships/hyperlink" Target="https://www.androidauthority.com/play-pc-games-google-pixel-phone-chore-3582411/" TargetMode="External"/><Relationship Id="rId43" Type="http://schemas.openxmlformats.org/officeDocument/2006/relationships/hyperlink" Target="https://www.reddit.com/r/EmulationOnAndroid/comments/1v22tql/" TargetMode="External"/><Relationship Id="rId44" Type="http://schemas.openxmlformats.org/officeDocument/2006/relationships/hyperlink" Target="https://www.reddit.com/r/EmulationOnAndroid/comments/1td43an/" TargetMode="External"/><Relationship Id="rId45" Type="http://schemas.openxmlformats.org/officeDocument/2006/relationships/hyperlink" Target="https://xiaoji.com/news/18" TargetMode="External"/><Relationship Id="rId46" Type="http://schemas.openxmlformats.org/officeDocument/2006/relationships/hyperlink" Target="https://www.xatakandroid.com/aplicaciones-android/todo-pc-tu-android-winlator-emulador-capaz-arrancar-juegos-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盖世游戏（GameHub）产品拆解与竞品调研报告</dc:title>
  <dc:subject>多合一移动游戏平台、PC 兼容运行、云游戏、串流与外设生态</dc:subject>
  <dc:creator>OpenAI Codex</dc:creator>
  <cp:keywords>盖世游戏, GameHub, GameSir, 竞品调研, 产品拆解, 云游戏, Winlator, Moonlight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