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A4368" w14:textId="77777777" w:rsidR="00A87055" w:rsidRDefault="005B11C1">
      <w:pPr>
        <w:pStyle w:val="2"/>
      </w:pPr>
      <w:proofErr w:type="gramStart"/>
      <w:r>
        <w:rPr>
          <w:rFonts w:hint="eastAsia"/>
        </w:rPr>
        <w:t>一</w:t>
      </w:r>
      <w:proofErr w:type="gramEnd"/>
      <w:r>
        <w:rPr>
          <w:rFonts w:hint="eastAsia"/>
        </w:rPr>
        <w:t>．研究背景</w:t>
      </w:r>
    </w:p>
    <w:p w14:paraId="08E8E08D" w14:textId="77777777" w:rsidR="00A87055" w:rsidRDefault="005B11C1">
      <w:pPr>
        <w:spacing w:line="400" w:lineRule="exact"/>
        <w:ind w:firstLineChars="200" w:firstLine="420"/>
      </w:pPr>
      <w:r>
        <w:t>功率放大器作为现代电子通信系统的重要部件，对于远距离通信具有非常重要的作用。放大器的特性对信号的传输质量具有较大影响，研究如何消除放大器的非线性影响，使信号可靠传输，对通信技术的发展具有重要的现实意义。信号在无线空间传输，首先需要将信号进行功率放大，功率放大器是实现该功能的重要器件之一，功率放大器又被称为功放。由于电子器件的固有特性，一般功放的输出信号相对于功率放大器的输入信号总是会产生失真变形，将失真后的输入信号发送到信道中传输，无疑会给接收</w:t>
      </w:r>
      <w:proofErr w:type="gramStart"/>
      <w:r>
        <w:t>端带来</w:t>
      </w:r>
      <w:proofErr w:type="gramEnd"/>
      <w:r>
        <w:t>干扰，造成接收端接收的误码率上升，这种情况通常被称之为非线性失真。</w:t>
      </w:r>
    </w:p>
    <w:p w14:paraId="68FB26C2" w14:textId="77777777" w:rsidR="00A87055" w:rsidRDefault="005B11C1">
      <w:pPr>
        <w:spacing w:line="400" w:lineRule="exact"/>
        <w:ind w:firstLineChars="200" w:firstLine="420"/>
      </w:pPr>
      <w:r>
        <w:t>传统方法总是通过损</w:t>
      </w:r>
      <w:r>
        <w:t xml:space="preserve"> </w:t>
      </w:r>
      <w:r>
        <w:t>失功放的输出功率来换取整个功率放大器系统的非线性改善。</w:t>
      </w:r>
      <w:r>
        <w:t xml:space="preserve"> </w:t>
      </w:r>
      <w:r>
        <w:t>功率放大器的非线性是由有源电子器件固有特性，功率放大器非线性特性的好坏对整个通信系统性能的影响是至关重要，研究其机理并采取措施改善，具有重要意义。目前已提出了多种方法来克服改善功放的非线性带来地失真，其中预失真技术以其实现复杂度低、稳定性好、线性化性能好等优点，成为国内外研究的热门领域，有相当多的产品已经应用于通信领域，然而，随着通信的不断发展，预失真技术在实现方法、实现复杂度、实现效果和实现速度上仍旧需要很大提高。依旧具有很高的科研价值。</w:t>
      </w:r>
    </w:p>
    <w:p w14:paraId="060AE0C2" w14:textId="77777777" w:rsidR="00A87055" w:rsidRDefault="005B11C1">
      <w:pPr>
        <w:spacing w:line="400" w:lineRule="exact"/>
        <w:ind w:firstLineChars="200" w:firstLine="420"/>
      </w:pPr>
      <w:r>
        <w:t>随着全球微波互联接入、</w:t>
      </w:r>
      <w:r>
        <w:t>WCDMA</w:t>
      </w:r>
      <w:r>
        <w:t>、码分多址等无线通信技术的广泛应用，对功率放大器同样提出了更高的要求，使得采用非恒包络调制具有较低高峰功率比。为了使功放的信号失真减小，功率放大器领域出现了许多线性化技术，其中数字预失真技术以其易于控制，对温度、电压不敏感、适应性好而不断发展，</w:t>
      </w:r>
      <w:proofErr w:type="gramStart"/>
      <w:r>
        <w:t>使预失真器成本</w:t>
      </w:r>
      <w:proofErr w:type="gramEnd"/>
      <w:r>
        <w:t>降低，解决了许多实际的工程问题。</w:t>
      </w:r>
    </w:p>
    <w:p w14:paraId="6A5D24C0" w14:textId="77777777" w:rsidR="00A87055" w:rsidRDefault="005B11C1">
      <w:pPr>
        <w:spacing w:line="400" w:lineRule="exact"/>
        <w:ind w:firstLineChars="200" w:firstLine="420"/>
      </w:pPr>
      <w:r>
        <w:t>此外，随着移动</w:t>
      </w:r>
      <w:r>
        <w:t xml:space="preserve"> 3G</w:t>
      </w:r>
      <w:r>
        <w:t>、</w:t>
      </w:r>
      <w:r>
        <w:t xml:space="preserve">4G </w:t>
      </w:r>
      <w:r>
        <w:t>时代到来，网络规模逐渐变大，对信号传输的可靠性提出了更高的要求。</w:t>
      </w:r>
      <w:r>
        <w:t>3</w:t>
      </w:r>
      <w:r>
        <w:rPr>
          <w:rFonts w:cs="Times New Roman"/>
        </w:rPr>
        <w:t>G</w:t>
      </w:r>
      <w:r>
        <w:t>基站体积小，成本低、性能更可靠顺应了潮流得到了广泛应用，随着数字预失真技术（</w:t>
      </w:r>
      <w:r>
        <w:t>DPD</w:t>
      </w:r>
      <w:r>
        <w:t>）也成功应用于基站。其中</w:t>
      </w:r>
      <w:r>
        <w:t xml:space="preserve"> Doherty</w:t>
      </w:r>
      <w:r>
        <w:t>功放采用载波放大器对宽带信号载波进行放大，并使用峰值放大器对峰值进行放大从而使得功放的效率进一步提高</w:t>
      </w:r>
      <w:r>
        <w:rPr>
          <w:rFonts w:hint="eastAsia"/>
        </w:rPr>
        <w:t>。</w:t>
      </w:r>
    </w:p>
    <w:p w14:paraId="1257D563" w14:textId="77777777" w:rsidR="00A87055" w:rsidRDefault="005B11C1">
      <w:pPr>
        <w:spacing w:line="400" w:lineRule="exact"/>
        <w:ind w:firstLineChars="200" w:firstLine="420"/>
      </w:pPr>
      <w:r>
        <w:t>为了更直观地了解功率放大器的物理特性，建立对应的数学建模，来描述非线性功率放大器的特性，称为建模。它主要有两种形式：物理模型和特性模型。物理模型就是根据功率放大器的系统结构，建立各个模块器件之间的数学函数关系；特性建模就是把功率放大器</w:t>
      </w:r>
      <w:proofErr w:type="gramStart"/>
      <w:r>
        <w:t>看做</w:t>
      </w:r>
      <w:proofErr w:type="gramEnd"/>
      <w:r>
        <w:t>一个只有输入和输出的整体，通过系统的输入和系统的输出之间的数学关系建立系统的传输关系模型。</w:t>
      </w:r>
    </w:p>
    <w:p w14:paraId="4EA1DF33" w14:textId="77777777" w:rsidR="00A87055" w:rsidRDefault="005B11C1">
      <w:pPr>
        <w:spacing w:line="400" w:lineRule="exact"/>
        <w:ind w:firstLineChars="200" w:firstLine="420"/>
      </w:pPr>
      <w:r>
        <w:t>特性模型根据其输出信号是否和输入信号有关系，将其分为无记忆模型和有记忆模型。其中，无记忆模型就是指功率放大器的输出和前一时刻的输入没有关系，相反只取决于功放当前的输入。</w:t>
      </w:r>
      <w:r>
        <w:rPr>
          <w:rFonts w:hint="eastAsia"/>
        </w:rPr>
        <w:t>当射频功放的输入信号带宽较窄时，可以不考虑功放的记忆效应，此时可用无记忆模型来描述功放的非线性失真特性。常用的无记忆功放模型包括</w:t>
      </w:r>
      <w:r>
        <w:rPr>
          <w:rFonts w:hint="eastAsia"/>
        </w:rPr>
        <w:t>Saleh</w:t>
      </w:r>
      <w:r>
        <w:rPr>
          <w:rFonts w:hint="eastAsia"/>
        </w:rPr>
        <w:t>模型、</w:t>
      </w:r>
      <w:r>
        <w:rPr>
          <w:rFonts w:hint="eastAsia"/>
        </w:rPr>
        <w:t>Rapp</w:t>
      </w:r>
      <w:r>
        <w:rPr>
          <w:rFonts w:hint="eastAsia"/>
        </w:rPr>
        <w:t>模</w:t>
      </w:r>
      <w:r>
        <w:rPr>
          <w:rFonts w:hint="eastAsia"/>
        </w:rPr>
        <w:lastRenderedPageBreak/>
        <w:t>型和复系数多项式模型。</w:t>
      </w:r>
      <w:r>
        <w:t>有记忆模型就是指功率放大器输出信号，不但取决于功放当前输入，而且和功放前一</w:t>
      </w:r>
      <w:r>
        <w:t xml:space="preserve"> </w:t>
      </w:r>
      <w:r>
        <w:t>时刻输入有关系。记忆功放建模方面已经取得很大成果。</w:t>
      </w:r>
      <w:r>
        <w:rPr>
          <w:rFonts w:hint="eastAsia"/>
        </w:rPr>
        <w:t>在宽带通信系统中功放的记忆效应十分明显，需要采用有记忆的非线性行为模型来描述。常用的有记忆非线性行为模型包括</w:t>
      </w:r>
      <w:r>
        <w:rPr>
          <w:rFonts w:hint="eastAsia"/>
        </w:rPr>
        <w:t>Volterra</w:t>
      </w:r>
      <w:r>
        <w:rPr>
          <w:rFonts w:hint="eastAsia"/>
        </w:rPr>
        <w:t>级数模型、多盒模型、记忆多项式模型、神经网络等，其中多盒模型包括</w:t>
      </w:r>
      <w:r>
        <w:rPr>
          <w:rFonts w:hint="eastAsia"/>
        </w:rPr>
        <w:t>Wiener</w:t>
      </w:r>
      <w:r>
        <w:rPr>
          <w:rFonts w:hint="eastAsia"/>
        </w:rPr>
        <w:t>模型、</w:t>
      </w:r>
      <w:r>
        <w:rPr>
          <w:rFonts w:hint="eastAsia"/>
        </w:rPr>
        <w:t>Hammerstein</w:t>
      </w:r>
      <w:r>
        <w:rPr>
          <w:rFonts w:hint="eastAsia"/>
        </w:rPr>
        <w:t>模型、并行</w:t>
      </w:r>
      <w:r>
        <w:rPr>
          <w:rFonts w:hint="eastAsia"/>
        </w:rPr>
        <w:t>Wiener</w:t>
      </w:r>
      <w:r>
        <w:rPr>
          <w:rFonts w:hint="eastAsia"/>
        </w:rPr>
        <w:t>模型、并行</w:t>
      </w:r>
      <w:r>
        <w:rPr>
          <w:rFonts w:hint="eastAsia"/>
        </w:rPr>
        <w:t>Hammerstein</w:t>
      </w:r>
      <w:r>
        <w:rPr>
          <w:rFonts w:hint="eastAsia"/>
        </w:rPr>
        <w:t>模型等。这些模型可用来描述功放非线性系统，也可</w:t>
      </w:r>
      <w:proofErr w:type="gramStart"/>
      <w:r>
        <w:rPr>
          <w:rFonts w:hint="eastAsia"/>
        </w:rPr>
        <w:t>做为</w:t>
      </w:r>
      <w:proofErr w:type="gramEnd"/>
      <w:r>
        <w:rPr>
          <w:rFonts w:hint="eastAsia"/>
        </w:rPr>
        <w:t>数字预失真模型来使用。</w:t>
      </w:r>
    </w:p>
    <w:p w14:paraId="32FC961F" w14:textId="606E4945" w:rsidR="00A87055" w:rsidRDefault="005B11C1">
      <w:pPr>
        <w:spacing w:line="400" w:lineRule="exact"/>
        <w:ind w:firstLineChars="200" w:firstLine="420"/>
      </w:pPr>
      <w:r>
        <w:rPr>
          <w:rFonts w:hint="eastAsia"/>
        </w:rPr>
        <w:t>当下软件无线电带宽接收机被广泛地使用，但是由于接收机</w:t>
      </w:r>
      <w:r>
        <w:rPr>
          <w:rFonts w:hint="eastAsia"/>
        </w:rPr>
        <w:t>ADC</w:t>
      </w:r>
      <w:r>
        <w:rPr>
          <w:rFonts w:hint="eastAsia"/>
        </w:rPr>
        <w:t>和射频前端的非线性，该系统在多输入信号的激励下响应往往会呈现出非线性。以纯数字补偿这样的方式来研究非线性系统的线性化问题，其基本思想是在数字</w:t>
      </w:r>
      <w:proofErr w:type="gramStart"/>
      <w:r>
        <w:rPr>
          <w:rFonts w:hint="eastAsia"/>
        </w:rPr>
        <w:t>域找到</w:t>
      </w:r>
      <w:proofErr w:type="gramEnd"/>
      <w:r>
        <w:rPr>
          <w:rFonts w:hint="eastAsia"/>
        </w:rPr>
        <w:t>与发射端非线性模型为互</w:t>
      </w:r>
      <w:proofErr w:type="gramStart"/>
      <w:r>
        <w:rPr>
          <w:rFonts w:hint="eastAsia"/>
        </w:rPr>
        <w:t>逆关系</w:t>
      </w:r>
      <w:proofErr w:type="gramEnd"/>
      <w:r>
        <w:rPr>
          <w:rFonts w:hint="eastAsia"/>
        </w:rPr>
        <w:t>的参数化模型。通过自适应算法调整模型参数，使逆模型所产生的非线性谐波失真和互调失真与非线性失真分量在逆模型中</w:t>
      </w:r>
      <w:proofErr w:type="gramStart"/>
      <w:r>
        <w:rPr>
          <w:rFonts w:hint="eastAsia"/>
        </w:rPr>
        <w:t>各阶项</w:t>
      </w:r>
      <w:proofErr w:type="gramEnd"/>
      <w:r>
        <w:rPr>
          <w:rFonts w:hint="eastAsia"/>
        </w:rPr>
        <w:t>的项系数均达到收敛时恰是同频反相，它们之间互相抵消之后使得输出信号的非线性失真情况有了大幅的改善。</w:t>
      </w:r>
    </w:p>
    <w:p w14:paraId="01FDCD4A" w14:textId="4632FAF4" w:rsidR="00E21C12" w:rsidRDefault="00E21C12">
      <w:pPr>
        <w:spacing w:line="400" w:lineRule="exact"/>
        <w:ind w:firstLineChars="200" w:firstLine="420"/>
      </w:pPr>
      <w:r>
        <w:rPr>
          <w:rFonts w:hint="eastAsia"/>
        </w:rPr>
        <w:t>在本次研究中，我们</w:t>
      </w:r>
      <w:r w:rsidR="001134FF">
        <w:rPr>
          <w:rFonts w:hint="eastAsia"/>
        </w:rPr>
        <w:t>采用六种不同的模型分别</w:t>
      </w:r>
      <w:r>
        <w:rPr>
          <w:rFonts w:hint="eastAsia"/>
        </w:rPr>
        <w:t>模拟了功放的非线性过程，</w:t>
      </w:r>
      <w:r w:rsidR="001134FF">
        <w:rPr>
          <w:rFonts w:hint="eastAsia"/>
        </w:rPr>
        <w:t>分析当信号通过不同模型的输出信号，分析其线性和非线性工作区间，在不同的放大区间上的杂散比例，以及输入频率，量化位数对非线性杂散的影响。通过这样的分析我们可以不断修正模型的参数，使得模型更接近实际的功放。</w:t>
      </w:r>
    </w:p>
    <w:p w14:paraId="1F180100" w14:textId="77777777" w:rsidR="00A87055" w:rsidRDefault="005B11C1">
      <w:pPr>
        <w:pStyle w:val="2"/>
        <w:rPr>
          <w:lang w:eastAsia="zh-Hans"/>
        </w:rPr>
      </w:pPr>
      <w:r>
        <w:rPr>
          <w:rFonts w:hint="eastAsia"/>
        </w:rPr>
        <w:t>二．</w:t>
      </w:r>
      <w:r>
        <w:rPr>
          <w:rFonts w:hint="eastAsia"/>
          <w:lang w:eastAsia="zh-Hans"/>
        </w:rPr>
        <w:t>非线性模型原理</w:t>
      </w:r>
    </w:p>
    <w:p w14:paraId="76EB1964" w14:textId="77777777" w:rsidR="00A87055" w:rsidRDefault="005B11C1">
      <w:pPr>
        <w:spacing w:line="400" w:lineRule="exact"/>
        <w:ind w:firstLineChars="200" w:firstLine="420"/>
      </w:pPr>
      <w:r>
        <w:rPr>
          <w:rFonts w:hint="eastAsia"/>
        </w:rPr>
        <w:t>功放作为发射机主要部件之一，用于放大已调信号。一般功放工作在线性放大区时，效率不超过</w:t>
      </w:r>
      <w:r>
        <w:rPr>
          <w:rFonts w:hint="eastAsia"/>
        </w:rPr>
        <w:t>5</w:t>
      </w:r>
      <w:r>
        <w:rPr>
          <w:rFonts w:hint="eastAsia"/>
        </w:rPr>
        <w:t>％，但是功放进入饱和工作区域时，又会产生严重的非线性畸变失真，将扩展信号频谱、干扰邻道、产生互调干扰等。所以在功放设计时都要采用线性化技术或者预失真技术，使得功放工作在线性放大区与饱和放大区之间，在非线性与有效性之间取得折中。</w:t>
      </w:r>
    </w:p>
    <w:p w14:paraId="3439FA9A" w14:textId="77777777" w:rsidR="00A87055" w:rsidRDefault="005B11C1">
      <w:pPr>
        <w:spacing w:line="400" w:lineRule="exact"/>
        <w:ind w:firstLineChars="200" w:firstLine="420"/>
      </w:pPr>
      <w:r>
        <w:rPr>
          <w:rFonts w:hint="eastAsia"/>
        </w:rPr>
        <w:t>对功放非线性的建模方法，主要分为有记忆模型和无记忆模型。当输入信号为窄带信号时，一般采用无记忆模型建模功放非线性行为；当输入信号为宽带信号时，一般采用有记忆模型建模功放非线性行为。下面将对无记忆模型和有记忆模型进行介绍。</w:t>
      </w:r>
    </w:p>
    <w:p w14:paraId="2F4FC7BA" w14:textId="77777777" w:rsidR="00A87055" w:rsidRDefault="005B11C1">
      <w:pPr>
        <w:pStyle w:val="3"/>
      </w:pPr>
      <w:r>
        <w:rPr>
          <w:rFonts w:hint="eastAsia"/>
        </w:rPr>
        <w:t>2.1</w:t>
      </w:r>
      <w:r>
        <w:rPr>
          <w:rFonts w:hint="eastAsia"/>
        </w:rPr>
        <w:t>无记忆功放模型</w:t>
      </w:r>
    </w:p>
    <w:p w14:paraId="22AE05FC" w14:textId="77777777" w:rsidR="00A87055" w:rsidRDefault="005B11C1">
      <w:pPr>
        <w:spacing w:line="400" w:lineRule="exact"/>
        <w:ind w:firstLineChars="200" w:firstLine="420"/>
      </w:pPr>
      <w:r>
        <w:rPr>
          <w:rFonts w:hint="eastAsia"/>
        </w:rPr>
        <w:t>早期的窄带通信中，记忆效应可忽略不计，通常采用无记忆功放模型建模功放非线性行为。无记忆功放模型一般采用</w:t>
      </w:r>
      <w:r>
        <w:rPr>
          <w:rFonts w:hint="eastAsia"/>
        </w:rPr>
        <w:t>Saleh</w:t>
      </w:r>
      <w:r>
        <w:rPr>
          <w:rFonts w:hint="eastAsia"/>
        </w:rPr>
        <w:t>模型、</w:t>
      </w:r>
      <w:r>
        <w:rPr>
          <w:rFonts w:hint="eastAsia"/>
        </w:rPr>
        <w:t>Rapp</w:t>
      </w:r>
      <w:r>
        <w:rPr>
          <w:rFonts w:hint="eastAsia"/>
        </w:rPr>
        <w:t>模型、多项式模型，其中</w:t>
      </w:r>
      <w:r>
        <w:rPr>
          <w:rFonts w:hint="eastAsia"/>
        </w:rPr>
        <w:t>Saleh</w:t>
      </w:r>
      <w:r>
        <w:rPr>
          <w:rFonts w:hint="eastAsia"/>
        </w:rPr>
        <w:t>模型用于描述行波管放大器</w:t>
      </w:r>
      <w:r>
        <w:rPr>
          <w:rFonts w:hint="eastAsia"/>
        </w:rPr>
        <w:t>(Traveling Wave Tube Amplifier</w:t>
      </w:r>
      <w:r>
        <w:rPr>
          <w:rFonts w:hint="eastAsia"/>
        </w:rPr>
        <w:t>，</w:t>
      </w:r>
      <w:r>
        <w:rPr>
          <w:rFonts w:hint="eastAsia"/>
        </w:rPr>
        <w:t>TWTA)</w:t>
      </w:r>
      <w:r>
        <w:rPr>
          <w:rFonts w:hint="eastAsia"/>
        </w:rPr>
        <w:t>非线性行为，而</w:t>
      </w:r>
      <w:r>
        <w:rPr>
          <w:rFonts w:hint="eastAsia"/>
        </w:rPr>
        <w:t>Rapp</w:t>
      </w:r>
      <w:r>
        <w:rPr>
          <w:rFonts w:hint="eastAsia"/>
        </w:rPr>
        <w:t>模型一般描述固态功放</w:t>
      </w:r>
      <w:r>
        <w:rPr>
          <w:rFonts w:hint="eastAsia"/>
        </w:rPr>
        <w:t>(Solid State Power Amplifier</w:t>
      </w:r>
      <w:r>
        <w:rPr>
          <w:rFonts w:hint="eastAsia"/>
        </w:rPr>
        <w:t>，</w:t>
      </w:r>
      <w:r>
        <w:rPr>
          <w:rFonts w:hint="eastAsia"/>
        </w:rPr>
        <w:t>SSPA)</w:t>
      </w:r>
      <w:r>
        <w:rPr>
          <w:rFonts w:hint="eastAsia"/>
        </w:rPr>
        <w:t>非线性行为。</w:t>
      </w:r>
    </w:p>
    <w:p w14:paraId="09285F1B" w14:textId="77777777" w:rsidR="00A87055" w:rsidRDefault="005B11C1">
      <w:pPr>
        <w:pStyle w:val="4"/>
      </w:pPr>
      <w:r>
        <w:rPr>
          <w:rFonts w:hint="eastAsia"/>
        </w:rPr>
        <w:lastRenderedPageBreak/>
        <w:t>2.1.1 Rapp</w:t>
      </w:r>
      <w:r>
        <w:rPr>
          <w:rFonts w:hint="eastAsia"/>
        </w:rPr>
        <w:t>模型</w:t>
      </w:r>
    </w:p>
    <w:p w14:paraId="6CD53804" w14:textId="77777777" w:rsidR="00A87055" w:rsidRDefault="005B11C1">
      <w:pPr>
        <w:spacing w:line="400" w:lineRule="exact"/>
        <w:ind w:firstLineChars="200" w:firstLine="420"/>
      </w:pPr>
      <w:r>
        <w:rPr>
          <w:rFonts w:hint="eastAsia"/>
        </w:rPr>
        <w:t>在</w:t>
      </w:r>
      <w:r>
        <w:rPr>
          <w:rFonts w:hint="eastAsia"/>
        </w:rPr>
        <w:t>Rapp</w:t>
      </w:r>
      <w:r>
        <w:rPr>
          <w:rFonts w:hint="eastAsia"/>
        </w:rPr>
        <w:t>模型中，认为相位失真很小，可以忽略，只考虑</w:t>
      </w:r>
      <w:r>
        <w:rPr>
          <w:rFonts w:hint="eastAsia"/>
        </w:rPr>
        <w:t>AM/AM</w:t>
      </w:r>
      <w:r>
        <w:rPr>
          <w:rFonts w:hint="eastAsia"/>
        </w:rPr>
        <w:t>失真。</w:t>
      </w:r>
      <w:r>
        <w:rPr>
          <w:rFonts w:hint="eastAsia"/>
        </w:rPr>
        <w:t>Rapp</w:t>
      </w:r>
      <w:r>
        <w:rPr>
          <w:rFonts w:hint="eastAsia"/>
        </w:rPr>
        <w:t>模型拟合功放</w:t>
      </w:r>
      <w:r>
        <w:rPr>
          <w:rFonts w:hint="eastAsia"/>
        </w:rPr>
        <w:t>AM/AM</w:t>
      </w:r>
      <w:r>
        <w:rPr>
          <w:rFonts w:hint="eastAsia"/>
        </w:rPr>
        <w:t>特性和</w:t>
      </w:r>
      <w:r>
        <w:rPr>
          <w:rFonts w:hint="eastAsia"/>
        </w:rPr>
        <w:t>AM/PM</w:t>
      </w:r>
      <w:r>
        <w:rPr>
          <w:rFonts w:hint="eastAsia"/>
        </w:rPr>
        <w:t>特性的表达式可分别表示为：</w:t>
      </w:r>
    </w:p>
    <w:p w14:paraId="4AD2EDE9" w14:textId="77777777" w:rsidR="00A87055" w:rsidRDefault="00FD5DC4">
      <w:pPr>
        <w:ind w:firstLineChars="1500" w:firstLine="3150"/>
        <w:jc w:val="center"/>
      </w:pPr>
      <w:r w:rsidRPr="00FD5DC4">
        <w:rPr>
          <w:rFonts w:asciiTheme="minorHAnsi" w:eastAsiaTheme="minorEastAsia" w:hAnsiTheme="minorHAnsi" w:hint="eastAsia"/>
          <w:noProof/>
          <w:position w:val="-78"/>
        </w:rPr>
        <w:object w:dxaOrig="2323" w:dyaOrig="1150" w14:anchorId="55640F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6.75pt;height:56.95pt;mso-width-percent:0;mso-height-percent:0;mso-width-percent:0;mso-height-percent:0" o:ole="">
            <v:imagedata r:id="rId9" o:title=""/>
          </v:shape>
          <o:OLEObject Type="Embed" ProgID="Equation.DSMT4" ShapeID="_x0000_i1025" DrawAspect="Content" ObjectID="_1708350885" r:id="rId10"/>
        </w:object>
      </w:r>
      <w:r w:rsidR="005B11C1">
        <w:rPr>
          <w:rFonts w:hint="eastAsia"/>
        </w:rPr>
        <w:t xml:space="preserve">                      (2-1)</w:t>
      </w:r>
    </w:p>
    <w:p w14:paraId="18FDD23F" w14:textId="77777777" w:rsidR="00A87055" w:rsidRDefault="00FD5DC4">
      <w:pPr>
        <w:ind w:firstLineChars="1900" w:firstLine="3990"/>
        <w:jc w:val="center"/>
      </w:pPr>
      <w:r w:rsidRPr="00FD5DC4">
        <w:rPr>
          <w:rFonts w:asciiTheme="minorHAnsi" w:eastAsiaTheme="minorEastAsia" w:hAnsiTheme="minorHAnsi" w:hint="eastAsia"/>
          <w:noProof/>
          <w:position w:val="-14"/>
        </w:rPr>
        <w:object w:dxaOrig="883" w:dyaOrig="399" w14:anchorId="19098C5E">
          <v:shape id="_x0000_i1026" type="#_x0000_t75" alt="" style="width:44.15pt;height:19.6pt;mso-width-percent:0;mso-height-percent:0;mso-width-percent:0;mso-height-percent:0" o:ole="">
            <v:imagedata r:id="rId11" o:title=""/>
          </v:shape>
          <o:OLEObject Type="Embed" ProgID="Equation.DSMT4" ShapeID="_x0000_i1026" DrawAspect="Content" ObjectID="_1708350886" r:id="rId12"/>
        </w:object>
      </w:r>
      <w:r w:rsidR="005B11C1">
        <w:rPr>
          <w:rFonts w:hint="eastAsia"/>
        </w:rPr>
        <w:t xml:space="preserve">                            (2-2)</w:t>
      </w:r>
    </w:p>
    <w:p w14:paraId="5C77831E" w14:textId="77777777" w:rsidR="00A87055" w:rsidRDefault="005B11C1">
      <w:pPr>
        <w:spacing w:line="400" w:lineRule="exact"/>
      </w:pPr>
      <w:r>
        <w:rPr>
          <w:rFonts w:hint="eastAsia"/>
        </w:rPr>
        <w:t>其中</w:t>
      </w:r>
      <m:oMath>
        <m:r>
          <w:rPr>
            <w:rFonts w:ascii="Cambria Math" w:hAnsi="Cambria Math"/>
          </w:rPr>
          <m:t>V</m:t>
        </m:r>
      </m:oMath>
      <w:r>
        <w:rPr>
          <w:rFonts w:hint="eastAsia"/>
        </w:rPr>
        <w:t>是功放饱和电压，</w:t>
      </w:r>
      <m:oMath>
        <m:r>
          <w:rPr>
            <w:rFonts w:ascii="Cambria Math" w:hAnsi="Cambria Math"/>
          </w:rPr>
          <m:t>p</m:t>
        </m:r>
      </m:oMath>
      <w:r>
        <w:rPr>
          <w:rFonts w:hint="eastAsia"/>
        </w:rPr>
        <w:t>是模型参数，</w:t>
      </w:r>
      <m:oMath>
        <m:r>
          <w:rPr>
            <w:rFonts w:ascii="Cambria Math" w:hAnsi="Cambria Math"/>
          </w:rPr>
          <m:t>p</m:t>
        </m:r>
      </m:oMath>
      <w:r>
        <w:rPr>
          <w:rFonts w:hint="eastAsia"/>
        </w:rPr>
        <w:t>值越大，放大器的线性化程度就越好，若无特殊说明，一般认为</w:t>
      </w:r>
      <m:oMath>
        <m:r>
          <w:rPr>
            <w:rFonts w:ascii="Cambria Math" w:hAnsi="Cambria Math"/>
          </w:rPr>
          <m:t>V=1</m:t>
        </m:r>
      </m:oMath>
      <w:r>
        <w:rPr>
          <w:rFonts w:hint="eastAsia"/>
        </w:rPr>
        <w:t>，</w:t>
      </w:r>
      <m:oMath>
        <m:r>
          <w:rPr>
            <w:rFonts w:ascii="Cambria Math" w:hAnsi="Cambria Math"/>
          </w:rPr>
          <m:t>p=1</m:t>
        </m:r>
      </m:oMath>
      <w:r>
        <w:rPr>
          <w:rFonts w:hint="eastAsia"/>
        </w:rPr>
        <w:t>。</w:t>
      </w:r>
      <w:r>
        <w:rPr>
          <w:rFonts w:hint="eastAsia"/>
        </w:rPr>
        <w:t>Rapp</w:t>
      </w:r>
      <w:r>
        <w:rPr>
          <w:rFonts w:hint="eastAsia"/>
        </w:rPr>
        <w:t>模型只能在一定程度上，最好地近似</w:t>
      </w:r>
      <w:r>
        <w:rPr>
          <w:rFonts w:hint="eastAsia"/>
        </w:rPr>
        <w:t>SSPA</w:t>
      </w:r>
      <w:r>
        <w:rPr>
          <w:rFonts w:hint="eastAsia"/>
        </w:rPr>
        <w:t>放大器的情况。</w:t>
      </w:r>
    </w:p>
    <w:p w14:paraId="6FEDF3A2" w14:textId="77777777" w:rsidR="00A87055" w:rsidRDefault="005B11C1">
      <w:pPr>
        <w:pStyle w:val="4"/>
      </w:pPr>
      <w:r>
        <w:rPr>
          <w:rFonts w:hint="eastAsia"/>
        </w:rPr>
        <w:t>2.1.2 Saleh</w:t>
      </w:r>
      <w:r>
        <w:rPr>
          <w:rFonts w:hint="eastAsia"/>
        </w:rPr>
        <w:t>模型</w:t>
      </w:r>
    </w:p>
    <w:p w14:paraId="16A8709C" w14:textId="77777777" w:rsidR="00A87055" w:rsidRDefault="005B11C1">
      <w:pPr>
        <w:spacing w:line="400" w:lineRule="exact"/>
        <w:ind w:firstLineChars="200" w:firstLine="420"/>
      </w:pPr>
      <w:r>
        <w:rPr>
          <w:rFonts w:hint="eastAsia"/>
        </w:rPr>
        <w:t>卫星通信中常用的行波管放大器与固态功放相比，不仅要考虑</w:t>
      </w:r>
      <w:r>
        <w:rPr>
          <w:rFonts w:hint="eastAsia"/>
        </w:rPr>
        <w:t>AM/AM</w:t>
      </w:r>
      <w:r>
        <w:rPr>
          <w:rFonts w:hint="eastAsia"/>
        </w:rPr>
        <w:t>失真，还要考虑</w:t>
      </w:r>
      <w:r>
        <w:rPr>
          <w:rFonts w:hint="eastAsia"/>
        </w:rPr>
        <w:t>AM/PM</w:t>
      </w:r>
      <w:r>
        <w:rPr>
          <w:rFonts w:hint="eastAsia"/>
        </w:rPr>
        <w:t>失真。一般用</w:t>
      </w:r>
      <w:r>
        <w:rPr>
          <w:rFonts w:hint="eastAsia"/>
        </w:rPr>
        <w:t>Saleh</w:t>
      </w:r>
      <w:r>
        <w:rPr>
          <w:rFonts w:hint="eastAsia"/>
        </w:rPr>
        <w:t>模型用于描述行波管放大器的</w:t>
      </w:r>
      <w:r>
        <w:rPr>
          <w:rFonts w:hint="eastAsia"/>
        </w:rPr>
        <w:t>AM/AM</w:t>
      </w:r>
      <w:r>
        <w:rPr>
          <w:rFonts w:hint="eastAsia"/>
        </w:rPr>
        <w:t>失真和</w:t>
      </w:r>
      <w:r>
        <w:rPr>
          <w:rFonts w:hint="eastAsia"/>
        </w:rPr>
        <w:t>AM/PM</w:t>
      </w:r>
      <w:r>
        <w:rPr>
          <w:rFonts w:hint="eastAsia"/>
        </w:rPr>
        <w:t>失真。</w:t>
      </w:r>
    </w:p>
    <w:p w14:paraId="56F4D3BB" w14:textId="77777777" w:rsidR="00A87055" w:rsidRDefault="005B11C1">
      <w:pPr>
        <w:spacing w:line="400" w:lineRule="exact"/>
        <w:ind w:firstLineChars="200" w:firstLine="420"/>
      </w:pPr>
      <w:proofErr w:type="gramStart"/>
      <w:r>
        <w:rPr>
          <w:rFonts w:hint="eastAsia"/>
        </w:rPr>
        <w:t>若功</w:t>
      </w:r>
      <w:proofErr w:type="gramEnd"/>
      <w:r>
        <w:rPr>
          <w:rFonts w:hint="eastAsia"/>
        </w:rPr>
        <w:t>放输入信号为：</w:t>
      </w:r>
    </w:p>
    <w:p w14:paraId="096B9C95" w14:textId="77777777" w:rsidR="00A87055" w:rsidRDefault="00FD5DC4">
      <w:pPr>
        <w:ind w:firstLineChars="1500" w:firstLine="3150"/>
        <w:jc w:val="center"/>
      </w:pPr>
      <w:r w:rsidRPr="00FD5DC4">
        <w:rPr>
          <w:rFonts w:asciiTheme="minorHAnsi" w:eastAsiaTheme="minorEastAsia" w:hAnsiTheme="minorHAnsi" w:hint="eastAsia"/>
          <w:noProof/>
          <w:position w:val="-14"/>
        </w:rPr>
        <w:object w:dxaOrig="2481" w:dyaOrig="399" w14:anchorId="2F9FE683">
          <v:shape id="_x0000_i1027" type="#_x0000_t75" alt="" style="width:124.4pt;height:19.6pt;mso-width-percent:0;mso-height-percent:0;mso-width-percent:0;mso-height-percent:0" o:ole="">
            <v:imagedata r:id="rId13" o:title=""/>
          </v:shape>
          <o:OLEObject Type="Embed" ProgID="Equation.DSMT4" ShapeID="_x0000_i1027" DrawAspect="Content" ObjectID="_1708350887" r:id="rId14"/>
        </w:object>
      </w:r>
      <w:r w:rsidR="005B11C1">
        <w:rPr>
          <w:rFonts w:hint="eastAsia"/>
        </w:rPr>
        <w:t xml:space="preserve">                     (2-3)</w:t>
      </w:r>
    </w:p>
    <w:p w14:paraId="0062A5F9" w14:textId="77777777" w:rsidR="00A87055" w:rsidRDefault="005B11C1">
      <w:pPr>
        <w:spacing w:line="400" w:lineRule="exact"/>
      </w:pPr>
      <w:r>
        <w:rPr>
          <w:rFonts w:hint="eastAsia"/>
        </w:rPr>
        <w:t>其中，</w:t>
      </w:r>
      <w:r w:rsidR="00FD5DC4" w:rsidRPr="00FD5DC4">
        <w:rPr>
          <w:rFonts w:asciiTheme="minorHAnsi" w:eastAsiaTheme="minorEastAsia" w:hAnsiTheme="minorHAnsi" w:hint="eastAsia"/>
          <w:noProof/>
          <w:position w:val="-14"/>
        </w:rPr>
        <w:object w:dxaOrig="484" w:dyaOrig="399" w14:anchorId="2D157419">
          <v:shape id="_x0000_i1028" type="#_x0000_t75" alt="" style="width:24.35pt;height:19.6pt;mso-width-percent:0;mso-height-percent:0;mso-width-percent:0;mso-height-percent:0" o:ole="">
            <v:imagedata r:id="rId15" o:title=""/>
          </v:shape>
          <o:OLEObject Type="Embed" ProgID="Equation.DSMT4" ShapeID="_x0000_i1028" DrawAspect="Content" ObjectID="_1708350888" r:id="rId16"/>
        </w:object>
      </w:r>
      <w:r>
        <w:rPr>
          <w:rFonts w:hint="eastAsia"/>
        </w:rPr>
        <w:t>、</w:t>
      </w:r>
      <w:r w:rsidR="00FD5DC4" w:rsidRPr="00FD5DC4">
        <w:rPr>
          <w:rFonts w:asciiTheme="minorHAnsi" w:eastAsiaTheme="minorEastAsia" w:hAnsiTheme="minorHAnsi" w:hint="eastAsia"/>
          <w:noProof/>
          <w:position w:val="-10"/>
        </w:rPr>
        <w:object w:dxaOrig="460" w:dyaOrig="315" w14:anchorId="23885AB9">
          <v:shape id="_x0000_i1029" type="#_x0000_t75" alt="" style="width:23.7pt;height:16.3pt;mso-width-percent:0;mso-height-percent:0;mso-width-percent:0;mso-height-percent:0" o:ole="">
            <v:imagedata r:id="rId17" o:title=""/>
          </v:shape>
          <o:OLEObject Type="Embed" ProgID="Equation.DSMT4" ShapeID="_x0000_i1029" DrawAspect="Content" ObjectID="_1708350889" r:id="rId18"/>
        </w:object>
      </w:r>
      <w:r>
        <w:rPr>
          <w:rFonts w:hint="eastAsia"/>
        </w:rPr>
        <w:t>、</w:t>
      </w:r>
      <w:r w:rsidR="00FD5DC4" w:rsidRPr="00FD5DC4">
        <w:rPr>
          <w:rFonts w:asciiTheme="minorHAnsi" w:eastAsiaTheme="minorEastAsia" w:hAnsiTheme="minorHAnsi" w:hint="eastAsia"/>
          <w:noProof/>
          <w:position w:val="-6"/>
        </w:rPr>
        <w:object w:dxaOrig="242" w:dyaOrig="230" w14:anchorId="17F725FC">
          <v:shape id="_x0000_i1030" type="#_x0000_t75" alt="" style="width:12.15pt;height:11.55pt;mso-width-percent:0;mso-height-percent:0;mso-width-percent:0;mso-height-percent:0" o:ole="">
            <v:imagedata r:id="rId19" o:title=""/>
          </v:shape>
          <o:OLEObject Type="Embed" ProgID="Equation.DSMT4" ShapeID="_x0000_i1030" DrawAspect="Content" ObjectID="_1708350890" r:id="rId20"/>
        </w:object>
      </w:r>
      <w:r>
        <w:rPr>
          <w:rFonts w:hint="eastAsia"/>
        </w:rPr>
        <w:t>分别表示输入信号的幅度、相位和角频率，则功放输出信号可表示为：</w:t>
      </w:r>
    </w:p>
    <w:p w14:paraId="6385EA84" w14:textId="1C325F70" w:rsidR="00A87055" w:rsidRDefault="00482B0C" w:rsidP="00482B0C">
      <w:pPr>
        <w:ind w:firstLineChars="1200" w:firstLine="2520"/>
      </w:pPr>
      <w:r w:rsidRPr="00FD5DC4">
        <w:rPr>
          <w:rFonts w:asciiTheme="minorHAnsi" w:eastAsiaTheme="minorEastAsia" w:hAnsiTheme="minorHAnsi" w:hint="eastAsia"/>
          <w:noProof/>
          <w:position w:val="-18"/>
        </w:rPr>
        <w:object w:dxaOrig="3879" w:dyaOrig="480" w14:anchorId="24C82329">
          <v:shape id="_x0000_i1115" type="#_x0000_t75" alt="" style="width:194.15pt;height:24.15pt" o:ole="">
            <v:imagedata r:id="rId21" o:title=""/>
          </v:shape>
          <o:OLEObject Type="Embed" ProgID="Equation.DSMT4" ShapeID="_x0000_i1115" DrawAspect="Content" ObjectID="_1708350891" r:id="rId22"/>
        </w:object>
      </w:r>
      <w:r w:rsidR="005B11C1">
        <w:rPr>
          <w:rFonts w:hint="eastAsia"/>
        </w:rPr>
        <w:t xml:space="preserve">             (2-4)</w:t>
      </w:r>
    </w:p>
    <w:p w14:paraId="2382B87A" w14:textId="77777777" w:rsidR="00A87055" w:rsidRDefault="005B11C1">
      <w:pPr>
        <w:spacing w:line="400" w:lineRule="exact"/>
      </w:pPr>
      <w:r>
        <w:rPr>
          <w:rFonts w:hint="eastAsia"/>
        </w:rPr>
        <w:t>其中</w:t>
      </w:r>
      <w:r w:rsidR="00FD5DC4" w:rsidRPr="00FD5DC4">
        <w:rPr>
          <w:rFonts w:asciiTheme="minorHAnsi" w:eastAsiaTheme="minorEastAsia" w:hAnsiTheme="minorHAnsi" w:hint="eastAsia"/>
          <w:noProof/>
          <w:position w:val="-14"/>
        </w:rPr>
        <w:object w:dxaOrig="858" w:dyaOrig="399" w14:anchorId="08EF27B4">
          <v:shape id="_x0000_i1032" type="#_x0000_t75" alt="" style="width:42.9pt;height:19.6pt;mso-width-percent:0;mso-height-percent:0;mso-width-percent:0;mso-height-percent:0" o:ole="">
            <v:imagedata r:id="rId23" o:title=""/>
          </v:shape>
          <o:OLEObject Type="Embed" ProgID="Equation.DSMT4" ShapeID="_x0000_i1032" DrawAspect="Content" ObjectID="_1708350892" r:id="rId24"/>
        </w:object>
      </w:r>
      <w:r>
        <w:rPr>
          <w:rFonts w:hint="eastAsia"/>
        </w:rPr>
        <w:t>和</w:t>
      </w:r>
      <w:r w:rsidR="00FD5DC4" w:rsidRPr="00FD5DC4">
        <w:rPr>
          <w:rFonts w:asciiTheme="minorHAnsi" w:eastAsiaTheme="minorEastAsia" w:hAnsiTheme="minorHAnsi" w:hint="eastAsia"/>
          <w:noProof/>
          <w:position w:val="-14"/>
        </w:rPr>
        <w:object w:dxaOrig="823" w:dyaOrig="399" w14:anchorId="1A1341FC">
          <v:shape id="_x0000_i1033" type="#_x0000_t75" alt="" style="width:40.65pt;height:19.6pt;mso-width-percent:0;mso-height-percent:0;mso-width-percent:0;mso-height-percent:0" o:ole="">
            <v:imagedata r:id="rId25" o:title=""/>
          </v:shape>
          <o:OLEObject Type="Embed" ProgID="Equation.DSMT4" ShapeID="_x0000_i1033" DrawAspect="Content" ObjectID="_1708350893" r:id="rId26"/>
        </w:object>
      </w:r>
      <w:r>
        <w:rPr>
          <w:rFonts w:hint="eastAsia"/>
        </w:rPr>
        <w:t>分别表示功放的幅度</w:t>
      </w:r>
      <w:r>
        <w:rPr>
          <w:rFonts w:hint="eastAsia"/>
        </w:rPr>
        <w:t>/</w:t>
      </w:r>
      <w:r>
        <w:rPr>
          <w:rFonts w:hint="eastAsia"/>
        </w:rPr>
        <w:t>幅度</w:t>
      </w:r>
      <w:r>
        <w:rPr>
          <w:rFonts w:hint="eastAsia"/>
        </w:rPr>
        <w:t>(AM/AM)</w:t>
      </w:r>
      <w:r>
        <w:rPr>
          <w:rFonts w:hint="eastAsia"/>
        </w:rPr>
        <w:t>失真和幅度</w:t>
      </w:r>
      <w:r>
        <w:rPr>
          <w:rFonts w:hint="eastAsia"/>
        </w:rPr>
        <w:t>/</w:t>
      </w:r>
      <w:r>
        <w:rPr>
          <w:rFonts w:hint="eastAsia"/>
        </w:rPr>
        <w:t>相位</w:t>
      </w:r>
      <w:r>
        <w:rPr>
          <w:rFonts w:hint="eastAsia"/>
        </w:rPr>
        <w:t>(AM/PM)</w:t>
      </w:r>
      <w:r>
        <w:rPr>
          <w:rFonts w:hint="eastAsia"/>
        </w:rPr>
        <w:t>失真。</w:t>
      </w:r>
    </w:p>
    <w:p w14:paraId="68EBDF1C" w14:textId="77777777" w:rsidR="00A87055" w:rsidRDefault="005B11C1">
      <w:pPr>
        <w:spacing w:line="400" w:lineRule="exact"/>
        <w:ind w:firstLineChars="200" w:firstLine="420"/>
      </w:pPr>
      <w:r>
        <w:rPr>
          <w:rFonts w:hint="eastAsia"/>
        </w:rPr>
        <w:t>Saleh</w:t>
      </w:r>
      <w:r>
        <w:rPr>
          <w:rFonts w:hint="eastAsia"/>
        </w:rPr>
        <w:t>模型的</w:t>
      </w:r>
      <w:r>
        <w:rPr>
          <w:rFonts w:hint="eastAsia"/>
        </w:rPr>
        <w:t>AM/AM</w:t>
      </w:r>
      <w:r>
        <w:rPr>
          <w:rFonts w:hint="eastAsia"/>
        </w:rPr>
        <w:t>失真和</w:t>
      </w:r>
      <w:r>
        <w:rPr>
          <w:rFonts w:hint="eastAsia"/>
        </w:rPr>
        <w:t>AM/PM</w:t>
      </w:r>
      <w:r>
        <w:rPr>
          <w:rFonts w:hint="eastAsia"/>
        </w:rPr>
        <w:t>失真，可表示为：</w:t>
      </w:r>
    </w:p>
    <w:p w14:paraId="3BDB1741" w14:textId="77777777" w:rsidR="00A87055" w:rsidRDefault="00FD5DC4">
      <w:pPr>
        <w:ind w:firstLineChars="1700" w:firstLine="3570"/>
        <w:jc w:val="center"/>
      </w:pPr>
      <w:r w:rsidRPr="00FD5DC4">
        <w:rPr>
          <w:rFonts w:asciiTheme="minorHAnsi" w:eastAsiaTheme="minorEastAsia" w:hAnsiTheme="minorHAnsi" w:hint="eastAsia"/>
          <w:noProof/>
          <w:position w:val="-28"/>
        </w:rPr>
        <w:object w:dxaOrig="1512" w:dyaOrig="666" w14:anchorId="6D5D324E">
          <v:shape id="_x0000_i1034" type="#_x0000_t75" alt="" style="width:74.7pt;height:32.6pt;mso-width-percent:0;mso-height-percent:0;mso-width-percent:0;mso-height-percent:0" o:ole="">
            <v:imagedata r:id="rId27" o:title=""/>
          </v:shape>
          <o:OLEObject Type="Embed" ProgID="Equation.DSMT4" ShapeID="_x0000_i1034" DrawAspect="Content" ObjectID="_1708350894" r:id="rId28"/>
        </w:object>
      </w:r>
      <w:r w:rsidR="005B11C1">
        <w:rPr>
          <w:rFonts w:hint="eastAsia"/>
        </w:rPr>
        <w:tab/>
      </w:r>
      <w:r w:rsidR="005B11C1">
        <w:rPr>
          <w:rFonts w:hint="eastAsia"/>
        </w:rPr>
        <w:tab/>
      </w:r>
      <w:r w:rsidR="005B11C1">
        <w:rPr>
          <w:rFonts w:hint="eastAsia"/>
        </w:rPr>
        <w:tab/>
      </w:r>
      <w:r w:rsidR="005B11C1">
        <w:rPr>
          <w:rFonts w:hint="eastAsia"/>
        </w:rPr>
        <w:tab/>
        <w:t xml:space="preserve">   </w:t>
      </w:r>
      <w:r w:rsidR="005B11C1">
        <w:rPr>
          <w:rFonts w:hint="eastAsia"/>
        </w:rPr>
        <w:tab/>
        <w:t xml:space="preserve">      (2-5)</w:t>
      </w:r>
    </w:p>
    <w:p w14:paraId="5F17E989" w14:textId="77777777" w:rsidR="00A87055" w:rsidRDefault="00FD5DC4">
      <w:pPr>
        <w:ind w:left="3360" w:firstLine="420"/>
        <w:jc w:val="center"/>
      </w:pPr>
      <w:r w:rsidRPr="00FD5DC4">
        <w:rPr>
          <w:rFonts w:asciiTheme="minorHAnsi" w:eastAsiaTheme="minorEastAsia" w:hAnsiTheme="minorHAnsi" w:hint="eastAsia"/>
          <w:noProof/>
          <w:position w:val="-28"/>
        </w:rPr>
        <w:object w:dxaOrig="1440" w:dyaOrig="702" w14:anchorId="1D6FA063">
          <v:shape id="_x0000_i1035" type="#_x0000_t75" alt="" style="width:1in;height:35.3pt;mso-width-percent:0;mso-height-percent:0;mso-width-percent:0;mso-height-percent:0" o:ole="">
            <v:imagedata r:id="rId29" o:title=""/>
          </v:shape>
          <o:OLEObject Type="Embed" ProgID="Equation.DSMT4" ShapeID="_x0000_i1035" DrawAspect="Content" ObjectID="_1708350895" r:id="rId30"/>
        </w:object>
      </w:r>
      <w:r w:rsidR="005B11C1">
        <w:rPr>
          <w:rFonts w:hint="eastAsia"/>
        </w:rPr>
        <w:t xml:space="preserve">                         (2-6)</w:t>
      </w:r>
    </w:p>
    <w:p w14:paraId="33670D34" w14:textId="77777777" w:rsidR="00A87055" w:rsidRDefault="005B11C1">
      <w:pPr>
        <w:spacing w:line="400" w:lineRule="exact"/>
      </w:pPr>
      <w:r>
        <w:rPr>
          <w:rFonts w:hint="eastAsia"/>
        </w:rPr>
        <w:t>其中</w:t>
      </w:r>
      <w:r w:rsidR="00FD5DC4" w:rsidRPr="00FD5DC4">
        <w:rPr>
          <w:rFonts w:asciiTheme="minorHAnsi" w:eastAsiaTheme="minorEastAsia" w:hAnsiTheme="minorHAnsi" w:hint="eastAsia"/>
          <w:noProof/>
          <w:position w:val="-6"/>
        </w:rPr>
        <w:object w:dxaOrig="242" w:dyaOrig="230" w14:anchorId="23E5BCA4">
          <v:shape id="_x0000_i1036" type="#_x0000_t75" alt="" style="width:12.15pt;height:11.55pt;mso-width-percent:0;mso-height-percent:0;mso-width-percent:0;mso-height-percent:0" o:ole="">
            <v:imagedata r:id="rId31" o:title=""/>
          </v:shape>
          <o:OLEObject Type="Embed" ProgID="Equation.DSMT4" ShapeID="_x0000_i1036" DrawAspect="Content" ObjectID="_1708350896" r:id="rId32"/>
        </w:object>
      </w:r>
      <w:r>
        <w:rPr>
          <w:rFonts w:hint="eastAsia"/>
        </w:rPr>
        <w:t>、</w:t>
      </w:r>
      <w:r w:rsidR="00FD5DC4" w:rsidRPr="00FD5DC4">
        <w:rPr>
          <w:rFonts w:asciiTheme="minorHAnsi" w:eastAsiaTheme="minorEastAsia" w:hAnsiTheme="minorHAnsi" w:hint="eastAsia"/>
          <w:noProof/>
          <w:position w:val="-10"/>
        </w:rPr>
        <w:object w:dxaOrig="242" w:dyaOrig="315" w14:anchorId="79A13F5B">
          <v:shape id="_x0000_i1037" type="#_x0000_t75" alt="" style="width:12.15pt;height:16.3pt;mso-width-percent:0;mso-height-percent:0;mso-width-percent:0;mso-height-percent:0" o:ole="">
            <v:imagedata r:id="rId33" o:title=""/>
          </v:shape>
          <o:OLEObject Type="Embed" ProgID="Equation.DSMT4" ShapeID="_x0000_i1037" DrawAspect="Content" ObjectID="_1708350897" r:id="rId34"/>
        </w:object>
      </w:r>
      <w:r>
        <w:rPr>
          <w:rFonts w:hint="eastAsia"/>
        </w:rPr>
        <w:t>、</w:t>
      </w:r>
      <w:r w:rsidR="00FD5DC4" w:rsidRPr="00FD5DC4">
        <w:rPr>
          <w:rFonts w:asciiTheme="minorHAnsi" w:eastAsiaTheme="minorEastAsia" w:hAnsiTheme="minorHAnsi" w:hint="eastAsia"/>
          <w:noProof/>
          <w:position w:val="-6"/>
        </w:rPr>
        <w:object w:dxaOrig="194" w:dyaOrig="290" w14:anchorId="716D31BF">
          <v:shape id="_x0000_i1038" type="#_x0000_t75" alt="" style="width:10.1pt;height:14.85pt;mso-width-percent:0;mso-height-percent:0;mso-width-percent:0;mso-height-percent:0" o:ole="">
            <v:imagedata r:id="rId35" o:title=""/>
          </v:shape>
          <o:OLEObject Type="Embed" ProgID="Equation.DSMT4" ShapeID="_x0000_i1038" DrawAspect="Content" ObjectID="_1708350898" r:id="rId36"/>
        </w:object>
      </w:r>
      <w:r>
        <w:rPr>
          <w:rFonts w:hint="eastAsia"/>
        </w:rPr>
        <w:t>、</w:t>
      </w:r>
      <w:r w:rsidR="00FD5DC4" w:rsidRPr="00FD5DC4">
        <w:rPr>
          <w:rFonts w:asciiTheme="minorHAnsi" w:eastAsiaTheme="minorEastAsia" w:hAnsiTheme="minorHAnsi" w:hint="eastAsia"/>
          <w:noProof/>
          <w:position w:val="-10"/>
        </w:rPr>
        <w:object w:dxaOrig="194" w:dyaOrig="254" w14:anchorId="30FCA863">
          <v:shape id="_x0000_i1039" type="#_x0000_t75" alt="" style="width:10.1pt;height:12.15pt;mso-width-percent:0;mso-height-percent:0;mso-width-percent:0;mso-height-percent:0" o:ole="">
            <v:imagedata r:id="rId37" o:title=""/>
          </v:shape>
          <o:OLEObject Type="Embed" ProgID="Equation.DSMT4" ShapeID="_x0000_i1039" DrawAspect="Content" ObjectID="_1708350899" r:id="rId38"/>
        </w:object>
      </w:r>
      <w:r>
        <w:rPr>
          <w:rFonts w:hint="eastAsia"/>
        </w:rPr>
        <w:t>都是模型参数。若无特别说明参数取</w:t>
      </w:r>
    </w:p>
    <w:p w14:paraId="137254F7" w14:textId="77777777" w:rsidR="00A87055" w:rsidRDefault="00FD5DC4">
      <w:pPr>
        <w:ind w:firstLineChars="700" w:firstLine="1470"/>
        <w:jc w:val="center"/>
      </w:pPr>
      <w:r w:rsidRPr="00FD5DC4">
        <w:rPr>
          <w:rFonts w:asciiTheme="minorHAnsi" w:eastAsiaTheme="minorEastAsia" w:hAnsiTheme="minorHAnsi" w:hint="eastAsia"/>
          <w:noProof/>
          <w:position w:val="-10"/>
        </w:rPr>
        <w:object w:dxaOrig="4514" w:dyaOrig="315" w14:anchorId="0A87FF95">
          <v:shape id="_x0000_i1040" type="#_x0000_t75" alt="" style="width:226.1pt;height:16.3pt;mso-width-percent:0;mso-height-percent:0;mso-width-percent:0;mso-height-percent:0" o:ole="">
            <v:imagedata r:id="rId39" o:title=""/>
          </v:shape>
          <o:OLEObject Type="Embed" ProgID="Equation.DSMT4" ShapeID="_x0000_i1040" DrawAspect="Content" ObjectID="_1708350900" r:id="rId40"/>
        </w:object>
      </w:r>
      <w:r w:rsidR="005B11C1">
        <w:rPr>
          <w:rFonts w:hint="eastAsia"/>
        </w:rPr>
        <w:t>。</w:t>
      </w:r>
    </w:p>
    <w:p w14:paraId="24324FBD" w14:textId="77777777" w:rsidR="00A87055" w:rsidRDefault="005B11C1">
      <w:pPr>
        <w:spacing w:line="400" w:lineRule="exact"/>
      </w:pPr>
      <w:r>
        <w:rPr>
          <w:rFonts w:hint="eastAsia"/>
        </w:rPr>
        <w:t>Saleh</w:t>
      </w:r>
      <w:r>
        <w:rPr>
          <w:rFonts w:hint="eastAsia"/>
        </w:rPr>
        <w:t>模型显然只能在一定程度上，最好地近似</w:t>
      </w:r>
      <w:r>
        <w:rPr>
          <w:rFonts w:hint="eastAsia"/>
        </w:rPr>
        <w:t>TWTA</w:t>
      </w:r>
      <w:r>
        <w:rPr>
          <w:rFonts w:hint="eastAsia"/>
        </w:rPr>
        <w:t>的情况。</w:t>
      </w:r>
    </w:p>
    <w:p w14:paraId="3929CE7E" w14:textId="77777777" w:rsidR="00A87055" w:rsidRDefault="005B11C1">
      <w:pPr>
        <w:pStyle w:val="3"/>
      </w:pPr>
      <w:r>
        <w:rPr>
          <w:rFonts w:hint="eastAsia"/>
        </w:rPr>
        <w:lastRenderedPageBreak/>
        <w:t>2.2</w:t>
      </w:r>
      <w:r>
        <w:rPr>
          <w:rFonts w:hint="eastAsia"/>
        </w:rPr>
        <w:t>记忆功放模型</w:t>
      </w:r>
    </w:p>
    <w:p w14:paraId="13E38088" w14:textId="77777777" w:rsidR="00A87055" w:rsidRDefault="005B11C1">
      <w:pPr>
        <w:spacing w:line="400" w:lineRule="exact"/>
        <w:ind w:firstLineChars="200" w:firstLine="420"/>
      </w:pPr>
      <w:r>
        <w:rPr>
          <w:rFonts w:hint="eastAsia"/>
        </w:rPr>
        <w:t>在宽带通信系统中功放的记忆效应十分明显，需要采用有记忆的非线性行为模型来描述。常用的有记忆非线性行为模型包括</w:t>
      </w:r>
      <w:r>
        <w:rPr>
          <w:rFonts w:hint="eastAsia"/>
        </w:rPr>
        <w:t>Volterra</w:t>
      </w:r>
      <w:r>
        <w:rPr>
          <w:rFonts w:hint="eastAsia"/>
        </w:rPr>
        <w:t>级数模型、记忆多项式模型、</w:t>
      </w:r>
      <w:r>
        <w:rPr>
          <w:rFonts w:hint="eastAsia"/>
        </w:rPr>
        <w:t>Wiener</w:t>
      </w:r>
      <w:r>
        <w:rPr>
          <w:rFonts w:hint="eastAsia"/>
        </w:rPr>
        <w:t>模型、</w:t>
      </w:r>
      <w:r>
        <w:rPr>
          <w:rFonts w:hint="eastAsia"/>
        </w:rPr>
        <w:t>Hammerstein</w:t>
      </w:r>
      <w:r>
        <w:rPr>
          <w:rFonts w:hint="eastAsia"/>
        </w:rPr>
        <w:t>模型等，这些模型可用来描述功放非线性系统，也可作为数字预失真器模型使用。</w:t>
      </w:r>
    </w:p>
    <w:p w14:paraId="19C6A332" w14:textId="77777777" w:rsidR="00A87055" w:rsidRDefault="005B11C1">
      <w:pPr>
        <w:pStyle w:val="4"/>
      </w:pPr>
      <w:r>
        <w:rPr>
          <w:rFonts w:hint="eastAsia"/>
        </w:rPr>
        <w:t>2.2.1 Volterra</w:t>
      </w:r>
      <w:r>
        <w:rPr>
          <w:rFonts w:hint="eastAsia"/>
        </w:rPr>
        <w:t>级数模型</w:t>
      </w:r>
    </w:p>
    <w:p w14:paraId="746F7B12" w14:textId="77777777" w:rsidR="00A87055" w:rsidRDefault="005B11C1">
      <w:pPr>
        <w:spacing w:line="400" w:lineRule="exact"/>
        <w:ind w:firstLineChars="200" w:firstLine="420"/>
      </w:pPr>
      <w:r>
        <w:rPr>
          <w:rFonts w:hint="eastAsia"/>
        </w:rPr>
        <w:t>Volterra</w:t>
      </w:r>
      <w:r>
        <w:rPr>
          <w:rFonts w:hint="eastAsia"/>
        </w:rPr>
        <w:t>级数模型能很好地描述带记忆的非线性系统，被称为有记忆能力的泰勒级数，该模型具有鲜明的物理意义，是一种重要的有记忆非线性系统模型，因此得到了人们的广泛重视和研究。离散的</w:t>
      </w:r>
      <w:r>
        <w:rPr>
          <w:rFonts w:hint="eastAsia"/>
        </w:rPr>
        <w:t>P</w:t>
      </w:r>
      <w:r>
        <w:rPr>
          <w:rFonts w:hint="eastAsia"/>
        </w:rPr>
        <w:t>阶截断</w:t>
      </w:r>
      <w:r>
        <w:rPr>
          <w:rFonts w:hint="eastAsia"/>
        </w:rPr>
        <w:t>Volterra</w:t>
      </w:r>
      <w:r>
        <w:rPr>
          <w:rFonts w:hint="eastAsia"/>
        </w:rPr>
        <w:t>级数模型为</w:t>
      </w:r>
      <w:r>
        <w:rPr>
          <w:rFonts w:hint="eastAsia"/>
        </w:rPr>
        <w:t>:</w:t>
      </w:r>
    </w:p>
    <w:p w14:paraId="73D14D6F" w14:textId="77777777" w:rsidR="00A87055" w:rsidRDefault="00FD5DC4">
      <w:pPr>
        <w:jc w:val="right"/>
      </w:pPr>
      <w:r w:rsidRPr="00FD5DC4">
        <w:rPr>
          <w:rFonts w:asciiTheme="minorHAnsi" w:eastAsiaTheme="minorEastAsia" w:hAnsiTheme="minorHAnsi" w:hint="eastAsia"/>
          <w:noProof/>
          <w:position w:val="-122"/>
        </w:rPr>
        <w:object w:dxaOrig="4272" w:dyaOrig="2565" w14:anchorId="79BD6A96">
          <v:shape id="_x0000_i1041" type="#_x0000_t75" alt="" style="width:214.75pt;height:128.3pt;mso-width-percent:0;mso-height-percent:0;mso-width-percent:0;mso-height-percent:0" o:ole="">
            <v:imagedata r:id="rId41" o:title=""/>
          </v:shape>
          <o:OLEObject Type="Embed" ProgID="Equation.DSMT4" ShapeID="_x0000_i1041" DrawAspect="Content" ObjectID="_1708350901" r:id="rId42"/>
        </w:object>
      </w:r>
      <w:r w:rsidR="005B11C1">
        <w:rPr>
          <w:rFonts w:hint="eastAsia"/>
        </w:rPr>
        <w:t xml:space="preserve">                (2-7)</w:t>
      </w:r>
    </w:p>
    <w:p w14:paraId="3F948ABE" w14:textId="77777777" w:rsidR="00A87055" w:rsidRDefault="005B11C1">
      <w:pPr>
        <w:spacing w:line="400" w:lineRule="exact"/>
        <w:jc w:val="left"/>
      </w:pPr>
      <w:r>
        <w:rPr>
          <w:rFonts w:hint="eastAsia"/>
        </w:rPr>
        <w:t>其中</w:t>
      </w:r>
      <w:r>
        <w:rPr>
          <w:rFonts w:hint="eastAsia"/>
        </w:rPr>
        <w:t>h</w:t>
      </w:r>
      <w:r>
        <w:rPr>
          <w:rFonts w:hint="eastAsia"/>
        </w:rPr>
        <w:t>为常数，</w:t>
      </w:r>
      <w:r>
        <w:rPr>
          <w:rFonts w:hint="eastAsia"/>
        </w:rPr>
        <w:t>x(n)</w:t>
      </w:r>
      <w:r>
        <w:rPr>
          <w:rFonts w:hint="eastAsia"/>
        </w:rPr>
        <w:t>和</w:t>
      </w:r>
      <w:r>
        <w:rPr>
          <w:rFonts w:hint="eastAsia"/>
        </w:rPr>
        <w:t>y(n)</w:t>
      </w:r>
      <w:r>
        <w:rPr>
          <w:rFonts w:hint="eastAsia"/>
        </w:rPr>
        <w:t>分别表示输入和输出，</w:t>
      </w:r>
      <w:r>
        <w:rPr>
          <w:rFonts w:hint="eastAsia"/>
        </w:rPr>
        <w:t>M</w:t>
      </w:r>
      <w:r>
        <w:rPr>
          <w:rFonts w:hint="eastAsia"/>
        </w:rPr>
        <w:t>为记忆深度，</w:t>
      </w:r>
      <w:r w:rsidR="00FD5DC4" w:rsidRPr="00FD5DC4">
        <w:rPr>
          <w:rFonts w:asciiTheme="minorHAnsi" w:eastAsiaTheme="minorEastAsia" w:hAnsiTheme="minorHAnsi" w:hint="eastAsia"/>
          <w:noProof/>
          <w:position w:val="-16"/>
        </w:rPr>
        <w:object w:dxaOrig="1307" w:dyaOrig="436" w14:anchorId="0E86315A">
          <v:shape id="_x0000_i1042" type="#_x0000_t75" alt="" style="width:64.55pt;height:21.65pt;mso-width-percent:0;mso-height-percent:0;mso-width-percent:0;mso-height-percent:0" o:ole="">
            <v:imagedata r:id="rId43" o:title=""/>
          </v:shape>
          <o:OLEObject Type="Embed" ProgID="Equation.DSMT4" ShapeID="_x0000_i1042" DrawAspect="Content" ObjectID="_1708350902" r:id="rId44"/>
        </w:object>
      </w:r>
      <w:r>
        <w:rPr>
          <w:rFonts w:hint="eastAsia"/>
        </w:rPr>
        <w:t>为</w:t>
      </w:r>
      <w:r>
        <w:rPr>
          <w:rFonts w:hint="eastAsia"/>
        </w:rPr>
        <w:t>P</w:t>
      </w:r>
      <w:r>
        <w:rPr>
          <w:rFonts w:hint="eastAsia"/>
        </w:rPr>
        <w:t>阶</w:t>
      </w:r>
      <w:r>
        <w:rPr>
          <w:rFonts w:hint="eastAsia"/>
        </w:rPr>
        <w:t>Volterra</w:t>
      </w:r>
      <w:r>
        <w:rPr>
          <w:rFonts w:hint="eastAsia"/>
        </w:rPr>
        <w:t>核函数，与功放的</w:t>
      </w:r>
      <w:r>
        <w:rPr>
          <w:rFonts w:hint="eastAsia"/>
        </w:rPr>
        <w:t>k</w:t>
      </w:r>
      <w:r>
        <w:rPr>
          <w:rFonts w:hint="eastAsia"/>
        </w:rPr>
        <w:t>阶非线性有关。</w:t>
      </w:r>
      <w:r>
        <w:rPr>
          <w:rFonts w:hint="eastAsia"/>
        </w:rPr>
        <w:t xml:space="preserve">Volterra </w:t>
      </w:r>
      <w:r>
        <w:rPr>
          <w:rFonts w:hint="eastAsia"/>
        </w:rPr>
        <w:t>级数的缺点在于，随着</w:t>
      </w:r>
      <w:proofErr w:type="gramStart"/>
      <w:r>
        <w:rPr>
          <w:rFonts w:hint="eastAsia"/>
        </w:rPr>
        <w:t>非线性阶数和</w:t>
      </w:r>
      <w:proofErr w:type="gramEnd"/>
      <w:r>
        <w:rPr>
          <w:rFonts w:hint="eastAsia"/>
        </w:rPr>
        <w:t>记忆深度的增加，计算量急剧增加，实现难度大。</w:t>
      </w:r>
    </w:p>
    <w:p w14:paraId="409B78C2" w14:textId="77777777" w:rsidR="00A87055" w:rsidRDefault="005B11C1">
      <w:pPr>
        <w:pStyle w:val="4"/>
      </w:pPr>
      <w:r>
        <w:rPr>
          <w:rFonts w:hint="eastAsia"/>
        </w:rPr>
        <w:t xml:space="preserve">2.2.2 </w:t>
      </w:r>
      <w:r>
        <w:rPr>
          <w:rFonts w:hint="eastAsia"/>
        </w:rPr>
        <w:t>记忆多项式模型</w:t>
      </w:r>
    </w:p>
    <w:p w14:paraId="27748D3C" w14:textId="77777777" w:rsidR="00A87055" w:rsidRDefault="005B11C1">
      <w:pPr>
        <w:spacing w:line="400" w:lineRule="exact"/>
        <w:ind w:firstLineChars="200" w:firstLine="420"/>
        <w:jc w:val="left"/>
      </w:pPr>
      <w:r>
        <w:rPr>
          <w:rFonts w:hint="eastAsia"/>
        </w:rPr>
        <w:t>记忆多项式</w:t>
      </w:r>
      <w:r>
        <w:rPr>
          <w:rFonts w:hint="eastAsia"/>
        </w:rPr>
        <w:t>(Memory Polynomial</w:t>
      </w:r>
      <w:r>
        <w:rPr>
          <w:rFonts w:hint="eastAsia"/>
        </w:rPr>
        <w:t>，</w:t>
      </w:r>
      <w:r>
        <w:rPr>
          <w:rFonts w:hint="eastAsia"/>
        </w:rPr>
        <w:t>MP</w:t>
      </w:r>
      <w:r>
        <w:rPr>
          <w:rFonts w:hint="eastAsia"/>
        </w:rPr>
        <w:t>）模型只保留了</w:t>
      </w:r>
      <w:r>
        <w:rPr>
          <w:rFonts w:hint="eastAsia"/>
        </w:rPr>
        <w:t>Volterra</w:t>
      </w:r>
      <w:r>
        <w:rPr>
          <w:rFonts w:hint="eastAsia"/>
        </w:rPr>
        <w:t>级数对角线上的核函数，结构简单，应用广泛。</w:t>
      </w:r>
      <w:r>
        <w:rPr>
          <w:rFonts w:hint="eastAsia"/>
        </w:rPr>
        <w:t>MP</w:t>
      </w:r>
      <w:r>
        <w:rPr>
          <w:rFonts w:hint="eastAsia"/>
        </w:rPr>
        <w:t>模型的示意图如图</w:t>
      </w:r>
      <w:r>
        <w:rPr>
          <w:rFonts w:hint="eastAsia"/>
        </w:rPr>
        <w:t>2.1</w:t>
      </w:r>
      <w:r>
        <w:rPr>
          <w:rFonts w:hint="eastAsia"/>
        </w:rPr>
        <w:t>所示，</w:t>
      </w:r>
      <w:r>
        <w:rPr>
          <w:rFonts w:hint="eastAsia"/>
        </w:rPr>
        <w:t>MP</w:t>
      </w:r>
      <w:r>
        <w:rPr>
          <w:rFonts w:hint="eastAsia"/>
        </w:rPr>
        <w:t>模型的表达式如下：</w:t>
      </w:r>
    </w:p>
    <w:p w14:paraId="3D5AF9B5" w14:textId="77777777" w:rsidR="00A87055" w:rsidRDefault="00FD5DC4">
      <w:pPr>
        <w:jc w:val="right"/>
      </w:pPr>
      <w:r w:rsidRPr="00FD5DC4">
        <w:rPr>
          <w:rFonts w:asciiTheme="minorHAnsi" w:eastAsiaTheme="minorEastAsia" w:hAnsiTheme="minorHAnsi" w:hint="eastAsia"/>
          <w:noProof/>
          <w:position w:val="-28"/>
        </w:rPr>
        <w:object w:dxaOrig="3642" w:dyaOrig="678" w14:anchorId="111F78B0">
          <v:shape id="_x0000_i1043" type="#_x0000_t75" alt="" style="width:182.6pt;height:34.65pt;mso-width-percent:0;mso-height-percent:0;mso-width-percent:0;mso-height-percent:0" o:ole="">
            <v:imagedata r:id="rId45" o:title=""/>
          </v:shape>
          <o:OLEObject Type="Embed" ProgID="Equation.DSMT4" ShapeID="_x0000_i1043" DrawAspect="Content" ObjectID="_1708350903" r:id="rId46"/>
        </w:object>
      </w:r>
      <w:r w:rsidR="005B11C1">
        <w:rPr>
          <w:rFonts w:hint="eastAsia"/>
        </w:rPr>
        <w:tab/>
      </w:r>
      <w:r w:rsidR="005B11C1">
        <w:rPr>
          <w:rFonts w:hint="eastAsia"/>
        </w:rPr>
        <w:tab/>
        <w:t xml:space="preserve">          </w:t>
      </w:r>
      <w:r w:rsidR="005B11C1">
        <w:rPr>
          <w:rFonts w:hint="eastAsia"/>
        </w:rPr>
        <w:tab/>
        <w:t xml:space="preserve"> (2-8)</w:t>
      </w:r>
    </w:p>
    <w:p w14:paraId="662A7675" w14:textId="77777777" w:rsidR="00A87055" w:rsidRDefault="005B11C1">
      <w:pPr>
        <w:spacing w:line="400" w:lineRule="exact"/>
        <w:jc w:val="left"/>
      </w:pPr>
      <w:r>
        <w:rPr>
          <w:rFonts w:hint="eastAsia"/>
        </w:rPr>
        <w:t>其中，</w:t>
      </w:r>
      <w:r w:rsidR="00FD5DC4" w:rsidRPr="00FD5DC4">
        <w:rPr>
          <w:rFonts w:asciiTheme="minorHAnsi" w:eastAsiaTheme="minorEastAsia" w:hAnsiTheme="minorHAnsi" w:hint="eastAsia"/>
          <w:noProof/>
          <w:position w:val="-6"/>
        </w:rPr>
        <w:object w:dxaOrig="194" w:dyaOrig="230" w14:anchorId="55497D22">
          <v:shape id="_x0000_i1044" type="#_x0000_t75" alt="" style="width:10.1pt;height:11.55pt;mso-width-percent:0;mso-height-percent:0;mso-width-percent:0;mso-height-percent:0" o:ole="">
            <v:imagedata r:id="rId47" o:title=""/>
          </v:shape>
          <o:OLEObject Type="Embed" ProgID="Equation.DSMT4" ShapeID="_x0000_i1044" DrawAspect="Content" ObjectID="_1708350904" r:id="rId48"/>
        </w:object>
      </w:r>
      <w:r>
        <w:rPr>
          <w:rFonts w:hint="eastAsia"/>
        </w:rPr>
        <w:t>是</w:t>
      </w:r>
      <w:r>
        <w:rPr>
          <w:rFonts w:hint="eastAsia"/>
        </w:rPr>
        <w:t>MP</w:t>
      </w:r>
      <w:r>
        <w:rPr>
          <w:rFonts w:hint="eastAsia"/>
        </w:rPr>
        <w:t>模型的输入信号，</w:t>
      </w:r>
      <w:r w:rsidR="00FD5DC4" w:rsidRPr="00FD5DC4">
        <w:rPr>
          <w:rFonts w:asciiTheme="minorHAnsi" w:eastAsiaTheme="minorEastAsia" w:hAnsiTheme="minorHAnsi" w:hint="eastAsia"/>
          <w:noProof/>
          <w:position w:val="-14"/>
        </w:rPr>
        <w:object w:dxaOrig="557" w:dyaOrig="399" w14:anchorId="22BD0BBD">
          <v:shape id="_x0000_i1045" type="#_x0000_t75" alt="" style="width:27.25pt;height:19.6pt;mso-width-percent:0;mso-height-percent:0;mso-width-percent:0;mso-height-percent:0" o:ole="">
            <v:imagedata r:id="rId49" o:title=""/>
          </v:shape>
          <o:OLEObject Type="Embed" ProgID="Equation.DSMT4" ShapeID="_x0000_i1045" DrawAspect="Content" ObjectID="_1708350905" r:id="rId50"/>
        </w:object>
      </w:r>
      <w:r>
        <w:rPr>
          <w:rFonts w:hint="eastAsia"/>
        </w:rPr>
        <w:t>是</w:t>
      </w:r>
      <w:r>
        <w:rPr>
          <w:rFonts w:hint="eastAsia"/>
        </w:rPr>
        <w:t>MP</w:t>
      </w:r>
      <w:r>
        <w:rPr>
          <w:rFonts w:hint="eastAsia"/>
        </w:rPr>
        <w:t>模型的输出信号，</w:t>
      </w:r>
      <w:r w:rsidR="00FD5DC4" w:rsidRPr="00FD5DC4">
        <w:rPr>
          <w:rFonts w:asciiTheme="minorHAnsi" w:eastAsiaTheme="minorEastAsia" w:hAnsiTheme="minorHAnsi" w:hint="eastAsia"/>
          <w:noProof/>
          <w:position w:val="-12"/>
        </w:rPr>
        <w:object w:dxaOrig="363" w:dyaOrig="363" w14:anchorId="3046F987">
          <v:shape id="_x0000_i1046" type="#_x0000_t75" alt="" style="width:17.75pt;height:17.75pt;mso-width-percent:0;mso-height-percent:0;mso-width-percent:0;mso-height-percent:0" o:ole="">
            <v:imagedata r:id="rId51" o:title=""/>
          </v:shape>
          <o:OLEObject Type="Embed" ProgID="Equation.DSMT4" ShapeID="_x0000_i1046" DrawAspect="Content" ObjectID="_1708350906" r:id="rId52"/>
        </w:object>
      </w:r>
      <w:r>
        <w:rPr>
          <w:rFonts w:hint="eastAsia"/>
        </w:rPr>
        <w:t>是</w:t>
      </w:r>
      <w:r>
        <w:rPr>
          <w:rFonts w:hint="eastAsia"/>
        </w:rPr>
        <w:t>MP</w:t>
      </w:r>
      <w:r>
        <w:rPr>
          <w:rFonts w:hint="eastAsia"/>
        </w:rPr>
        <w:t>模型的系数。</w:t>
      </w:r>
      <w:r>
        <w:rPr>
          <w:rFonts w:hint="eastAsia"/>
        </w:rPr>
        <w:t>M</w:t>
      </w:r>
      <w:r>
        <w:rPr>
          <w:rFonts w:hint="eastAsia"/>
        </w:rPr>
        <w:t>是</w:t>
      </w:r>
      <w:r>
        <w:rPr>
          <w:rFonts w:hint="eastAsia"/>
        </w:rPr>
        <w:t>MP</w:t>
      </w:r>
      <w:r>
        <w:rPr>
          <w:rFonts w:hint="eastAsia"/>
        </w:rPr>
        <w:t>模型的记忆深度，</w:t>
      </w:r>
      <w:r>
        <w:rPr>
          <w:rFonts w:hint="eastAsia"/>
        </w:rPr>
        <w:t>K</w:t>
      </w:r>
      <w:r>
        <w:rPr>
          <w:rFonts w:hint="eastAsia"/>
        </w:rPr>
        <w:t>是</w:t>
      </w:r>
      <w:r>
        <w:rPr>
          <w:rFonts w:hint="eastAsia"/>
        </w:rPr>
        <w:t>MP</w:t>
      </w:r>
      <w:r>
        <w:rPr>
          <w:rFonts w:hint="eastAsia"/>
        </w:rPr>
        <w:t>模型的非线性阶数。</w:t>
      </w:r>
      <w:r>
        <w:rPr>
          <w:rFonts w:hint="eastAsia"/>
        </w:rPr>
        <w:t>MP</w:t>
      </w:r>
      <w:r>
        <w:rPr>
          <w:rFonts w:hint="eastAsia"/>
        </w:rPr>
        <w:t>模型不仅考虑了射频功放的静态非线性，还考虑了射频功放的动态非线性，拟合效果较好。</w:t>
      </w:r>
    </w:p>
    <w:p w14:paraId="060F6151" w14:textId="77777777" w:rsidR="00A87055" w:rsidRDefault="005B11C1">
      <w:pPr>
        <w:jc w:val="center"/>
      </w:pPr>
      <w:r>
        <w:rPr>
          <w:noProof/>
        </w:rPr>
        <w:lastRenderedPageBreak/>
        <w:drawing>
          <wp:inline distT="0" distB="0" distL="0" distR="0" wp14:anchorId="0FAAE0FF" wp14:editId="29863E0D">
            <wp:extent cx="4361815" cy="263017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361815" cy="2630170"/>
                    </a:xfrm>
                    <a:prstGeom prst="rect">
                      <a:avLst/>
                    </a:prstGeom>
                    <a:noFill/>
                    <a:ln>
                      <a:noFill/>
                    </a:ln>
                  </pic:spPr>
                </pic:pic>
              </a:graphicData>
            </a:graphic>
          </wp:inline>
        </w:drawing>
      </w:r>
    </w:p>
    <w:p w14:paraId="171508BD" w14:textId="77777777" w:rsidR="00A87055" w:rsidRDefault="005B11C1">
      <w:pPr>
        <w:jc w:val="center"/>
      </w:pPr>
      <w:r>
        <w:rPr>
          <w:rFonts w:hint="eastAsia"/>
        </w:rPr>
        <w:t>图</w:t>
      </w:r>
      <w:r>
        <w:rPr>
          <w:rFonts w:hint="eastAsia"/>
        </w:rPr>
        <w:t xml:space="preserve">2.1 </w:t>
      </w:r>
      <w:r>
        <w:rPr>
          <w:rFonts w:hint="eastAsia"/>
        </w:rPr>
        <w:t>记忆多项式模型示意图</w:t>
      </w:r>
    </w:p>
    <w:p w14:paraId="1CFD09DD" w14:textId="77777777" w:rsidR="00A87055" w:rsidRDefault="005B11C1">
      <w:pPr>
        <w:pStyle w:val="4"/>
      </w:pPr>
      <w:r>
        <w:rPr>
          <w:rFonts w:hint="eastAsia"/>
        </w:rPr>
        <w:t>2.2.</w:t>
      </w:r>
      <w:r>
        <w:t xml:space="preserve">3 </w:t>
      </w:r>
      <w:r>
        <w:rPr>
          <w:rFonts w:hint="eastAsia"/>
        </w:rPr>
        <w:t>Wiener</w:t>
      </w:r>
      <w:r>
        <w:rPr>
          <w:rFonts w:hint="eastAsia"/>
        </w:rPr>
        <w:t>模型</w:t>
      </w:r>
    </w:p>
    <w:p w14:paraId="3270168A" w14:textId="77777777" w:rsidR="00A87055" w:rsidRDefault="005B11C1">
      <w:pPr>
        <w:spacing w:line="400" w:lineRule="exact"/>
        <w:ind w:firstLineChars="200" w:firstLine="420"/>
        <w:jc w:val="left"/>
      </w:pPr>
      <w:r>
        <w:rPr>
          <w:rFonts w:hint="eastAsia"/>
        </w:rPr>
        <w:t>Wiener</w:t>
      </w:r>
      <w:r>
        <w:rPr>
          <w:rFonts w:hint="eastAsia"/>
        </w:rPr>
        <w:t>模型是描述有记忆非线性系统的一种常用模型，该模型结构简单且有明确的物理意义。</w:t>
      </w:r>
      <w:r>
        <w:rPr>
          <w:rFonts w:hint="eastAsia"/>
        </w:rPr>
        <w:t>Wiener</w:t>
      </w:r>
      <w:r>
        <w:rPr>
          <w:rFonts w:hint="eastAsia"/>
        </w:rPr>
        <w:t>模型由线性时不变系统</w:t>
      </w:r>
      <w:r>
        <w:rPr>
          <w:rFonts w:hint="eastAsia"/>
        </w:rPr>
        <w:t>(Linear Time-Invariant system, LTI)</w:t>
      </w:r>
      <w:r>
        <w:rPr>
          <w:rFonts w:hint="eastAsia"/>
        </w:rPr>
        <w:t>串联一个无记忆非线性系统构成</w:t>
      </w:r>
      <w:r>
        <w:rPr>
          <w:rFonts w:hint="eastAsia"/>
        </w:rPr>
        <w:t>,</w:t>
      </w:r>
      <w:r>
        <w:rPr>
          <w:rFonts w:hint="eastAsia"/>
        </w:rPr>
        <w:t>其模型系统框图如图</w:t>
      </w:r>
      <w:r>
        <w:rPr>
          <w:rFonts w:hint="eastAsia"/>
        </w:rPr>
        <w:t>2.2</w:t>
      </w:r>
      <w:r>
        <w:rPr>
          <w:rFonts w:hint="eastAsia"/>
        </w:rPr>
        <w:t>所示。</w:t>
      </w:r>
    </w:p>
    <w:p w14:paraId="111D68E7" w14:textId="77777777" w:rsidR="00A87055" w:rsidRDefault="005B11C1">
      <w:pPr>
        <w:jc w:val="center"/>
      </w:pPr>
      <w:r>
        <w:rPr>
          <w:noProof/>
        </w:rPr>
        <w:drawing>
          <wp:inline distT="0" distB="0" distL="0" distR="0" wp14:anchorId="1E074108" wp14:editId="17568E40">
            <wp:extent cx="2524760" cy="84137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2524760" cy="841375"/>
                    </a:xfrm>
                    <a:prstGeom prst="rect">
                      <a:avLst/>
                    </a:prstGeom>
                    <a:noFill/>
                    <a:ln>
                      <a:noFill/>
                    </a:ln>
                  </pic:spPr>
                </pic:pic>
              </a:graphicData>
            </a:graphic>
          </wp:inline>
        </w:drawing>
      </w:r>
    </w:p>
    <w:p w14:paraId="304E254F" w14:textId="77777777" w:rsidR="00A87055" w:rsidRDefault="005B11C1">
      <w:pPr>
        <w:spacing w:line="400" w:lineRule="exact"/>
        <w:jc w:val="center"/>
      </w:pPr>
      <w:r>
        <w:rPr>
          <w:rFonts w:hint="eastAsia"/>
        </w:rPr>
        <w:t>图</w:t>
      </w:r>
      <w:r>
        <w:rPr>
          <w:rFonts w:hint="eastAsia"/>
        </w:rPr>
        <w:t>2.2 Wiener</w:t>
      </w:r>
      <w:r>
        <w:rPr>
          <w:rFonts w:hint="eastAsia"/>
        </w:rPr>
        <w:t>模型示意图</w:t>
      </w:r>
    </w:p>
    <w:p w14:paraId="40FA14CD" w14:textId="77777777" w:rsidR="00A87055" w:rsidRDefault="005B11C1">
      <w:pPr>
        <w:spacing w:line="400" w:lineRule="exact"/>
        <w:ind w:firstLineChars="200" w:firstLine="420"/>
      </w:pPr>
      <w:r>
        <w:rPr>
          <w:rFonts w:hint="eastAsia"/>
        </w:rPr>
        <w:t>Wiener</w:t>
      </w:r>
      <w:r>
        <w:rPr>
          <w:rFonts w:hint="eastAsia"/>
        </w:rPr>
        <w:t>模型的</w:t>
      </w:r>
      <w:r>
        <w:rPr>
          <w:rFonts w:hint="eastAsia"/>
        </w:rPr>
        <w:t xml:space="preserve">LTI </w:t>
      </w:r>
      <w:r>
        <w:rPr>
          <w:rFonts w:hint="eastAsia"/>
        </w:rPr>
        <w:t>系统部分可用</w:t>
      </w:r>
      <w:r>
        <w:rPr>
          <w:rFonts w:hint="eastAsia"/>
        </w:rPr>
        <w:t xml:space="preserve">FIR </w:t>
      </w:r>
      <w:r>
        <w:rPr>
          <w:rFonts w:hint="eastAsia"/>
        </w:rPr>
        <w:t>滤波器来表示</w:t>
      </w:r>
    </w:p>
    <w:p w14:paraId="54FCD2CA" w14:textId="77777777" w:rsidR="00A87055" w:rsidRDefault="00FD5DC4">
      <w:pPr>
        <w:jc w:val="right"/>
      </w:pPr>
      <w:r w:rsidRPr="00FD5DC4">
        <w:rPr>
          <w:rFonts w:asciiTheme="minorHAnsi" w:eastAsiaTheme="minorEastAsia" w:hAnsiTheme="minorHAnsi" w:hint="eastAsia"/>
          <w:noProof/>
          <w:position w:val="-30"/>
        </w:rPr>
        <w:object w:dxaOrig="2081" w:dyaOrig="702" w14:anchorId="7B3637AA">
          <v:shape id="_x0000_i1047" type="#_x0000_t75" alt="" style="width:104pt;height:35.3pt;mso-width-percent:0;mso-height-percent:0;mso-width-percent:0;mso-height-percent:0" o:ole="">
            <v:imagedata r:id="rId55" o:title=""/>
          </v:shape>
          <o:OLEObject Type="Embed" ProgID="Equation.DSMT4" ShapeID="_x0000_i1047" DrawAspect="Content" ObjectID="_1708350907" r:id="rId56"/>
        </w:object>
      </w:r>
      <w:r w:rsidR="005B11C1">
        <w:rPr>
          <w:rFonts w:hint="eastAsia"/>
        </w:rPr>
        <w:t xml:space="preserve">                         (2-9)</w:t>
      </w:r>
    </w:p>
    <w:p w14:paraId="022F72D1" w14:textId="77777777" w:rsidR="00A87055" w:rsidRDefault="005B11C1">
      <w:pPr>
        <w:spacing w:line="400" w:lineRule="exact"/>
        <w:jc w:val="left"/>
      </w:pPr>
      <w:r>
        <w:rPr>
          <w:rFonts w:hint="eastAsia"/>
        </w:rPr>
        <w:t>其中</w:t>
      </w:r>
      <w:r w:rsidR="00FD5DC4" w:rsidRPr="00FD5DC4">
        <w:rPr>
          <w:rFonts w:asciiTheme="minorHAnsi" w:eastAsiaTheme="minorEastAsia" w:hAnsiTheme="minorHAnsi" w:hint="eastAsia"/>
          <w:noProof/>
          <w:position w:val="-14"/>
        </w:rPr>
        <w:object w:dxaOrig="254" w:dyaOrig="375" w14:anchorId="383C20D4">
          <v:shape id="_x0000_i1048" type="#_x0000_t75" alt="" style="width:12.15pt;height:18.35pt;mso-width-percent:0;mso-height-percent:0;mso-width-percent:0;mso-height-percent:0" o:ole="">
            <v:imagedata r:id="rId57" o:title=""/>
          </v:shape>
          <o:OLEObject Type="Embed" ProgID="Equation.DSMT4" ShapeID="_x0000_i1048" DrawAspect="Content" ObjectID="_1708350908" r:id="rId58"/>
        </w:object>
      </w:r>
      <w:r>
        <w:rPr>
          <w:rFonts w:hint="eastAsia"/>
        </w:rPr>
        <w:t>为</w:t>
      </w:r>
      <w:r>
        <w:rPr>
          <w:rFonts w:hint="eastAsia"/>
        </w:rPr>
        <w:t>FIR</w:t>
      </w:r>
      <w:r>
        <w:rPr>
          <w:rFonts w:hint="eastAsia"/>
        </w:rPr>
        <w:t>滤波器的系数，</w:t>
      </w:r>
      <w:r>
        <w:rPr>
          <w:rFonts w:hint="eastAsia"/>
        </w:rPr>
        <w:t>M</w:t>
      </w:r>
      <w:r>
        <w:rPr>
          <w:rFonts w:hint="eastAsia"/>
        </w:rPr>
        <w:t>为滤波器的阶数。</w:t>
      </w:r>
      <w:r>
        <w:rPr>
          <w:rFonts w:hint="eastAsia"/>
        </w:rPr>
        <w:t>Wiener</w:t>
      </w:r>
      <w:r>
        <w:rPr>
          <w:rFonts w:hint="eastAsia"/>
        </w:rPr>
        <w:t>模型的无记忆非线性部分可用复系数多项式来表示</w:t>
      </w:r>
    </w:p>
    <w:p w14:paraId="715470D3" w14:textId="77777777" w:rsidR="00A87055" w:rsidRDefault="00FD5DC4">
      <w:pPr>
        <w:jc w:val="right"/>
      </w:pPr>
      <w:r w:rsidRPr="00FD5DC4">
        <w:rPr>
          <w:rFonts w:asciiTheme="minorHAnsi" w:eastAsiaTheme="minorEastAsia" w:hAnsiTheme="minorHAnsi" w:hint="eastAsia"/>
          <w:noProof/>
          <w:position w:val="-28"/>
        </w:rPr>
        <w:object w:dxaOrig="2565" w:dyaOrig="678" w14:anchorId="4CF269B1">
          <v:shape id="_x0000_i1049" type="#_x0000_t75" alt="" style="width:128.3pt;height:34.65pt;mso-width-percent:0;mso-height-percent:0;mso-width-percent:0;mso-height-percent:0" o:ole="">
            <v:imagedata r:id="rId59" o:title=""/>
          </v:shape>
          <o:OLEObject Type="Embed" ProgID="Equation.DSMT4" ShapeID="_x0000_i1049" DrawAspect="Content" ObjectID="_1708350909" r:id="rId60"/>
        </w:object>
      </w:r>
      <w:r w:rsidR="005B11C1">
        <w:rPr>
          <w:rFonts w:hint="eastAsia"/>
        </w:rPr>
        <w:t xml:space="preserve">                     (2-10)</w:t>
      </w:r>
    </w:p>
    <w:p w14:paraId="4F7931A2" w14:textId="77777777" w:rsidR="00A87055" w:rsidRDefault="005B11C1">
      <w:pPr>
        <w:spacing w:line="400" w:lineRule="exact"/>
        <w:ind w:right="210"/>
        <w:jc w:val="left"/>
      </w:pPr>
      <w:r>
        <w:rPr>
          <w:rFonts w:hint="eastAsia"/>
        </w:rPr>
        <w:t>其中</w:t>
      </w:r>
      <w:r w:rsidR="00FD5DC4" w:rsidRPr="00FD5DC4">
        <w:rPr>
          <w:rFonts w:asciiTheme="minorHAnsi" w:eastAsiaTheme="minorEastAsia" w:hAnsiTheme="minorHAnsi" w:hint="eastAsia"/>
          <w:noProof/>
          <w:position w:val="-12"/>
        </w:rPr>
        <w:object w:dxaOrig="290" w:dyaOrig="363" w14:anchorId="4A214D58">
          <v:shape id="_x0000_i1050" type="#_x0000_t75" alt="" style="width:14.85pt;height:17.75pt;mso-width-percent:0;mso-height-percent:0;mso-width-percent:0;mso-height-percent:0" o:ole="">
            <v:imagedata r:id="rId61" o:title=""/>
          </v:shape>
          <o:OLEObject Type="Embed" ProgID="Equation.DSMT4" ShapeID="_x0000_i1050" DrawAspect="Content" ObjectID="_1708350910" r:id="rId62"/>
        </w:object>
      </w:r>
      <w:r>
        <w:rPr>
          <w:rFonts w:hint="eastAsia"/>
        </w:rPr>
        <w:t>为多项式的复系数，</w:t>
      </w:r>
      <w:r>
        <w:rPr>
          <w:rFonts w:hint="eastAsia"/>
        </w:rPr>
        <w:t>N</w:t>
      </w:r>
      <w:r>
        <w:rPr>
          <w:rFonts w:hint="eastAsia"/>
        </w:rPr>
        <w:t>为多项式的最高阶次。将式</w:t>
      </w:r>
      <w:r>
        <w:rPr>
          <w:rFonts w:hint="eastAsia"/>
        </w:rPr>
        <w:t>(2-9</w:t>
      </w:r>
      <w:r>
        <w:rPr>
          <w:rFonts w:hint="eastAsia"/>
        </w:rPr>
        <w:t>代入式</w:t>
      </w:r>
      <w:r>
        <w:rPr>
          <w:rFonts w:hint="eastAsia"/>
        </w:rPr>
        <w:t>(2-10)</w:t>
      </w:r>
      <w:r>
        <w:rPr>
          <w:rFonts w:hint="eastAsia"/>
        </w:rPr>
        <w:t>则可得到：</w:t>
      </w:r>
    </w:p>
    <w:p w14:paraId="777202AB" w14:textId="77777777" w:rsidR="00A87055" w:rsidRDefault="00A87055">
      <w:pPr>
        <w:ind w:right="210"/>
        <w:jc w:val="left"/>
      </w:pPr>
    </w:p>
    <w:p w14:paraId="6BDD4CC2" w14:textId="77777777" w:rsidR="00A87055" w:rsidRDefault="00FD5DC4">
      <w:pPr>
        <w:ind w:right="210" w:firstLineChars="1100" w:firstLine="2310"/>
        <w:jc w:val="left"/>
      </w:pPr>
      <w:r w:rsidRPr="00FD5DC4">
        <w:rPr>
          <w:rFonts w:asciiTheme="minorHAnsi" w:eastAsiaTheme="minorEastAsia" w:hAnsiTheme="minorHAnsi" w:hint="eastAsia"/>
          <w:noProof/>
          <w:position w:val="-32"/>
        </w:rPr>
        <w:object w:dxaOrig="4211" w:dyaOrig="823" w14:anchorId="696C1725">
          <v:shape id="_x0000_i1051" type="#_x0000_t75" alt="" style="width:211.25pt;height:40.65pt;mso-width-percent:0;mso-height-percent:0;mso-width-percent:0;mso-height-percent:0" o:ole="">
            <v:imagedata r:id="rId63" o:title=""/>
          </v:shape>
          <o:OLEObject Type="Embed" ProgID="Equation.DSMT4" ShapeID="_x0000_i1051" DrawAspect="Content" ObjectID="_1708350911" r:id="rId64"/>
        </w:object>
      </w:r>
      <w:r w:rsidR="005B11C1">
        <w:rPr>
          <w:rFonts w:hint="eastAsia"/>
        </w:rPr>
        <w:t xml:space="preserve">         (2-11)</w:t>
      </w:r>
    </w:p>
    <w:p w14:paraId="23D6AB62" w14:textId="5AAE5943" w:rsidR="00A87055" w:rsidRDefault="005B11C1">
      <w:pPr>
        <w:spacing w:line="400" w:lineRule="exact"/>
        <w:ind w:right="210" w:firstLineChars="200" w:firstLine="420"/>
        <w:jc w:val="left"/>
      </w:pPr>
      <w:r>
        <w:rPr>
          <w:rFonts w:hint="eastAsia"/>
        </w:rPr>
        <w:lastRenderedPageBreak/>
        <w:t>Wiener</w:t>
      </w:r>
      <w:r>
        <w:rPr>
          <w:rFonts w:hint="eastAsia"/>
        </w:rPr>
        <w:t>模型的表达式及模型参数的提取都较为复杂。当功放的记忆效应较强时，</w:t>
      </w:r>
      <w:r>
        <w:rPr>
          <w:rFonts w:hint="eastAsia"/>
        </w:rPr>
        <w:t>Wiener</w:t>
      </w:r>
      <w:r>
        <w:rPr>
          <w:rFonts w:hint="eastAsia"/>
        </w:rPr>
        <w:t>模型的建模精度不能满足要求。</w:t>
      </w:r>
    </w:p>
    <w:p w14:paraId="7D79A0A5" w14:textId="77777777" w:rsidR="00A87055" w:rsidRDefault="005B11C1">
      <w:pPr>
        <w:pStyle w:val="4"/>
      </w:pPr>
      <w:r>
        <w:rPr>
          <w:rFonts w:hint="eastAsia"/>
        </w:rPr>
        <w:t>2.2.</w:t>
      </w:r>
      <w:r>
        <w:t xml:space="preserve">4 </w:t>
      </w:r>
      <w:r>
        <w:rPr>
          <w:rFonts w:hint="eastAsia"/>
        </w:rPr>
        <w:t>Hammerstein</w:t>
      </w:r>
      <w:r>
        <w:rPr>
          <w:rFonts w:hint="eastAsia"/>
        </w:rPr>
        <w:t>模型</w:t>
      </w:r>
    </w:p>
    <w:p w14:paraId="3E14D62C" w14:textId="77777777" w:rsidR="00A87055" w:rsidRDefault="005B11C1">
      <w:pPr>
        <w:spacing w:line="400" w:lineRule="exact"/>
        <w:ind w:right="210" w:firstLineChars="200" w:firstLine="420"/>
        <w:jc w:val="left"/>
      </w:pPr>
      <w:r>
        <w:rPr>
          <w:rFonts w:hint="eastAsia"/>
        </w:rPr>
        <w:t>与</w:t>
      </w:r>
      <w:r>
        <w:rPr>
          <w:rFonts w:hint="eastAsia"/>
        </w:rPr>
        <w:t>Wiener</w:t>
      </w:r>
      <w:r>
        <w:rPr>
          <w:rFonts w:hint="eastAsia"/>
        </w:rPr>
        <w:t>模型相似，</w:t>
      </w:r>
      <w:r>
        <w:rPr>
          <w:rFonts w:hint="eastAsia"/>
        </w:rPr>
        <w:t>Hammerstein</w:t>
      </w:r>
      <w:r>
        <w:rPr>
          <w:rFonts w:hint="eastAsia"/>
        </w:rPr>
        <w:t>模型则是由无记忆非线性系统串联一个线性时不变系统构成。</w:t>
      </w:r>
      <w:r>
        <w:rPr>
          <w:rFonts w:hint="eastAsia"/>
        </w:rPr>
        <w:t>Hammerstein</w:t>
      </w:r>
      <w:r>
        <w:rPr>
          <w:rFonts w:hint="eastAsia"/>
        </w:rPr>
        <w:t>模型具有</w:t>
      </w:r>
      <w:r>
        <w:rPr>
          <w:rFonts w:hint="eastAsia"/>
        </w:rPr>
        <w:t>Wiener</w:t>
      </w:r>
      <w:r>
        <w:rPr>
          <w:rFonts w:hint="eastAsia"/>
        </w:rPr>
        <w:t>模型的逆特性，其系统框图如图</w:t>
      </w:r>
      <w:r>
        <w:rPr>
          <w:rFonts w:hint="eastAsia"/>
        </w:rPr>
        <w:t>2.3</w:t>
      </w:r>
      <w:r>
        <w:rPr>
          <w:rFonts w:hint="eastAsia"/>
        </w:rPr>
        <w:t>所示。</w:t>
      </w:r>
    </w:p>
    <w:p w14:paraId="4069361E" w14:textId="77777777" w:rsidR="00A87055" w:rsidRDefault="005B11C1">
      <w:pPr>
        <w:ind w:right="210"/>
        <w:jc w:val="center"/>
      </w:pPr>
      <w:r>
        <w:rPr>
          <w:noProof/>
        </w:rPr>
        <w:drawing>
          <wp:inline distT="0" distB="0" distL="0" distR="0" wp14:anchorId="438F5D82" wp14:editId="6E03233C">
            <wp:extent cx="2524760" cy="914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524760" cy="914400"/>
                    </a:xfrm>
                    <a:prstGeom prst="rect">
                      <a:avLst/>
                    </a:prstGeom>
                    <a:noFill/>
                    <a:ln>
                      <a:noFill/>
                    </a:ln>
                  </pic:spPr>
                </pic:pic>
              </a:graphicData>
            </a:graphic>
          </wp:inline>
        </w:drawing>
      </w:r>
    </w:p>
    <w:p w14:paraId="1F4DF877" w14:textId="77777777" w:rsidR="00A87055" w:rsidRDefault="005B11C1">
      <w:pPr>
        <w:spacing w:line="400" w:lineRule="exact"/>
        <w:ind w:right="210"/>
        <w:jc w:val="center"/>
      </w:pPr>
      <w:r>
        <w:rPr>
          <w:rFonts w:hint="eastAsia"/>
        </w:rPr>
        <w:t>图</w:t>
      </w:r>
      <w:r>
        <w:rPr>
          <w:rFonts w:hint="eastAsia"/>
        </w:rPr>
        <w:t>3.3 Hammerstein</w:t>
      </w:r>
      <w:r>
        <w:rPr>
          <w:rFonts w:hint="eastAsia"/>
        </w:rPr>
        <w:t>模型示意图</w:t>
      </w:r>
    </w:p>
    <w:p w14:paraId="0D419F5C" w14:textId="77777777" w:rsidR="00A87055" w:rsidRDefault="005B11C1">
      <w:pPr>
        <w:spacing w:line="400" w:lineRule="exact"/>
        <w:ind w:right="210" w:firstLineChars="200" w:firstLine="420"/>
      </w:pPr>
      <w:r>
        <w:rPr>
          <w:rFonts w:hint="eastAsia"/>
        </w:rPr>
        <w:t>Hammerstein</w:t>
      </w:r>
      <w:r>
        <w:rPr>
          <w:rFonts w:hint="eastAsia"/>
        </w:rPr>
        <w:t>模型的无记忆非线性系统部分可用复系数多项式来表示，</w:t>
      </w:r>
      <w:r>
        <w:rPr>
          <w:rFonts w:hint="eastAsia"/>
        </w:rPr>
        <w:t xml:space="preserve">LTI </w:t>
      </w:r>
      <w:r>
        <w:rPr>
          <w:rFonts w:hint="eastAsia"/>
        </w:rPr>
        <w:t>系统可用</w:t>
      </w:r>
      <w:r>
        <w:rPr>
          <w:rFonts w:hint="eastAsia"/>
        </w:rPr>
        <w:t>FIR</w:t>
      </w:r>
      <w:r>
        <w:rPr>
          <w:rFonts w:hint="eastAsia"/>
        </w:rPr>
        <w:t>滤波器来表示，其相应的表达式为</w:t>
      </w:r>
      <w:r>
        <w:rPr>
          <w:rFonts w:hint="eastAsia"/>
        </w:rPr>
        <w:t>:</w:t>
      </w:r>
    </w:p>
    <w:p w14:paraId="298B53C1" w14:textId="77777777" w:rsidR="00A87055" w:rsidRDefault="00FD5DC4">
      <w:pPr>
        <w:jc w:val="right"/>
      </w:pPr>
      <w:r w:rsidRPr="00FD5DC4">
        <w:rPr>
          <w:rFonts w:asciiTheme="minorHAnsi" w:eastAsiaTheme="minorEastAsia" w:hAnsiTheme="minorHAnsi" w:hint="eastAsia"/>
          <w:noProof/>
          <w:position w:val="-28"/>
        </w:rPr>
        <w:object w:dxaOrig="2565" w:dyaOrig="678" w14:anchorId="5B362582">
          <v:shape id="_x0000_i1052" type="#_x0000_t75" alt="" style="width:128.3pt;height:34.65pt;mso-width-percent:0;mso-height-percent:0;mso-width-percent:0;mso-height-percent:0" o:ole="">
            <v:imagedata r:id="rId66" o:title=""/>
          </v:shape>
          <o:OLEObject Type="Embed" ProgID="Equation.DSMT4" ShapeID="_x0000_i1052" DrawAspect="Content" ObjectID="_1708350912" r:id="rId67"/>
        </w:object>
      </w:r>
      <w:r w:rsidR="005B11C1">
        <w:rPr>
          <w:rFonts w:hint="eastAsia"/>
        </w:rPr>
        <w:t xml:space="preserve">                     (2-12)</w:t>
      </w:r>
    </w:p>
    <w:p w14:paraId="6118E9F4" w14:textId="77777777" w:rsidR="00A87055" w:rsidRDefault="00FD5DC4">
      <w:pPr>
        <w:jc w:val="right"/>
      </w:pPr>
      <w:r w:rsidRPr="00FD5DC4">
        <w:rPr>
          <w:rFonts w:asciiTheme="minorHAnsi" w:eastAsiaTheme="minorEastAsia" w:hAnsiTheme="minorHAnsi" w:hint="eastAsia"/>
          <w:noProof/>
          <w:position w:val="-30"/>
        </w:rPr>
        <w:object w:dxaOrig="2081" w:dyaOrig="702" w14:anchorId="5C79E909">
          <v:shape id="_x0000_i1053" type="#_x0000_t75" alt="" style="width:104pt;height:35.3pt;mso-width-percent:0;mso-height-percent:0;mso-width-percent:0;mso-height-percent:0" o:ole="">
            <v:imagedata r:id="rId68" o:title=""/>
          </v:shape>
          <o:OLEObject Type="Embed" ProgID="Equation.DSMT4" ShapeID="_x0000_i1053" DrawAspect="Content" ObjectID="_1708350913" r:id="rId69"/>
        </w:object>
      </w:r>
      <w:r w:rsidR="005B11C1">
        <w:rPr>
          <w:rFonts w:hint="eastAsia"/>
        </w:rPr>
        <w:t xml:space="preserve">                         (2-13)</w:t>
      </w:r>
    </w:p>
    <w:p w14:paraId="13D4237D" w14:textId="77777777" w:rsidR="00A87055" w:rsidRDefault="005B11C1">
      <w:pPr>
        <w:spacing w:line="400" w:lineRule="exact"/>
        <w:ind w:right="210"/>
      </w:pPr>
      <w:r>
        <w:rPr>
          <w:rFonts w:hint="eastAsia"/>
        </w:rPr>
        <w:t>其中</w:t>
      </w:r>
      <w:r w:rsidR="00FD5DC4" w:rsidRPr="00FD5DC4">
        <w:rPr>
          <w:rFonts w:asciiTheme="minorHAnsi" w:eastAsiaTheme="minorEastAsia" w:hAnsiTheme="minorHAnsi" w:hint="eastAsia"/>
          <w:noProof/>
          <w:position w:val="-12"/>
        </w:rPr>
        <w:object w:dxaOrig="290" w:dyaOrig="363" w14:anchorId="1870585C">
          <v:shape id="_x0000_i1054" type="#_x0000_t75" alt="" style="width:14.85pt;height:17.75pt;mso-width-percent:0;mso-height-percent:0;mso-width-percent:0;mso-height-percent:0" o:ole="">
            <v:imagedata r:id="rId61" o:title=""/>
          </v:shape>
          <o:OLEObject Type="Embed" ProgID="Equation.DSMT4" ShapeID="_x0000_i1054" DrawAspect="Content" ObjectID="_1708350914" r:id="rId70"/>
        </w:object>
      </w:r>
      <w:r>
        <w:rPr>
          <w:rFonts w:hint="eastAsia"/>
        </w:rPr>
        <w:t>为多项式的复系数，</w:t>
      </w:r>
      <w:r>
        <w:rPr>
          <w:rFonts w:hint="eastAsia"/>
        </w:rPr>
        <w:t>N</w:t>
      </w:r>
      <w:r>
        <w:rPr>
          <w:rFonts w:hint="eastAsia"/>
        </w:rPr>
        <w:t>为多项式的最高阶次。将式</w:t>
      </w:r>
      <w:r>
        <w:rPr>
          <w:rFonts w:hint="eastAsia"/>
        </w:rPr>
        <w:t>(2-12)</w:t>
      </w:r>
      <w:r>
        <w:rPr>
          <w:rFonts w:hint="eastAsia"/>
        </w:rPr>
        <w:t>代入式</w:t>
      </w:r>
      <w:r>
        <w:rPr>
          <w:rFonts w:hint="eastAsia"/>
        </w:rPr>
        <w:t>(2-13)</w:t>
      </w:r>
      <w:r>
        <w:rPr>
          <w:rFonts w:hint="eastAsia"/>
        </w:rPr>
        <w:t>则可得到：</w:t>
      </w:r>
    </w:p>
    <w:p w14:paraId="4C6230D3" w14:textId="77777777" w:rsidR="00A87055" w:rsidRDefault="00FD5DC4">
      <w:pPr>
        <w:ind w:right="210" w:firstLineChars="1100" w:firstLine="2310"/>
        <w:jc w:val="left"/>
      </w:pPr>
      <w:r w:rsidRPr="00FD5DC4">
        <w:rPr>
          <w:rFonts w:asciiTheme="minorHAnsi" w:eastAsiaTheme="minorEastAsia" w:hAnsiTheme="minorHAnsi" w:hint="eastAsia"/>
          <w:noProof/>
          <w:position w:val="-30"/>
        </w:rPr>
        <w:object w:dxaOrig="3703" w:dyaOrig="702" w14:anchorId="1053448B">
          <v:shape id="_x0000_i1055" type="#_x0000_t75" alt="" style="width:184.85pt;height:35.3pt;mso-width-percent:0;mso-height-percent:0;mso-width-percent:0;mso-height-percent:0" o:ole="">
            <v:imagedata r:id="rId71" o:title=""/>
          </v:shape>
          <o:OLEObject Type="Embed" ProgID="Equation.DSMT4" ShapeID="_x0000_i1055" DrawAspect="Content" ObjectID="_1708350915" r:id="rId72"/>
        </w:object>
      </w:r>
      <w:r w:rsidR="005B11C1">
        <w:rPr>
          <w:rFonts w:hint="eastAsia"/>
        </w:rPr>
        <w:t xml:space="preserve">              (2-14)</w:t>
      </w:r>
    </w:p>
    <w:p w14:paraId="6DF7F441" w14:textId="77777777" w:rsidR="00A87055" w:rsidRDefault="005B11C1">
      <w:pPr>
        <w:spacing w:line="400" w:lineRule="exact"/>
        <w:ind w:right="210" w:firstLineChars="200" w:firstLine="420"/>
      </w:pPr>
      <w:r>
        <w:rPr>
          <w:rFonts w:hint="eastAsia"/>
        </w:rPr>
        <w:t>与</w:t>
      </w:r>
      <w:r>
        <w:rPr>
          <w:rFonts w:hint="eastAsia"/>
        </w:rPr>
        <w:t>Wiener</w:t>
      </w:r>
      <w:r>
        <w:rPr>
          <w:rFonts w:hint="eastAsia"/>
        </w:rPr>
        <w:t>模型相比</w:t>
      </w:r>
      <w:r>
        <w:rPr>
          <w:rFonts w:hint="eastAsia"/>
        </w:rPr>
        <w:t>Hammerstein</w:t>
      </w:r>
      <w:r>
        <w:rPr>
          <w:rFonts w:hint="eastAsia"/>
        </w:rPr>
        <w:t>模型的表达式较为简洁，但</w:t>
      </w:r>
      <w:r>
        <w:rPr>
          <w:rFonts w:hint="eastAsia"/>
        </w:rPr>
        <w:t>Hammerstein</w:t>
      </w:r>
      <w:r>
        <w:rPr>
          <w:rFonts w:hint="eastAsia"/>
        </w:rPr>
        <w:t>模型参数的提取同样较为复杂，需要先识别出</w:t>
      </w:r>
      <w:r w:rsidR="00FD5DC4" w:rsidRPr="00FD5DC4">
        <w:rPr>
          <w:rFonts w:asciiTheme="minorHAnsi" w:eastAsiaTheme="minorEastAsia" w:hAnsiTheme="minorHAnsi" w:hint="eastAsia"/>
          <w:noProof/>
          <w:position w:val="-14"/>
        </w:rPr>
        <w:object w:dxaOrig="460" w:dyaOrig="375" w14:anchorId="55CB9B59">
          <v:shape id="_x0000_i1056" type="#_x0000_t75" alt="" style="width:23.7pt;height:18.35pt;mso-width-percent:0;mso-height-percent:0;mso-width-percent:0;mso-height-percent:0" o:ole="">
            <v:imagedata r:id="rId73" o:title=""/>
          </v:shape>
          <o:OLEObject Type="Embed" ProgID="Equation.DSMT4" ShapeID="_x0000_i1056" DrawAspect="Content" ObjectID="_1708350916" r:id="rId74"/>
        </w:object>
      </w:r>
      <w:r>
        <w:rPr>
          <w:rFonts w:hint="eastAsia"/>
        </w:rPr>
        <w:t>，然后再将参数进行分离。</w:t>
      </w:r>
    </w:p>
    <w:p w14:paraId="6E970233" w14:textId="369320F9" w:rsidR="00A87055" w:rsidRDefault="005B11C1" w:rsidP="001C0542">
      <w:pPr>
        <w:pStyle w:val="2"/>
        <w:numPr>
          <w:ilvl w:val="0"/>
          <w:numId w:val="3"/>
        </w:numPr>
        <w:rPr>
          <w:lang w:eastAsia="zh-Hans"/>
        </w:rPr>
      </w:pPr>
      <w:r>
        <w:rPr>
          <w:rFonts w:hint="eastAsia"/>
        </w:rPr>
        <w:t>非线性杂散抑制</w:t>
      </w:r>
      <w:r>
        <w:rPr>
          <w:rFonts w:hint="eastAsia"/>
          <w:lang w:eastAsia="zh-Hans"/>
        </w:rPr>
        <w:t>原理</w:t>
      </w:r>
    </w:p>
    <w:p w14:paraId="323C62A1" w14:textId="77777777" w:rsidR="00A87055" w:rsidRDefault="005B11C1">
      <w:pPr>
        <w:spacing w:line="400" w:lineRule="exact"/>
        <w:ind w:firstLineChars="200" w:firstLine="420"/>
        <w:rPr>
          <w:rFonts w:cs="微软雅黑"/>
          <w:szCs w:val="27"/>
          <w:shd w:val="clear" w:color="auto" w:fill="FFFFFF"/>
        </w:rPr>
      </w:pPr>
      <w:r>
        <w:rPr>
          <w:rFonts w:cs="微软雅黑" w:hint="eastAsia"/>
          <w:szCs w:val="27"/>
          <w:shd w:val="clear" w:color="auto" w:fill="FFFFFF"/>
        </w:rPr>
        <w:t>在很多信号处理系统中，并没有信号的先验统计特性，不能使用某一固定参数的滤波器来处理，比如信道均衡、回声消除以及其他因素之间的系统模型等，均采用了调整系数的滤波器，称为自适应滤波器。这样的滤波器结合了允许滤波器系数适应于信号统计特性的算法。</w:t>
      </w:r>
    </w:p>
    <w:p w14:paraId="51A076F4" w14:textId="77777777" w:rsidR="00A87055" w:rsidRDefault="005B11C1">
      <w:pPr>
        <w:pStyle w:val="3"/>
      </w:pPr>
      <w:r>
        <w:lastRenderedPageBreak/>
        <w:t xml:space="preserve">3.1 </w:t>
      </w:r>
      <w:r>
        <w:rPr>
          <w:rFonts w:hint="eastAsia"/>
        </w:rPr>
        <w:t>自适应滤波器原理</w:t>
      </w:r>
    </w:p>
    <w:p w14:paraId="14005EE3" w14:textId="77777777" w:rsidR="00A87055" w:rsidRDefault="005B11C1">
      <w:pPr>
        <w:pStyle w:val="4"/>
      </w:pPr>
      <w:r>
        <w:t xml:space="preserve">3.1.1 </w:t>
      </w:r>
      <w:r>
        <w:rPr>
          <w:rFonts w:hint="eastAsia"/>
        </w:rPr>
        <w:t>原理概述</w:t>
      </w:r>
    </w:p>
    <w:p w14:paraId="6D44E1AF" w14:textId="6A6F3806" w:rsidR="00A87055" w:rsidRDefault="005B11C1">
      <w:pPr>
        <w:pStyle w:val="a6"/>
        <w:widowControl/>
        <w:shd w:val="clear" w:color="auto" w:fill="FFFFFF"/>
        <w:spacing w:line="400" w:lineRule="exact"/>
        <w:ind w:firstLineChars="200" w:firstLine="420"/>
        <w:rPr>
          <w:rFonts w:ascii="宋体" w:eastAsia="宋体" w:hAnsi="宋体" w:cs="微软雅黑"/>
          <w:sz w:val="21"/>
          <w:szCs w:val="27"/>
        </w:rPr>
      </w:pPr>
      <w:r>
        <w:rPr>
          <w:rFonts w:ascii="宋体" w:eastAsia="宋体" w:hAnsi="宋体" w:cs="微软雅黑" w:hint="eastAsia"/>
          <w:sz w:val="21"/>
          <w:szCs w:val="27"/>
          <w:shd w:val="clear" w:color="auto" w:fill="FFFFFF"/>
        </w:rPr>
        <w:t>自适应滤波器的原理框图如下图所示，</w:t>
      </w:r>
      <w:r>
        <w:rPr>
          <w:rFonts w:ascii="宋体" w:eastAsia="宋体" w:hAnsi="宋体" w:cs="微软雅黑" w:hint="eastAsia"/>
          <w:bCs/>
          <w:sz w:val="21"/>
          <w:szCs w:val="27"/>
          <w:shd w:val="clear" w:color="auto" w:fill="FFFFFF"/>
        </w:rPr>
        <w:t>输入信号</w:t>
      </w:r>
      <w:r>
        <w:rPr>
          <w:rFonts w:ascii="宋体" w:eastAsia="宋体" w:hAnsi="宋体" w:cs="微软雅黑"/>
          <w:bCs/>
          <w:sz w:val="21"/>
          <w:szCs w:val="27"/>
          <w:shd w:val="clear" w:color="auto" w:fill="FFFFFF"/>
        </w:rPr>
        <w:t>x(n)</w:t>
      </w:r>
      <w:r>
        <w:rPr>
          <w:rFonts w:ascii="宋体" w:eastAsia="宋体" w:hAnsi="宋体" w:cs="微软雅黑"/>
          <w:sz w:val="21"/>
          <w:szCs w:val="27"/>
          <w:shd w:val="clear" w:color="auto" w:fill="FFFFFF"/>
        </w:rPr>
        <w:t> </w:t>
      </w:r>
      <w:r>
        <w:rPr>
          <w:rFonts w:ascii="宋体" w:eastAsia="宋体" w:hAnsi="宋体" w:cs="微软雅黑" w:hint="eastAsia"/>
          <w:sz w:val="21"/>
          <w:szCs w:val="27"/>
          <w:shd w:val="clear" w:color="auto" w:fill="FFFFFF"/>
        </w:rPr>
        <w:t>通过参数可调数字滤波器后产生输出信号</w:t>
      </w:r>
      <w:r>
        <w:rPr>
          <w:rFonts w:ascii="宋体" w:eastAsia="宋体" w:hAnsi="宋体" w:cs="微软雅黑"/>
          <w:i/>
          <w:iCs/>
          <w:sz w:val="21"/>
          <w:szCs w:val="27"/>
          <w:shd w:val="clear" w:color="auto" w:fill="FFFFFF"/>
        </w:rPr>
        <w:t>y(n)</w:t>
      </w:r>
      <w:r>
        <w:rPr>
          <w:rFonts w:ascii="宋体" w:eastAsia="宋体" w:hAnsi="宋体" w:cs="微软雅黑" w:hint="eastAsia"/>
          <w:sz w:val="21"/>
          <w:szCs w:val="27"/>
          <w:shd w:val="clear" w:color="auto" w:fill="FFFFFF"/>
        </w:rPr>
        <w:t>，将其与</w:t>
      </w:r>
      <w:r>
        <w:rPr>
          <w:rFonts w:ascii="宋体" w:eastAsia="宋体" w:hAnsi="宋体" w:cs="微软雅黑" w:hint="eastAsia"/>
          <w:bCs/>
          <w:i/>
          <w:iCs/>
          <w:sz w:val="21"/>
          <w:szCs w:val="27"/>
          <w:shd w:val="clear" w:color="auto" w:fill="FFFFFF"/>
        </w:rPr>
        <w:t>期望信号</w:t>
      </w:r>
      <w:r>
        <w:rPr>
          <w:rFonts w:ascii="宋体" w:eastAsia="宋体" w:hAnsi="宋体" w:cs="微软雅黑"/>
          <w:bCs/>
          <w:i/>
          <w:iCs/>
          <w:sz w:val="21"/>
          <w:szCs w:val="27"/>
          <w:shd w:val="clear" w:color="auto" w:fill="FFFFFF"/>
        </w:rPr>
        <w:t>d(n)</w:t>
      </w:r>
      <w:r>
        <w:rPr>
          <w:rFonts w:ascii="宋体" w:eastAsia="宋体" w:hAnsi="宋体" w:cs="微软雅黑" w:hint="eastAsia"/>
          <w:sz w:val="21"/>
          <w:szCs w:val="27"/>
          <w:shd w:val="clear" w:color="auto" w:fill="FFFFFF"/>
        </w:rPr>
        <w:t>进行比较，形成误差信号</w:t>
      </w:r>
      <w:r>
        <w:rPr>
          <w:rFonts w:ascii="宋体" w:eastAsia="宋体" w:hAnsi="宋体" w:cs="微软雅黑"/>
          <w:i/>
          <w:iCs/>
          <w:sz w:val="21"/>
          <w:szCs w:val="27"/>
          <w:shd w:val="clear" w:color="auto" w:fill="FFFFFF"/>
        </w:rPr>
        <w:t>e(n)</w:t>
      </w:r>
      <w:r>
        <w:rPr>
          <w:rFonts w:ascii="宋体" w:eastAsia="宋体" w:hAnsi="宋体" w:cs="微软雅黑" w:hint="eastAsia"/>
          <w:sz w:val="21"/>
          <w:szCs w:val="27"/>
          <w:shd w:val="clear" w:color="auto" w:fill="FFFFFF"/>
        </w:rPr>
        <w:t>，</w:t>
      </w:r>
      <w:r>
        <w:rPr>
          <w:rFonts w:ascii="宋体" w:eastAsia="宋体" w:hAnsi="宋体" w:cs="微软雅黑"/>
          <w:sz w:val="21"/>
          <w:szCs w:val="27"/>
          <w:shd w:val="clear" w:color="auto" w:fill="FFFFFF"/>
        </w:rPr>
        <w:t xml:space="preserve"> </w:t>
      </w:r>
      <w:r>
        <w:rPr>
          <w:rFonts w:ascii="宋体" w:eastAsia="宋体" w:hAnsi="宋体" w:cs="微软雅黑" w:hint="eastAsia"/>
          <w:sz w:val="21"/>
          <w:szCs w:val="27"/>
          <w:shd w:val="clear" w:color="auto" w:fill="FFFFFF"/>
        </w:rPr>
        <w:t>通过自适应算法对滤波器参数进行调整，最终使</w:t>
      </w:r>
      <w:r>
        <w:rPr>
          <w:rFonts w:ascii="宋体" w:eastAsia="宋体" w:hAnsi="宋体" w:cs="微软雅黑"/>
          <w:i/>
          <w:iCs/>
          <w:sz w:val="21"/>
          <w:szCs w:val="27"/>
          <w:shd w:val="clear" w:color="auto" w:fill="FFFFFF"/>
        </w:rPr>
        <w:t>e(n)</w:t>
      </w:r>
      <w:r>
        <w:rPr>
          <w:rFonts w:ascii="宋体" w:eastAsia="宋体" w:hAnsi="宋体" w:cs="微软雅黑" w:hint="eastAsia"/>
          <w:sz w:val="21"/>
          <w:szCs w:val="27"/>
          <w:shd w:val="clear" w:color="auto" w:fill="FFFFFF"/>
        </w:rPr>
        <w:t>的均方值最小。自适应滤波可以利用前一时刻已得的滤波器参数的结果，自动调节当前时刻的滤波器参数，以适应信号和噪声未知的或随时间变化的统计特性，从而实现最优滤波。自适应滤波器实质上就是一种能调节自身传输特性以达到最优的维纳滤波器。自适应滤波器不需要关于输入信号的先验知识，计算量小，特别适用于实时处理。</w:t>
      </w:r>
      <w:r w:rsidRPr="00046025">
        <w:rPr>
          <w:rFonts w:ascii="宋体" w:eastAsia="宋体" w:hAnsi="宋体" w:cs="微软雅黑" w:hint="eastAsia"/>
          <w:sz w:val="21"/>
          <w:szCs w:val="27"/>
          <w:shd w:val="clear" w:color="auto" w:fill="FFFFFF"/>
        </w:rPr>
        <w:t>维纳滤波器</w:t>
      </w:r>
      <w:r>
        <w:rPr>
          <w:rFonts w:ascii="宋体" w:eastAsia="宋体" w:hAnsi="宋体" w:cs="微软雅黑" w:hint="eastAsia"/>
          <w:sz w:val="21"/>
          <w:szCs w:val="27"/>
          <w:shd w:val="clear" w:color="auto" w:fill="FFFFFF"/>
        </w:rPr>
        <w:t>参数是固定的，适合于平稳随机信号。</w:t>
      </w:r>
      <w:r>
        <w:rPr>
          <w:rFonts w:ascii="宋体" w:eastAsia="宋体" w:hAnsi="宋体" w:cs="微软雅黑" w:hint="eastAsia"/>
          <w:bCs/>
          <w:sz w:val="21"/>
          <w:szCs w:val="27"/>
          <w:shd w:val="clear" w:color="auto" w:fill="FFFFFF"/>
        </w:rPr>
        <w:t>卡尔曼滤波器</w:t>
      </w:r>
      <w:r>
        <w:rPr>
          <w:rFonts w:ascii="宋体" w:eastAsia="宋体" w:hAnsi="宋体" w:cs="微软雅黑" w:hint="eastAsia"/>
          <w:sz w:val="21"/>
          <w:szCs w:val="27"/>
          <w:shd w:val="clear" w:color="auto" w:fill="FFFFFF"/>
        </w:rPr>
        <w:t>参数是时变的，适合于非平稳随机信号。然而，只有在信号和噪声的统计特性先验已知的情况下，这两种滤波技术才能获得最优滤波。在实际应用中，常常无法得到信号和噪声统计特性的先验知识。在这种情况下，自适应滤波技术能够获得极佳的滤波性能，因而具有很好的应用价值。</w:t>
      </w:r>
    </w:p>
    <w:p w14:paraId="0692F1C3" w14:textId="77777777" w:rsidR="00A87055" w:rsidRDefault="005B11C1">
      <w:pPr>
        <w:pStyle w:val="4"/>
      </w:pPr>
      <w:r>
        <w:t xml:space="preserve">3.1.2 </w:t>
      </w:r>
      <w:r>
        <w:rPr>
          <w:rFonts w:hint="eastAsia"/>
        </w:rPr>
        <w:t>模型分析</w:t>
      </w:r>
    </w:p>
    <w:p w14:paraId="4E516AA1" w14:textId="77777777" w:rsidR="00A87055" w:rsidRDefault="005B11C1">
      <w:pPr>
        <w:pStyle w:val="a6"/>
        <w:widowControl/>
        <w:shd w:val="clear" w:color="auto" w:fill="FFFFFF"/>
        <w:spacing w:before="294" w:beforeAutospacing="0" w:after="294" w:afterAutospacing="0" w:line="400" w:lineRule="exact"/>
        <w:ind w:firstLineChars="200" w:firstLine="420"/>
        <w:rPr>
          <w:rFonts w:ascii="Times New Roman" w:eastAsia="宋体" w:hAnsi="Times New Roman" w:cs="微软雅黑"/>
          <w:sz w:val="21"/>
          <w:szCs w:val="27"/>
          <w:shd w:val="clear" w:color="auto" w:fill="FFFFFF"/>
        </w:rPr>
      </w:pPr>
      <w:r>
        <w:rPr>
          <w:rFonts w:ascii="Times New Roman" w:eastAsia="宋体" w:hAnsi="Times New Roman" w:cs="微软雅黑" w:hint="eastAsia"/>
          <w:sz w:val="21"/>
          <w:szCs w:val="27"/>
          <w:shd w:val="clear" w:color="auto" w:fill="FFFFFF"/>
        </w:rPr>
        <w:t>自适应滤波器的详细模型如下图所示：</w:t>
      </w:r>
    </w:p>
    <w:p w14:paraId="24748373" w14:textId="6F913C81" w:rsidR="00A87055" w:rsidRDefault="001116D7">
      <w:pPr>
        <w:pStyle w:val="a6"/>
        <w:widowControl/>
        <w:shd w:val="clear" w:color="auto" w:fill="FFFFFF"/>
        <w:spacing w:before="294" w:beforeAutospacing="0" w:after="294" w:afterAutospacing="0" w:line="360" w:lineRule="auto"/>
        <w:jc w:val="center"/>
        <w:rPr>
          <w:rFonts w:ascii="Times New Roman" w:eastAsia="宋体" w:hAnsi="Times New Roman" w:cs="微软雅黑"/>
          <w:szCs w:val="27"/>
          <w:shd w:val="clear" w:color="auto" w:fill="FFFFFF"/>
        </w:rPr>
      </w:pPr>
      <w:r>
        <w:rPr>
          <w:rFonts w:ascii="宋体" w:eastAsia="宋体" w:hAnsi="宋体"/>
          <w:noProof/>
          <w:szCs w:val="21"/>
        </w:rPr>
        <w:drawing>
          <wp:inline distT="0" distB="0" distL="0" distR="0" wp14:anchorId="54B02E2A" wp14:editId="05E7DBA0">
            <wp:extent cx="4381500" cy="3233420"/>
            <wp:effectExtent l="0" t="0" r="0" b="5080"/>
            <wp:docPr id="10" name="图片 10" descr="E:\qq\lms流程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qq\lms流程改.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381900" cy="3234259"/>
                    </a:xfrm>
                    <a:prstGeom prst="rect">
                      <a:avLst/>
                    </a:prstGeom>
                    <a:noFill/>
                    <a:ln>
                      <a:noFill/>
                    </a:ln>
                  </pic:spPr>
                </pic:pic>
              </a:graphicData>
            </a:graphic>
          </wp:inline>
        </w:drawing>
      </w:r>
    </w:p>
    <w:p w14:paraId="58B1FBA5" w14:textId="46DE32E0" w:rsidR="001116D7" w:rsidRDefault="00E21B05" w:rsidP="00E21B05">
      <w:pPr>
        <w:spacing w:line="360" w:lineRule="auto"/>
        <w:jc w:val="center"/>
        <w:rPr>
          <w:rFonts w:ascii="宋体" w:hAnsi="宋体" w:cs="微软雅黑"/>
          <w:szCs w:val="27"/>
          <w:shd w:val="clear" w:color="auto" w:fill="FFFFFF"/>
        </w:rPr>
      </w:pPr>
      <w:r>
        <w:rPr>
          <w:rFonts w:ascii="宋体" w:hAnsi="宋体" w:cs="微软雅黑" w:hint="eastAsia"/>
          <w:szCs w:val="27"/>
          <w:shd w:val="clear" w:color="auto" w:fill="FFFFFF"/>
        </w:rPr>
        <w:t>图3</w:t>
      </w:r>
      <w:r>
        <w:rPr>
          <w:rFonts w:ascii="宋体" w:hAnsi="宋体" w:cs="微软雅黑"/>
          <w:szCs w:val="27"/>
          <w:shd w:val="clear" w:color="auto" w:fill="FFFFFF"/>
        </w:rPr>
        <w:t xml:space="preserve">-25 </w:t>
      </w:r>
      <w:r>
        <w:rPr>
          <w:rFonts w:ascii="宋体" w:hAnsi="宋体" w:cs="微软雅黑" w:hint="eastAsia"/>
          <w:szCs w:val="27"/>
          <w:shd w:val="clear" w:color="auto" w:fill="FFFFFF"/>
        </w:rPr>
        <w:t>自适应滤波器模型图</w:t>
      </w:r>
    </w:p>
    <w:p w14:paraId="24E387E7" w14:textId="31CB20B1" w:rsidR="00A87055" w:rsidRDefault="005B11C1">
      <w:pPr>
        <w:spacing w:line="360" w:lineRule="auto"/>
        <w:rPr>
          <w:rFonts w:ascii="宋体" w:hAnsi="宋体" w:cs="微软雅黑"/>
          <w:szCs w:val="27"/>
          <w:shd w:val="clear" w:color="auto" w:fill="FFFFFF"/>
        </w:rPr>
      </w:pPr>
      <w:r>
        <w:rPr>
          <w:rFonts w:ascii="宋体" w:hAnsi="宋体" w:cs="微软雅黑" w:hint="eastAsia"/>
          <w:szCs w:val="27"/>
          <w:shd w:val="clear" w:color="auto" w:fill="FFFFFF"/>
        </w:rPr>
        <w:lastRenderedPageBreak/>
        <w:t>输入信号矢量：</w:t>
      </w:r>
    </w:p>
    <w:p w14:paraId="47E17A71" w14:textId="77777777" w:rsidR="00A87055" w:rsidRDefault="00FD5DC4">
      <w:pPr>
        <w:spacing w:line="360" w:lineRule="auto"/>
        <w:jc w:val="center"/>
        <w:rPr>
          <w:rFonts w:ascii="宋体" w:hAnsi="宋体" w:cs="微软雅黑"/>
          <w:szCs w:val="27"/>
          <w:shd w:val="clear" w:color="auto" w:fill="FFFFFF"/>
        </w:rPr>
      </w:pPr>
      <w:r>
        <w:rPr>
          <w:rFonts w:ascii="宋体" w:hAnsi="宋体" w:cs="微软雅黑"/>
          <w:noProof/>
          <w:position w:val="-10"/>
          <w:szCs w:val="27"/>
          <w:shd w:val="clear" w:color="auto" w:fill="FFFFFF"/>
        </w:rPr>
        <w:object w:dxaOrig="3013" w:dyaOrig="363" w14:anchorId="0925EC2B">
          <v:shape id="_x0000_i1057" type="#_x0000_t75" alt="" style="width:150.8pt;height:17.75pt;mso-width-percent:0;mso-height-percent:0;mso-width-percent:0;mso-height-percent:0" o:ole="">
            <v:imagedata r:id="rId76" o:title=""/>
          </v:shape>
          <o:OLEObject Type="Embed" ProgID="Equation.DSMT4" ShapeID="_x0000_i1057" DrawAspect="Content" ObjectID="_1708350917" r:id="rId77"/>
        </w:object>
      </w:r>
    </w:p>
    <w:p w14:paraId="30230C81" w14:textId="77777777" w:rsidR="00A87055" w:rsidRDefault="005B11C1">
      <w:pPr>
        <w:spacing w:line="360" w:lineRule="auto"/>
        <w:rPr>
          <w:rFonts w:ascii="宋体" w:hAnsi="宋体" w:cs="微软雅黑"/>
          <w:szCs w:val="27"/>
          <w:shd w:val="clear" w:color="auto" w:fill="FFFFFF"/>
        </w:rPr>
      </w:pPr>
      <w:r>
        <w:rPr>
          <w:rFonts w:ascii="宋体" w:hAnsi="宋体" w:cs="微软雅黑" w:hint="eastAsia"/>
          <w:szCs w:val="27"/>
          <w:shd w:val="clear" w:color="auto" w:fill="FFFFFF"/>
        </w:rPr>
        <w:t>输出为：</w:t>
      </w:r>
    </w:p>
    <w:p w14:paraId="4BA38755" w14:textId="77777777" w:rsidR="00A87055" w:rsidRDefault="00FD5DC4">
      <w:pPr>
        <w:spacing w:line="360" w:lineRule="auto"/>
        <w:jc w:val="center"/>
        <w:rPr>
          <w:rFonts w:ascii="宋体" w:hAnsi="宋体" w:cs="微软雅黑"/>
          <w:szCs w:val="27"/>
          <w:shd w:val="clear" w:color="auto" w:fill="FFFFFF"/>
        </w:rPr>
      </w:pPr>
      <w:r>
        <w:rPr>
          <w:rFonts w:ascii="宋体" w:hAnsi="宋体" w:cs="微软雅黑"/>
          <w:noProof/>
          <w:position w:val="-28"/>
          <w:szCs w:val="27"/>
          <w:shd w:val="clear" w:color="auto" w:fill="FFFFFF"/>
        </w:rPr>
        <w:object w:dxaOrig="2335" w:dyaOrig="678" w14:anchorId="402F15DA">
          <v:shape id="_x0000_i1058" type="#_x0000_t75" alt="" style="width:117.4pt;height:34.65pt;mso-width-percent:0;mso-height-percent:0;mso-width-percent:0;mso-height-percent:0" o:ole="">
            <v:imagedata r:id="rId78" o:title=""/>
          </v:shape>
          <o:OLEObject Type="Embed" ProgID="Equation.DSMT4" ShapeID="_x0000_i1058" DrawAspect="Content" ObjectID="_1708350918" r:id="rId79"/>
        </w:object>
      </w:r>
    </w:p>
    <w:p w14:paraId="5B8B92E1" w14:textId="77777777" w:rsidR="00A87055" w:rsidRDefault="005B11C1">
      <w:pPr>
        <w:spacing w:line="360" w:lineRule="auto"/>
        <w:rPr>
          <w:rFonts w:ascii="宋体" w:hAnsi="宋体" w:cs="微软雅黑"/>
          <w:szCs w:val="27"/>
          <w:shd w:val="clear" w:color="auto" w:fill="FFFFFF"/>
        </w:rPr>
      </w:pPr>
      <w:r>
        <w:rPr>
          <w:rFonts w:ascii="宋体" w:hAnsi="宋体" w:cs="微软雅黑" w:hint="eastAsia"/>
          <w:szCs w:val="27"/>
          <w:shd w:val="clear" w:color="auto" w:fill="FFFFFF"/>
        </w:rPr>
        <w:t>自适应线性组合器的</w:t>
      </w:r>
      <w:r>
        <w:rPr>
          <w:rFonts w:ascii="宋体" w:hAnsi="宋体" w:cs="微软雅黑"/>
          <w:i/>
          <w:iCs/>
          <w:szCs w:val="27"/>
          <w:shd w:val="clear" w:color="auto" w:fill="FFFFFF"/>
        </w:rPr>
        <w:t>L+1</w:t>
      </w:r>
      <w:r>
        <w:rPr>
          <w:rFonts w:ascii="宋体" w:hAnsi="宋体" w:cs="微软雅黑" w:hint="eastAsia"/>
          <w:szCs w:val="27"/>
          <w:shd w:val="clear" w:color="auto" w:fill="FFFFFF"/>
        </w:rPr>
        <w:t>个权系数构成一个权系数矢量，称为权矢量，即</w:t>
      </w:r>
      <w:r w:rsidR="00FD5DC4" w:rsidRPr="00FD5DC4">
        <w:rPr>
          <w:rFonts w:ascii="宋体" w:hAnsi="宋体"/>
          <w:noProof/>
          <w:position w:val="-12"/>
          <w:szCs w:val="24"/>
        </w:rPr>
        <w:object w:dxaOrig="2807" w:dyaOrig="375" w14:anchorId="65EA80CC">
          <v:shape id="_x0000_i1059" type="#_x0000_t75" alt="" style="width:139.85pt;height:18.35pt;mso-width-percent:0;mso-height-percent:0;mso-width-percent:0;mso-height-percent:0" o:ole="">
            <v:imagedata r:id="rId80" o:title=""/>
          </v:shape>
          <o:OLEObject Type="Embed" ProgID="Equation.DSMT4" ShapeID="_x0000_i1059" DrawAspect="Content" ObjectID="_1708350919" r:id="rId81"/>
        </w:object>
      </w:r>
    </w:p>
    <w:p w14:paraId="148EBB20" w14:textId="77777777" w:rsidR="00A87055" w:rsidRDefault="005B11C1">
      <w:pPr>
        <w:spacing w:line="360" w:lineRule="auto"/>
        <w:rPr>
          <w:rFonts w:cs="微软雅黑"/>
          <w:szCs w:val="21"/>
          <w:shd w:val="clear" w:color="auto" w:fill="FFFFFF"/>
        </w:rPr>
      </w:pPr>
      <w:r>
        <w:rPr>
          <w:rFonts w:cs="微软雅黑" w:hint="eastAsia"/>
          <w:szCs w:val="21"/>
          <w:shd w:val="clear" w:color="auto" w:fill="FFFFFF"/>
        </w:rPr>
        <w:t>因此输出可以表示为：</w:t>
      </w:r>
    </w:p>
    <w:p w14:paraId="42AD77FE" w14:textId="77777777" w:rsidR="00A87055" w:rsidRDefault="00FD5DC4">
      <w:pPr>
        <w:spacing w:line="360" w:lineRule="auto"/>
        <w:jc w:val="center"/>
        <w:rPr>
          <w:rFonts w:cs="微软雅黑"/>
          <w:szCs w:val="21"/>
          <w:shd w:val="clear" w:color="auto" w:fill="FFFFFF"/>
        </w:rPr>
      </w:pPr>
      <w:r>
        <w:rPr>
          <w:rFonts w:cs="微软雅黑"/>
          <w:noProof/>
          <w:position w:val="-10"/>
          <w:szCs w:val="21"/>
          <w:shd w:val="clear" w:color="auto" w:fill="FFFFFF"/>
        </w:rPr>
        <w:object w:dxaOrig="2953" w:dyaOrig="363" w14:anchorId="000EA7C2">
          <v:shape id="_x0000_i1060" type="#_x0000_t75" alt="" style="width:148.15pt;height:17.75pt;mso-width-percent:0;mso-height-percent:0;mso-width-percent:0;mso-height-percent:0" o:ole="">
            <v:imagedata r:id="rId82" o:title=""/>
          </v:shape>
          <o:OLEObject Type="Embed" ProgID="Equation.DSMT4" ShapeID="_x0000_i1060" DrawAspect="Content" ObjectID="_1708350920" r:id="rId83"/>
        </w:object>
      </w:r>
    </w:p>
    <w:p w14:paraId="13E11C0D" w14:textId="77777777" w:rsidR="00A87055" w:rsidRDefault="005B11C1">
      <w:pPr>
        <w:spacing w:line="360" w:lineRule="auto"/>
        <w:rPr>
          <w:rFonts w:cs="微软雅黑"/>
          <w:szCs w:val="21"/>
          <w:shd w:val="clear" w:color="auto" w:fill="FFFFFF"/>
        </w:rPr>
      </w:pPr>
      <w:r>
        <w:rPr>
          <w:rFonts w:cs="微软雅黑" w:hint="eastAsia"/>
          <w:szCs w:val="21"/>
          <w:shd w:val="clear" w:color="auto" w:fill="FFFFFF"/>
        </w:rPr>
        <w:t>误差信号为：</w:t>
      </w:r>
    </w:p>
    <w:p w14:paraId="3DFDCADB" w14:textId="77777777" w:rsidR="00A87055" w:rsidRDefault="00FD5DC4">
      <w:pPr>
        <w:spacing w:line="360" w:lineRule="auto"/>
        <w:jc w:val="center"/>
        <w:rPr>
          <w:rFonts w:cs="微软雅黑"/>
          <w:szCs w:val="21"/>
          <w:shd w:val="clear" w:color="auto" w:fill="FFFFFF"/>
        </w:rPr>
      </w:pPr>
      <w:r>
        <w:rPr>
          <w:rFonts w:cs="微软雅黑"/>
          <w:noProof/>
          <w:position w:val="-10"/>
          <w:szCs w:val="21"/>
          <w:shd w:val="clear" w:color="auto" w:fill="FFFFFF"/>
        </w:rPr>
        <w:object w:dxaOrig="3654" w:dyaOrig="363" w14:anchorId="6F39D38B">
          <v:shape id="_x0000_i1061" type="#_x0000_t75" alt="" style="width:183.4pt;height:17.75pt;mso-width-percent:0;mso-height-percent:0;mso-width-percent:0;mso-height-percent:0" o:ole="">
            <v:imagedata r:id="rId84" o:title=""/>
          </v:shape>
          <o:OLEObject Type="Embed" ProgID="Equation.DSMT4" ShapeID="_x0000_i1061" DrawAspect="Content" ObjectID="_1708350921" r:id="rId85"/>
        </w:object>
      </w:r>
    </w:p>
    <w:p w14:paraId="4C5C0CDF" w14:textId="77777777" w:rsidR="00A87055" w:rsidRDefault="005B11C1">
      <w:pPr>
        <w:spacing w:line="360" w:lineRule="auto"/>
        <w:rPr>
          <w:rFonts w:cs="微软雅黑"/>
          <w:szCs w:val="21"/>
          <w:shd w:val="clear" w:color="auto" w:fill="FFFFFF"/>
        </w:rPr>
      </w:pPr>
      <w:r>
        <w:rPr>
          <w:rFonts w:cs="微软雅黑" w:hint="eastAsia"/>
          <w:szCs w:val="21"/>
          <w:shd w:val="clear" w:color="auto" w:fill="FFFFFF"/>
        </w:rPr>
        <w:t>自适应线性组合器按照误差信号均方值最小的准则，即：</w:t>
      </w:r>
    </w:p>
    <w:p w14:paraId="0266B4A3" w14:textId="77777777" w:rsidR="00A87055" w:rsidRDefault="00FD5DC4">
      <w:pPr>
        <w:spacing w:line="360" w:lineRule="auto"/>
        <w:jc w:val="center"/>
        <w:rPr>
          <w:rFonts w:cs="微软雅黑"/>
          <w:szCs w:val="21"/>
          <w:shd w:val="clear" w:color="auto" w:fill="FFFFFF"/>
        </w:rPr>
      </w:pPr>
      <w:r>
        <w:rPr>
          <w:rFonts w:cs="微软雅黑"/>
          <w:noProof/>
          <w:position w:val="-10"/>
          <w:szCs w:val="21"/>
          <w:shd w:val="clear" w:color="auto" w:fill="FFFFFF"/>
        </w:rPr>
        <w:object w:dxaOrig="7309" w:dyaOrig="363" w14:anchorId="29B3BAFE">
          <v:shape id="_x0000_i1062" type="#_x0000_t75" alt="" style="width:364.75pt;height:17.75pt;mso-width-percent:0;mso-height-percent:0;mso-width-percent:0;mso-height-percent:0" o:ole="">
            <v:imagedata r:id="rId86" o:title=""/>
          </v:shape>
          <o:OLEObject Type="Embed" ProgID="Equation.DSMT4" ShapeID="_x0000_i1062" DrawAspect="Content" ObjectID="_1708350922" r:id="rId87"/>
        </w:object>
      </w:r>
    </w:p>
    <w:p w14:paraId="392C7ABA" w14:textId="77777777" w:rsidR="00A87055" w:rsidRDefault="005B11C1">
      <w:pPr>
        <w:spacing w:line="360" w:lineRule="auto"/>
        <w:rPr>
          <w:rFonts w:cs="微软雅黑"/>
          <w:szCs w:val="21"/>
          <w:shd w:val="clear" w:color="auto" w:fill="FFFFFF"/>
        </w:rPr>
      </w:pPr>
      <w:r>
        <w:rPr>
          <w:rFonts w:cs="微软雅黑" w:hint="eastAsia"/>
          <w:szCs w:val="21"/>
          <w:shd w:val="clear" w:color="auto" w:fill="FFFFFF"/>
        </w:rPr>
        <w:t>输入信号的自相关矩阵为：</w:t>
      </w:r>
    </w:p>
    <w:p w14:paraId="7A6CFD2C" w14:textId="77777777" w:rsidR="00A87055" w:rsidRDefault="00FD5DC4">
      <w:pPr>
        <w:spacing w:line="360" w:lineRule="auto"/>
        <w:jc w:val="center"/>
        <w:rPr>
          <w:rFonts w:cs="微软雅黑"/>
          <w:szCs w:val="21"/>
          <w:shd w:val="clear" w:color="auto" w:fill="FFFFFF"/>
        </w:rPr>
      </w:pPr>
      <w:r>
        <w:rPr>
          <w:rFonts w:cs="微软雅黑"/>
          <w:noProof/>
          <w:position w:val="-10"/>
          <w:szCs w:val="21"/>
          <w:shd w:val="clear" w:color="auto" w:fill="FFFFFF"/>
        </w:rPr>
        <w:object w:dxaOrig="1755" w:dyaOrig="363" w14:anchorId="47D60CBB">
          <v:shape id="_x0000_i1063" type="#_x0000_t75" alt="" style="width:88.3pt;height:17.75pt;mso-width-percent:0;mso-height-percent:0;mso-width-percent:0;mso-height-percent:0" o:ole="">
            <v:imagedata r:id="rId88" o:title=""/>
          </v:shape>
          <o:OLEObject Type="Embed" ProgID="Equation.DSMT4" ShapeID="_x0000_i1063" DrawAspect="Content" ObjectID="_1708350923" r:id="rId89"/>
        </w:object>
      </w:r>
    </w:p>
    <w:p w14:paraId="42397C64" w14:textId="77777777" w:rsidR="00A87055" w:rsidRDefault="005B11C1">
      <w:pPr>
        <w:spacing w:line="360" w:lineRule="auto"/>
        <w:rPr>
          <w:rFonts w:cs="微软雅黑"/>
          <w:szCs w:val="21"/>
          <w:shd w:val="clear" w:color="auto" w:fill="FFFFFF"/>
        </w:rPr>
      </w:pPr>
      <w:r>
        <w:rPr>
          <w:rFonts w:cs="微软雅黑" w:hint="eastAsia"/>
          <w:szCs w:val="21"/>
          <w:shd w:val="clear" w:color="auto" w:fill="FFFFFF"/>
        </w:rPr>
        <w:t>期望信号与输入信号的互相关矩阵为：</w:t>
      </w:r>
    </w:p>
    <w:p w14:paraId="3265E876" w14:textId="77777777" w:rsidR="00A87055" w:rsidRDefault="00FD5DC4">
      <w:pPr>
        <w:spacing w:line="360" w:lineRule="auto"/>
        <w:jc w:val="center"/>
        <w:rPr>
          <w:rFonts w:cs="微软雅黑"/>
          <w:szCs w:val="21"/>
          <w:shd w:val="clear" w:color="auto" w:fill="FFFFFF"/>
        </w:rPr>
      </w:pPr>
      <w:r>
        <w:rPr>
          <w:rFonts w:cs="微软雅黑"/>
          <w:noProof/>
          <w:position w:val="-10"/>
          <w:szCs w:val="21"/>
          <w:shd w:val="clear" w:color="auto" w:fill="FFFFFF"/>
        </w:rPr>
        <w:object w:dxaOrig="1572" w:dyaOrig="315" w14:anchorId="540BEC6A">
          <v:shape id="_x0000_i1064" type="#_x0000_t75" alt="" style="width:79.45pt;height:16.3pt;mso-width-percent:0;mso-height-percent:0;mso-width-percent:0;mso-height-percent:0" o:ole="">
            <v:imagedata r:id="rId90" o:title=""/>
          </v:shape>
          <o:OLEObject Type="Embed" ProgID="Equation.DSMT4" ShapeID="_x0000_i1064" DrawAspect="Content" ObjectID="_1708350924" r:id="rId91"/>
        </w:object>
      </w:r>
    </w:p>
    <w:p w14:paraId="0A93D26F" w14:textId="77777777" w:rsidR="00A87055" w:rsidRDefault="005B11C1">
      <w:pPr>
        <w:spacing w:line="360" w:lineRule="auto"/>
        <w:rPr>
          <w:rFonts w:cs="微软雅黑"/>
          <w:szCs w:val="21"/>
          <w:shd w:val="clear" w:color="auto" w:fill="FFFFFF"/>
        </w:rPr>
      </w:pPr>
      <w:r>
        <w:rPr>
          <w:rFonts w:cs="微软雅黑" w:hint="eastAsia"/>
          <w:szCs w:val="21"/>
          <w:shd w:val="clear" w:color="auto" w:fill="FFFFFF"/>
        </w:rPr>
        <w:t>则均方误差的简单表示形式为：</w:t>
      </w:r>
    </w:p>
    <w:p w14:paraId="63FC9E73" w14:textId="77777777" w:rsidR="00A87055" w:rsidRDefault="00FD5DC4">
      <w:pPr>
        <w:spacing w:line="360" w:lineRule="auto"/>
        <w:jc w:val="center"/>
        <w:rPr>
          <w:rFonts w:cs="微软雅黑"/>
          <w:szCs w:val="21"/>
          <w:shd w:val="clear" w:color="auto" w:fill="FFFFFF"/>
        </w:rPr>
      </w:pPr>
      <w:r>
        <w:rPr>
          <w:rFonts w:cs="微软雅黑"/>
          <w:noProof/>
          <w:position w:val="-10"/>
          <w:szCs w:val="21"/>
          <w:shd w:val="clear" w:color="auto" w:fill="FFFFFF"/>
        </w:rPr>
        <w:object w:dxaOrig="3170" w:dyaOrig="363" w14:anchorId="694A9EDC">
          <v:shape id="_x0000_i1065" type="#_x0000_t75" alt="" style="width:159.05pt;height:17.75pt;mso-width-percent:0;mso-height-percent:0;mso-width-percent:0;mso-height-percent:0" o:ole="">
            <v:imagedata r:id="rId92" o:title=""/>
          </v:shape>
          <o:OLEObject Type="Embed" ProgID="Equation.DSMT4" ShapeID="_x0000_i1065" DrawAspect="Content" ObjectID="_1708350925" r:id="rId93"/>
        </w:object>
      </w:r>
    </w:p>
    <w:p w14:paraId="6D578F78" w14:textId="5DCC02E4" w:rsidR="00A87055" w:rsidRDefault="005B11C1">
      <w:pPr>
        <w:spacing w:line="360" w:lineRule="auto"/>
        <w:ind w:firstLineChars="200" w:firstLine="420"/>
        <w:rPr>
          <w:rFonts w:cs="微软雅黑"/>
          <w:szCs w:val="21"/>
          <w:shd w:val="clear" w:color="auto" w:fill="FFFFFF"/>
        </w:rPr>
      </w:pPr>
      <w:r>
        <w:rPr>
          <w:rFonts w:cs="微软雅黑" w:hint="eastAsia"/>
          <w:szCs w:val="21"/>
          <w:shd w:val="clear" w:color="auto" w:fill="FFFFFF"/>
        </w:rPr>
        <w:t>从该式可看出，在输入信号和参考响应都是平稳随机信号的前提下，均方误差是权矢量的各分量的</w:t>
      </w:r>
      <w:r w:rsidRPr="00E21B05">
        <w:rPr>
          <w:rFonts w:cs="微软雅黑" w:hint="eastAsia"/>
          <w:szCs w:val="21"/>
          <w:shd w:val="clear" w:color="auto" w:fill="FFFFFF"/>
        </w:rPr>
        <w:t>二次函数</w:t>
      </w:r>
      <w:r>
        <w:rPr>
          <w:rFonts w:cs="微软雅黑" w:hint="eastAsia"/>
          <w:szCs w:val="21"/>
          <w:shd w:val="clear" w:color="auto" w:fill="FFFFFF"/>
        </w:rPr>
        <w:t>。该函数图形是</w:t>
      </w:r>
      <w:r>
        <w:rPr>
          <w:rFonts w:cs="微软雅黑"/>
          <w:i/>
          <w:iCs/>
          <w:szCs w:val="21"/>
          <w:shd w:val="clear" w:color="auto" w:fill="FFFFFF"/>
        </w:rPr>
        <w:t>L+2</w:t>
      </w:r>
      <w:r>
        <w:rPr>
          <w:rFonts w:cs="微软雅黑" w:hint="eastAsia"/>
          <w:szCs w:val="21"/>
          <w:shd w:val="clear" w:color="auto" w:fill="FFFFFF"/>
        </w:rPr>
        <w:t>维空间中一个中间下凹的超抛物面，有唯一的最低点</w:t>
      </w:r>
      <w:r>
        <w:rPr>
          <w:rFonts w:cs="微软雅黑"/>
          <w:szCs w:val="21"/>
          <w:shd w:val="clear" w:color="auto" w:fill="FFFFFF"/>
        </w:rPr>
        <w:t>,</w:t>
      </w:r>
      <w:r>
        <w:rPr>
          <w:rFonts w:cs="微软雅黑" w:hint="eastAsia"/>
          <w:szCs w:val="21"/>
          <w:shd w:val="clear" w:color="auto" w:fill="FFFFFF"/>
        </w:rPr>
        <w:t>该曲面称为</w:t>
      </w:r>
      <w:r>
        <w:rPr>
          <w:rFonts w:cs="微软雅黑" w:hint="eastAsia"/>
          <w:b/>
          <w:bCs/>
          <w:szCs w:val="21"/>
          <w:shd w:val="clear" w:color="auto" w:fill="FFFFFF"/>
        </w:rPr>
        <w:t>均方误差性能曲面</w:t>
      </w:r>
      <w:r>
        <w:rPr>
          <w:rFonts w:cs="微软雅黑" w:hint="eastAsia"/>
          <w:szCs w:val="21"/>
          <w:shd w:val="clear" w:color="auto" w:fill="FFFFFF"/>
        </w:rPr>
        <w:t>，简称</w:t>
      </w:r>
      <w:r w:rsidRPr="00E21B05">
        <w:rPr>
          <w:rFonts w:cs="微软雅黑" w:hint="eastAsia"/>
          <w:szCs w:val="21"/>
          <w:shd w:val="clear" w:color="auto" w:fill="FFFFFF"/>
        </w:rPr>
        <w:t>性能曲面</w:t>
      </w:r>
      <w:r>
        <w:rPr>
          <w:rFonts w:cs="微软雅黑" w:hint="eastAsia"/>
          <w:szCs w:val="21"/>
          <w:shd w:val="clear" w:color="auto" w:fill="FFFFFF"/>
        </w:rPr>
        <w:t>。</w:t>
      </w:r>
    </w:p>
    <w:p w14:paraId="5327EBCC" w14:textId="77777777" w:rsidR="00A87055" w:rsidRDefault="005B11C1">
      <w:pPr>
        <w:spacing w:line="360" w:lineRule="auto"/>
        <w:rPr>
          <w:rFonts w:cs="微软雅黑"/>
          <w:szCs w:val="21"/>
          <w:shd w:val="clear" w:color="auto" w:fill="FFFFFF"/>
        </w:rPr>
      </w:pPr>
      <w:r>
        <w:rPr>
          <w:rFonts w:cs="微软雅黑" w:hint="eastAsia"/>
          <w:szCs w:val="21"/>
          <w:shd w:val="clear" w:color="auto" w:fill="FFFFFF"/>
        </w:rPr>
        <w:t>均方误差性能曲面的梯度：</w:t>
      </w:r>
    </w:p>
    <w:p w14:paraId="3D8DDF08" w14:textId="77777777" w:rsidR="00A87055" w:rsidRDefault="00FD5DC4">
      <w:pPr>
        <w:spacing w:line="360" w:lineRule="auto"/>
        <w:jc w:val="center"/>
        <w:rPr>
          <w:rFonts w:cs="微软雅黑"/>
          <w:szCs w:val="21"/>
          <w:shd w:val="clear" w:color="auto" w:fill="FFFFFF"/>
        </w:rPr>
      </w:pPr>
      <w:r>
        <w:rPr>
          <w:rFonts w:cs="微软雅黑"/>
          <w:noProof/>
          <w:position w:val="-24"/>
          <w:szCs w:val="21"/>
          <w:shd w:val="clear" w:color="auto" w:fill="FFFFFF"/>
        </w:rPr>
        <w:object w:dxaOrig="1997" w:dyaOrig="617" w14:anchorId="3A9E25FB">
          <v:shape id="_x0000_i1066" type="#_x0000_t75" alt="" style="width:99.85pt;height:31.15pt;mso-width-percent:0;mso-height-percent:0;mso-width-percent:0;mso-height-percent:0" o:ole="">
            <v:imagedata r:id="rId94" o:title=""/>
          </v:shape>
          <o:OLEObject Type="Embed" ProgID="Equation.DSMT4" ShapeID="_x0000_i1066" DrawAspect="Content" ObjectID="_1708350926" r:id="rId95"/>
        </w:object>
      </w:r>
    </w:p>
    <w:p w14:paraId="06B1FB4B" w14:textId="77777777" w:rsidR="00A87055" w:rsidRDefault="005B11C1">
      <w:pPr>
        <w:spacing w:line="360" w:lineRule="auto"/>
        <w:ind w:firstLineChars="200" w:firstLine="420"/>
        <w:rPr>
          <w:rFonts w:cs="微软雅黑"/>
          <w:szCs w:val="21"/>
          <w:shd w:val="clear" w:color="auto" w:fill="FFFFFF"/>
        </w:rPr>
      </w:pPr>
      <w:r>
        <w:rPr>
          <w:rFonts w:cs="微软雅黑" w:hint="eastAsia"/>
          <w:szCs w:val="21"/>
          <w:shd w:val="clear" w:color="auto" w:fill="FFFFFF"/>
        </w:rPr>
        <w:t>令梯度等于零，可求得最小均方误差对应的</w:t>
      </w:r>
      <w:proofErr w:type="gramStart"/>
      <w:r>
        <w:rPr>
          <w:rFonts w:cs="微软雅黑" w:hint="eastAsia"/>
          <w:szCs w:val="21"/>
          <w:shd w:val="clear" w:color="auto" w:fill="FFFFFF"/>
        </w:rPr>
        <w:t>最佳权矢量</w:t>
      </w:r>
      <w:proofErr w:type="gramEnd"/>
      <w:r>
        <w:rPr>
          <w:rFonts w:cs="微软雅黑" w:hint="eastAsia"/>
          <w:szCs w:val="21"/>
          <w:shd w:val="clear" w:color="auto" w:fill="FFFFFF"/>
        </w:rPr>
        <w:t>或维纳解，解得</w:t>
      </w:r>
    </w:p>
    <w:p w14:paraId="7502275D" w14:textId="77777777" w:rsidR="00A87055" w:rsidRDefault="00FD5DC4">
      <w:pPr>
        <w:spacing w:line="360" w:lineRule="auto"/>
        <w:rPr>
          <w:rFonts w:cs="微软雅黑"/>
          <w:szCs w:val="21"/>
          <w:shd w:val="clear" w:color="auto" w:fill="FFFFFF"/>
        </w:rPr>
      </w:pPr>
      <w:r>
        <w:rPr>
          <w:rFonts w:cs="微软雅黑"/>
          <w:noProof/>
          <w:position w:val="-6"/>
          <w:szCs w:val="21"/>
          <w:shd w:val="clear" w:color="auto" w:fill="FFFFFF"/>
        </w:rPr>
        <w:object w:dxaOrig="1041" w:dyaOrig="315" w14:anchorId="6B023566">
          <v:shape id="_x0000_i1067" type="#_x0000_t75" alt="" style="width:51.6pt;height:16.3pt;mso-width-percent:0;mso-height-percent:0;mso-width-percent:0;mso-height-percent:0" o:ole="">
            <v:imagedata r:id="rId96" o:title=""/>
          </v:shape>
          <o:OLEObject Type="Embed" ProgID="Equation.DSMT4" ShapeID="_x0000_i1067" DrawAspect="Content" ObjectID="_1708350927" r:id="rId97"/>
        </w:object>
      </w:r>
    </w:p>
    <w:p w14:paraId="6EAD00AF" w14:textId="77777777" w:rsidR="00A87055" w:rsidRDefault="005B11C1">
      <w:pPr>
        <w:spacing w:line="360" w:lineRule="auto"/>
        <w:ind w:firstLineChars="200" w:firstLine="420"/>
        <w:rPr>
          <w:rFonts w:cs="微软雅黑"/>
          <w:szCs w:val="21"/>
          <w:shd w:val="clear" w:color="auto" w:fill="FFFFFF"/>
        </w:rPr>
      </w:pPr>
      <w:r>
        <w:rPr>
          <w:rFonts w:cs="微软雅黑" w:hint="eastAsia"/>
          <w:szCs w:val="21"/>
          <w:shd w:val="clear" w:color="auto" w:fill="FFFFFF"/>
        </w:rPr>
        <w:lastRenderedPageBreak/>
        <w:t>虽然</w:t>
      </w:r>
      <w:proofErr w:type="gramStart"/>
      <w:r>
        <w:rPr>
          <w:rFonts w:cs="微软雅黑" w:hint="eastAsia"/>
          <w:szCs w:val="21"/>
          <w:shd w:val="clear" w:color="auto" w:fill="FFFFFF"/>
        </w:rPr>
        <w:t>维纳解的</w:t>
      </w:r>
      <w:proofErr w:type="gramEnd"/>
      <w:r>
        <w:rPr>
          <w:rFonts w:cs="微软雅黑" w:hint="eastAsia"/>
          <w:szCs w:val="21"/>
          <w:shd w:val="clear" w:color="auto" w:fill="FFFFFF"/>
        </w:rPr>
        <w:t>表达式我们知道了，但仍然有几个问题：</w:t>
      </w:r>
    </w:p>
    <w:p w14:paraId="7E003AF9" w14:textId="77777777" w:rsidR="00A87055" w:rsidRDefault="005B11C1">
      <w:pPr>
        <w:widowControl/>
        <w:tabs>
          <w:tab w:val="left" w:pos="720"/>
        </w:tabs>
        <w:spacing w:line="360" w:lineRule="auto"/>
        <w:ind w:firstLineChars="200" w:firstLine="420"/>
        <w:rPr>
          <w:szCs w:val="21"/>
        </w:rPr>
      </w:pPr>
      <w:r>
        <w:rPr>
          <w:rFonts w:cs="微软雅黑"/>
          <w:szCs w:val="21"/>
          <w:shd w:val="clear" w:color="auto" w:fill="FFFFFF"/>
        </w:rPr>
        <w:t>1.</w:t>
      </w:r>
      <w:r>
        <w:rPr>
          <w:rFonts w:cs="微软雅黑" w:hint="eastAsia"/>
          <w:szCs w:val="21"/>
          <w:shd w:val="clear" w:color="auto" w:fill="FFFFFF"/>
        </w:rPr>
        <w:t>需要知道</w:t>
      </w:r>
      <w:r w:rsidR="00FD5DC4">
        <w:rPr>
          <w:rFonts w:cs="微软雅黑"/>
          <w:noProof/>
          <w:position w:val="-4"/>
          <w:szCs w:val="21"/>
          <w:shd w:val="clear" w:color="auto" w:fill="FFFFFF"/>
        </w:rPr>
        <w:object w:dxaOrig="242" w:dyaOrig="254" w14:anchorId="78180338">
          <v:shape id="_x0000_i1068" type="#_x0000_t75" alt="" style="width:12.15pt;height:12.15pt;mso-width-percent:0;mso-height-percent:0;mso-width-percent:0;mso-height-percent:0" o:ole="">
            <v:imagedata r:id="rId98" o:title=""/>
          </v:shape>
          <o:OLEObject Type="Embed" ProgID="Equation.DSMT4" ShapeID="_x0000_i1068" DrawAspect="Content" ObjectID="_1708350928" r:id="rId99"/>
        </w:object>
      </w:r>
      <w:r>
        <w:rPr>
          <w:rFonts w:cs="微软雅黑" w:hint="eastAsia"/>
          <w:szCs w:val="21"/>
          <w:shd w:val="clear" w:color="auto" w:fill="FFFFFF"/>
        </w:rPr>
        <w:t>和</w:t>
      </w:r>
      <w:r w:rsidR="00FD5DC4">
        <w:rPr>
          <w:rFonts w:cs="微软雅黑"/>
          <w:noProof/>
          <w:position w:val="-4"/>
          <w:szCs w:val="21"/>
          <w:shd w:val="clear" w:color="auto" w:fill="FFFFFF"/>
        </w:rPr>
        <w:object w:dxaOrig="242" w:dyaOrig="254" w14:anchorId="11603C40">
          <v:shape id="_x0000_i1069" type="#_x0000_t75" alt="" style="width:12.15pt;height:12.15pt;mso-width-percent:0;mso-height-percent:0;mso-width-percent:0;mso-height-percent:0" o:ole="">
            <v:imagedata r:id="rId100" o:title=""/>
          </v:shape>
          <o:OLEObject Type="Embed" ProgID="Equation.DSMT4" ShapeID="_x0000_i1069" DrawAspect="Content" ObjectID="_1708350929" r:id="rId101"/>
        </w:object>
      </w:r>
      <w:r>
        <w:rPr>
          <w:rFonts w:cs="微软雅黑" w:hint="eastAsia"/>
          <w:szCs w:val="21"/>
          <w:shd w:val="clear" w:color="auto" w:fill="FFFFFF"/>
        </w:rPr>
        <w:t>，而这两个都是我们事先不知道的</w:t>
      </w:r>
    </w:p>
    <w:p w14:paraId="69E356F8" w14:textId="77777777" w:rsidR="00A87055" w:rsidRDefault="005B11C1">
      <w:pPr>
        <w:widowControl/>
        <w:tabs>
          <w:tab w:val="left" w:pos="720"/>
        </w:tabs>
        <w:spacing w:line="360" w:lineRule="auto"/>
        <w:ind w:firstLineChars="200" w:firstLine="420"/>
        <w:rPr>
          <w:rFonts w:cs="微软雅黑"/>
          <w:szCs w:val="21"/>
          <w:shd w:val="clear" w:color="auto" w:fill="FFFFFF"/>
        </w:rPr>
      </w:pPr>
      <w:r>
        <w:rPr>
          <w:rFonts w:cs="微软雅黑"/>
          <w:szCs w:val="21"/>
          <w:shd w:val="clear" w:color="auto" w:fill="FFFFFF"/>
        </w:rPr>
        <w:t>2.</w:t>
      </w:r>
      <w:r>
        <w:rPr>
          <w:rFonts w:cs="微软雅黑" w:hint="eastAsia"/>
          <w:szCs w:val="21"/>
          <w:shd w:val="clear" w:color="auto" w:fill="FFFFFF"/>
        </w:rPr>
        <w:t>矩阵的逆需要的计算量太大</w:t>
      </w:r>
      <w:r>
        <w:rPr>
          <w:rFonts w:cs="微软雅黑"/>
          <w:szCs w:val="21"/>
          <w:shd w:val="clear" w:color="auto" w:fill="FFFFFF"/>
        </w:rPr>
        <w:t> </w:t>
      </w:r>
    </w:p>
    <w:p w14:paraId="518C5351" w14:textId="77777777" w:rsidR="00A87055" w:rsidRDefault="005B11C1">
      <w:pPr>
        <w:widowControl/>
        <w:tabs>
          <w:tab w:val="left" w:pos="720"/>
        </w:tabs>
        <w:spacing w:line="360" w:lineRule="auto"/>
        <w:ind w:firstLineChars="200" w:firstLine="420"/>
        <w:rPr>
          <w:szCs w:val="21"/>
        </w:rPr>
      </w:pPr>
      <w:r>
        <w:rPr>
          <w:rFonts w:cs="微软雅黑"/>
          <w:szCs w:val="21"/>
          <w:shd w:val="clear" w:color="auto" w:fill="FFFFFF"/>
        </w:rPr>
        <w:t>3.</w:t>
      </w:r>
      <w:r>
        <w:rPr>
          <w:rFonts w:cs="微软雅黑" w:hint="eastAsia"/>
          <w:szCs w:val="21"/>
          <w:shd w:val="clear" w:color="auto" w:fill="FFFFFF"/>
        </w:rPr>
        <w:t>如果信号是非平稳的，</w:t>
      </w:r>
      <w:r w:rsidR="00FD5DC4">
        <w:rPr>
          <w:rFonts w:cs="微软雅黑"/>
          <w:noProof/>
          <w:position w:val="-4"/>
          <w:szCs w:val="21"/>
          <w:shd w:val="clear" w:color="auto" w:fill="FFFFFF"/>
        </w:rPr>
        <w:object w:dxaOrig="242" w:dyaOrig="254" w14:anchorId="35BCA868">
          <v:shape id="_x0000_i1070" type="#_x0000_t75" alt="" style="width:12.15pt;height:12.15pt;mso-width-percent:0;mso-height-percent:0;mso-width-percent:0;mso-height-percent:0" o:ole="">
            <v:imagedata r:id="rId98" o:title=""/>
          </v:shape>
          <o:OLEObject Type="Embed" ProgID="Equation.DSMT4" ShapeID="_x0000_i1070" DrawAspect="Content" ObjectID="_1708350930" r:id="rId102"/>
        </w:object>
      </w:r>
      <w:r>
        <w:rPr>
          <w:rFonts w:cs="微软雅黑" w:hint="eastAsia"/>
          <w:szCs w:val="21"/>
          <w:shd w:val="clear" w:color="auto" w:fill="FFFFFF"/>
        </w:rPr>
        <w:t>和</w:t>
      </w:r>
      <w:r w:rsidR="00FD5DC4">
        <w:rPr>
          <w:rFonts w:cs="微软雅黑"/>
          <w:noProof/>
          <w:position w:val="-4"/>
          <w:szCs w:val="21"/>
          <w:shd w:val="clear" w:color="auto" w:fill="FFFFFF"/>
        </w:rPr>
        <w:object w:dxaOrig="242" w:dyaOrig="254" w14:anchorId="6D53C7D1">
          <v:shape id="_x0000_i1071" type="#_x0000_t75" alt="" style="width:12.15pt;height:12.15pt;mso-width-percent:0;mso-height-percent:0;mso-width-percent:0;mso-height-percent:0" o:ole="">
            <v:imagedata r:id="rId100" o:title=""/>
          </v:shape>
          <o:OLEObject Type="Embed" ProgID="Equation.DSMT4" ShapeID="_x0000_i1071" DrawAspect="Content" ObjectID="_1708350931" r:id="rId103"/>
        </w:object>
      </w:r>
      <w:r>
        <w:rPr>
          <w:rFonts w:cs="微软雅黑" w:hint="eastAsia"/>
          <w:szCs w:val="21"/>
          <w:shd w:val="clear" w:color="auto" w:fill="FFFFFF"/>
        </w:rPr>
        <w:t>每次都不一样，需要重复计算</w:t>
      </w:r>
    </w:p>
    <w:p w14:paraId="0F65217F" w14:textId="77777777" w:rsidR="00A87055" w:rsidRDefault="005B11C1">
      <w:pPr>
        <w:pStyle w:val="3"/>
      </w:pPr>
      <w:r>
        <w:t xml:space="preserve">3.2 </w:t>
      </w:r>
      <w:r>
        <w:rPr>
          <w:rFonts w:hint="eastAsia"/>
        </w:rPr>
        <w:t>自适应滤波算法</w:t>
      </w:r>
    </w:p>
    <w:p w14:paraId="35C2BB29" w14:textId="77777777" w:rsidR="00A87055" w:rsidRDefault="005B11C1">
      <w:pPr>
        <w:pStyle w:val="4"/>
      </w:pPr>
      <w:r>
        <w:t xml:space="preserve">3.2.1 </w:t>
      </w:r>
      <w:r>
        <w:rPr>
          <w:rFonts w:hint="eastAsia"/>
        </w:rPr>
        <w:t>梯度下降法</w:t>
      </w:r>
      <w:r>
        <w:t>(LMS)</w:t>
      </w:r>
    </w:p>
    <w:p w14:paraId="0A92EC50" w14:textId="77777777" w:rsidR="00A87055" w:rsidRDefault="005B11C1">
      <w:pPr>
        <w:pStyle w:val="a6"/>
        <w:widowControl/>
        <w:shd w:val="clear" w:color="auto" w:fill="FFFFFF"/>
        <w:spacing w:line="360" w:lineRule="auto"/>
        <w:ind w:firstLineChars="200" w:firstLine="420"/>
        <w:rPr>
          <w:rFonts w:ascii="Times New Roman" w:eastAsia="宋体" w:hAnsi="Times New Roman" w:cs="微软雅黑"/>
          <w:sz w:val="21"/>
          <w:szCs w:val="21"/>
        </w:rPr>
      </w:pPr>
      <w:r>
        <w:rPr>
          <w:rFonts w:ascii="Times New Roman" w:eastAsia="宋体" w:hAnsi="Times New Roman" w:cs="微软雅黑" w:hint="eastAsia"/>
          <w:sz w:val="21"/>
          <w:szCs w:val="21"/>
          <w:shd w:val="clear" w:color="auto" w:fill="FFFFFF"/>
        </w:rPr>
        <w:t>一般情况下，我们使用递归的方法来寻找多变量函数的最小值，其性能指标就是</w:t>
      </w:r>
      <w:r>
        <w:rPr>
          <w:rFonts w:ascii="Times New Roman" w:eastAsia="宋体" w:hAnsi="Times New Roman" w:cs="微软雅黑"/>
          <w:sz w:val="21"/>
          <w:szCs w:val="21"/>
          <w:shd w:val="clear" w:color="auto" w:fill="FFFFFF"/>
        </w:rPr>
        <w:t>MSE(Mean Square Error)</w:t>
      </w:r>
      <w:r>
        <w:rPr>
          <w:rFonts w:ascii="Times New Roman" w:eastAsia="宋体" w:hAnsi="Times New Roman" w:cs="微软雅黑" w:hint="eastAsia"/>
          <w:sz w:val="21"/>
          <w:szCs w:val="21"/>
          <w:shd w:val="clear" w:color="auto" w:fill="FFFFFF"/>
        </w:rPr>
        <w:t>，它是滤波器系数的二次函数，因此该函数具有唯一的最小值。一般是采用梯度下降的方法来进行迭代搜索出最小值，梯度下降又分为梯度下降、随机梯度下降和批量梯度下降。使用迭代搜索的方式一般都只能逼近维纳解，并不等同于维纳解。误差信号为：</w:t>
      </w:r>
    </w:p>
    <w:p w14:paraId="4180796D" w14:textId="77777777" w:rsidR="00A87055" w:rsidRDefault="00FD5DC4">
      <w:pPr>
        <w:pStyle w:val="a6"/>
        <w:widowControl/>
        <w:shd w:val="clear" w:color="auto" w:fill="FFFFFF"/>
        <w:spacing w:before="294" w:beforeAutospacing="0" w:after="294" w:afterAutospacing="0" w:line="360" w:lineRule="auto"/>
        <w:jc w:val="center"/>
        <w:rPr>
          <w:rFonts w:ascii="Times New Roman" w:eastAsia="宋体" w:hAnsi="Times New Roman" w:cs="微软雅黑"/>
          <w:sz w:val="21"/>
          <w:szCs w:val="21"/>
        </w:rPr>
      </w:pPr>
      <w:r w:rsidRPr="00FD5DC4">
        <w:rPr>
          <w:rFonts w:ascii="Times New Roman" w:eastAsia="宋体" w:hAnsi="Times New Roman" w:cs="Times New Roman"/>
          <w:noProof/>
          <w:position w:val="-10"/>
          <w:sz w:val="21"/>
          <w:szCs w:val="21"/>
        </w:rPr>
        <w:object w:dxaOrig="3654" w:dyaOrig="363" w14:anchorId="473D02EC">
          <v:shape id="_x0000_i1072" type="#_x0000_t75" alt="" style="width:183.4pt;height:17.75pt;mso-width-percent:0;mso-height-percent:0;mso-width-percent:0;mso-height-percent:0" o:ole="">
            <v:imagedata r:id="rId104" o:title=""/>
          </v:shape>
          <o:OLEObject Type="Embed" ProgID="Equation.DSMT4" ShapeID="_x0000_i1072" DrawAspect="Content" ObjectID="_1708350932" r:id="rId105"/>
        </w:object>
      </w:r>
    </w:p>
    <w:p w14:paraId="78BF258F" w14:textId="77777777" w:rsidR="00A87055" w:rsidRDefault="005B11C1">
      <w:pPr>
        <w:pStyle w:val="a6"/>
        <w:widowControl/>
        <w:shd w:val="clear" w:color="auto" w:fill="FFFFFF"/>
        <w:spacing w:before="294" w:beforeAutospacing="0" w:after="294" w:afterAutospacing="0" w:line="360" w:lineRule="auto"/>
        <w:rPr>
          <w:rFonts w:ascii="Times New Roman" w:eastAsia="宋体" w:hAnsi="Times New Roman" w:cs="微软雅黑"/>
          <w:sz w:val="21"/>
          <w:szCs w:val="21"/>
        </w:rPr>
      </w:pPr>
      <w:r>
        <w:rPr>
          <w:rFonts w:ascii="Times New Roman" w:eastAsia="宋体" w:hAnsi="Times New Roman" w:cs="微软雅黑" w:hint="eastAsia"/>
          <w:sz w:val="21"/>
          <w:szCs w:val="21"/>
          <w:shd w:val="clear" w:color="auto" w:fill="FFFFFF"/>
        </w:rPr>
        <w:t>均方误差为：</w:t>
      </w:r>
    </w:p>
    <w:p w14:paraId="5810CC6B" w14:textId="77777777" w:rsidR="00A87055" w:rsidRDefault="00FD5DC4">
      <w:pPr>
        <w:pStyle w:val="a6"/>
        <w:widowControl/>
        <w:shd w:val="clear" w:color="auto" w:fill="FFFFFF"/>
        <w:spacing w:before="294" w:beforeAutospacing="0" w:after="294" w:afterAutospacing="0" w:line="360" w:lineRule="auto"/>
        <w:jc w:val="center"/>
        <w:rPr>
          <w:rFonts w:ascii="Times New Roman" w:eastAsia="宋体" w:hAnsi="Times New Roman" w:cs="微软雅黑"/>
          <w:sz w:val="21"/>
          <w:szCs w:val="21"/>
        </w:rPr>
      </w:pPr>
      <w:r w:rsidRPr="00FD5DC4">
        <w:rPr>
          <w:rFonts w:ascii="Times New Roman" w:eastAsia="宋体" w:hAnsi="Times New Roman" w:cs="微软雅黑"/>
          <w:noProof/>
          <w:position w:val="-10"/>
          <w:sz w:val="21"/>
          <w:szCs w:val="21"/>
        </w:rPr>
        <w:object w:dxaOrig="7031" w:dyaOrig="363" w14:anchorId="417B6599">
          <v:shape id="_x0000_i1073" type="#_x0000_t75" alt="" style="width:351.95pt;height:17.75pt;mso-width-percent:0;mso-height-percent:0;mso-width-percent:0;mso-height-percent:0" o:ole="">
            <v:imagedata r:id="rId106" o:title=""/>
          </v:shape>
          <o:OLEObject Type="Embed" ProgID="Equation.DSMT4" ShapeID="_x0000_i1073" DrawAspect="Content" ObjectID="_1708350933" r:id="rId107"/>
        </w:object>
      </w:r>
    </w:p>
    <w:p w14:paraId="177F0D40" w14:textId="77777777" w:rsidR="00A87055" w:rsidRDefault="005B11C1">
      <w:pPr>
        <w:pStyle w:val="a6"/>
        <w:widowControl/>
        <w:shd w:val="clear" w:color="auto" w:fill="FFFFFF"/>
        <w:spacing w:line="360" w:lineRule="auto"/>
        <w:ind w:firstLineChars="200" w:firstLine="420"/>
        <w:rPr>
          <w:rFonts w:ascii="Times New Roman" w:eastAsia="宋体" w:hAnsi="Times New Roman" w:cs="微软雅黑"/>
          <w:sz w:val="21"/>
          <w:szCs w:val="21"/>
        </w:rPr>
      </w:pPr>
      <w:r>
        <w:rPr>
          <w:rFonts w:ascii="Times New Roman" w:eastAsia="宋体" w:hAnsi="Times New Roman" w:cs="微软雅黑" w:hint="eastAsia"/>
          <w:sz w:val="21"/>
          <w:szCs w:val="21"/>
          <w:shd w:val="clear" w:color="auto" w:fill="FFFFFF"/>
        </w:rPr>
        <w:t>利用最陡下降算法，沿着性能曲面最速下降方向（负梯度方向）调整滤波器强权向量，搜索性能曲面的最小点，计算权向量的迭代公式为：</w:t>
      </w:r>
    </w:p>
    <w:p w14:paraId="002C04B4" w14:textId="77777777" w:rsidR="00A87055" w:rsidRDefault="00FD5DC4">
      <w:pPr>
        <w:pStyle w:val="a6"/>
        <w:widowControl/>
        <w:shd w:val="clear" w:color="auto" w:fill="FFFFFF"/>
        <w:spacing w:line="360" w:lineRule="auto"/>
        <w:jc w:val="center"/>
        <w:rPr>
          <w:rFonts w:ascii="Times New Roman" w:eastAsia="宋体" w:hAnsi="Times New Roman" w:cs="微软雅黑"/>
          <w:sz w:val="21"/>
          <w:szCs w:val="21"/>
        </w:rPr>
      </w:pPr>
      <w:r w:rsidRPr="00FD5DC4">
        <w:rPr>
          <w:rFonts w:ascii="Times New Roman" w:eastAsia="宋体" w:hAnsi="Times New Roman" w:cs="微软雅黑"/>
          <w:noProof/>
          <w:position w:val="-10"/>
          <w:sz w:val="21"/>
          <w:szCs w:val="21"/>
        </w:rPr>
        <w:object w:dxaOrig="2505" w:dyaOrig="315" w14:anchorId="7E84E1FA">
          <v:shape id="_x0000_i1074" type="#_x0000_t75" alt="" style="width:125pt;height:16.3pt;mso-width-percent:0;mso-height-percent:0;mso-width-percent:0;mso-height-percent:0" o:ole="">
            <v:imagedata r:id="rId108" o:title=""/>
          </v:shape>
          <o:OLEObject Type="Embed" ProgID="Equation.DSMT4" ShapeID="_x0000_i1074" DrawAspect="Content" ObjectID="_1708350934" r:id="rId109"/>
        </w:object>
      </w:r>
    </w:p>
    <w:p w14:paraId="33BD2690" w14:textId="367D57AA" w:rsidR="00A87055" w:rsidRDefault="005B11C1">
      <w:pPr>
        <w:pStyle w:val="a6"/>
        <w:widowControl/>
        <w:shd w:val="clear" w:color="auto" w:fill="FFFFFF"/>
        <w:spacing w:line="360" w:lineRule="auto"/>
        <w:ind w:firstLineChars="200" w:firstLine="420"/>
        <w:rPr>
          <w:rFonts w:ascii="Times New Roman" w:eastAsia="宋体" w:hAnsi="Times New Roman" w:cs="微软雅黑"/>
          <w:sz w:val="21"/>
          <w:szCs w:val="21"/>
        </w:rPr>
      </w:pPr>
      <w:r>
        <w:rPr>
          <w:rFonts w:ascii="Times New Roman" w:eastAsia="宋体" w:hAnsi="Times New Roman" w:cs="微软雅黑" w:hint="eastAsia"/>
          <w:sz w:val="21"/>
          <w:szCs w:val="21"/>
          <w:shd w:val="clear" w:color="auto" w:fill="FFFFFF"/>
        </w:rPr>
        <w:t>其中</w:t>
      </w:r>
      <w:r w:rsidR="00FD5DC4" w:rsidRPr="00FD5DC4">
        <w:rPr>
          <w:rFonts w:ascii="Times New Roman" w:eastAsia="宋体" w:hAnsi="Times New Roman" w:cs="Times New Roman"/>
          <w:noProof/>
          <w:position w:val="-10"/>
          <w:sz w:val="21"/>
          <w:szCs w:val="21"/>
        </w:rPr>
        <w:object w:dxaOrig="242" w:dyaOrig="254" w14:anchorId="6228A381">
          <v:shape id="_x0000_i1075" type="#_x0000_t75" alt="" style="width:12.15pt;height:12.15pt;mso-width-percent:0;mso-height-percent:0;mso-width-percent:0;mso-height-percent:0" o:ole="">
            <v:imagedata r:id="rId110" o:title=""/>
          </v:shape>
          <o:OLEObject Type="Embed" ProgID="Equation.DSMT4" ShapeID="_x0000_i1075" DrawAspect="Content" ObjectID="_1708350935" r:id="rId111"/>
        </w:object>
      </w:r>
      <w:r>
        <w:rPr>
          <w:rFonts w:ascii="Times New Roman" w:eastAsia="宋体" w:hAnsi="Times New Roman" w:cs="微软雅黑" w:hint="eastAsia"/>
          <w:sz w:val="21"/>
          <w:szCs w:val="21"/>
          <w:shd w:val="clear" w:color="auto" w:fill="FFFFFF"/>
        </w:rPr>
        <w:t>为</w:t>
      </w:r>
      <w:r w:rsidRPr="00E21B05">
        <w:rPr>
          <w:rFonts w:ascii="Times New Roman" w:eastAsia="宋体" w:hAnsi="Times New Roman" w:cs="微软雅黑" w:hint="eastAsia"/>
          <w:sz w:val="21"/>
          <w:szCs w:val="21"/>
          <w:shd w:val="clear" w:color="auto" w:fill="FFFFFF"/>
        </w:rPr>
        <w:t>步长因子</w:t>
      </w:r>
      <w:r>
        <w:rPr>
          <w:rFonts w:ascii="Times New Roman" w:eastAsia="宋体" w:hAnsi="Times New Roman" w:cs="微软雅黑" w:hint="eastAsia"/>
          <w:sz w:val="21"/>
          <w:szCs w:val="21"/>
          <w:shd w:val="clear" w:color="auto" w:fill="FFFFFF"/>
        </w:rPr>
        <w:t>，</w:t>
      </w:r>
      <w:r w:rsidR="00FD5DC4" w:rsidRPr="00FD5DC4">
        <w:rPr>
          <w:rFonts w:ascii="Times New Roman" w:eastAsia="宋体" w:hAnsi="Times New Roman" w:cs="Times New Roman"/>
          <w:noProof/>
          <w:position w:val="-10"/>
          <w:sz w:val="21"/>
          <w:szCs w:val="21"/>
        </w:rPr>
        <w:object w:dxaOrig="242" w:dyaOrig="254" w14:anchorId="17E4AAA5">
          <v:shape id="_x0000_i1076" type="#_x0000_t75" alt="" style="width:12.15pt;height:12.15pt;mso-width-percent:0;mso-height-percent:0;mso-width-percent:0;mso-height-percent:0" o:ole="">
            <v:imagedata r:id="rId112" o:title=""/>
          </v:shape>
          <o:OLEObject Type="Embed" ProgID="Equation.DSMT4" ShapeID="_x0000_i1076" DrawAspect="Content" ObjectID="_1708350936" r:id="rId113"/>
        </w:object>
      </w:r>
      <w:r>
        <w:rPr>
          <w:rFonts w:ascii="Times New Roman" w:eastAsia="宋体" w:hAnsi="Times New Roman" w:cs="微软雅黑" w:hint="eastAsia"/>
          <w:sz w:val="21"/>
          <w:szCs w:val="21"/>
          <w:shd w:val="clear" w:color="auto" w:fill="FFFFFF"/>
        </w:rPr>
        <w:t>的取值需要满足下式，其中</w:t>
      </w:r>
      <w:r w:rsidR="00FD5DC4" w:rsidRPr="00FD5DC4">
        <w:rPr>
          <w:rFonts w:ascii="Times New Roman" w:eastAsia="宋体" w:hAnsi="Times New Roman" w:cs="微软雅黑"/>
          <w:noProof/>
          <w:position w:val="-12"/>
          <w:sz w:val="21"/>
          <w:szCs w:val="21"/>
          <w:shd w:val="clear" w:color="auto" w:fill="FFFFFF"/>
        </w:rPr>
        <w:object w:dxaOrig="436" w:dyaOrig="363" w14:anchorId="741526EC">
          <v:shape id="_x0000_i1077" type="#_x0000_t75" alt="" style="width:21.65pt;height:17.75pt;mso-width-percent:0;mso-height-percent:0;mso-width-percent:0;mso-height-percent:0" o:ole="">
            <v:imagedata r:id="rId114" o:title=""/>
          </v:shape>
          <o:OLEObject Type="Embed" ProgID="Equation.DSMT4" ShapeID="_x0000_i1077" DrawAspect="Content" ObjectID="_1708350937" r:id="rId115"/>
        </w:object>
      </w:r>
      <w:r>
        <w:rPr>
          <w:rFonts w:ascii="Times New Roman" w:eastAsia="宋体" w:hAnsi="Times New Roman" w:cs="微软雅黑"/>
          <w:sz w:val="21"/>
          <w:szCs w:val="21"/>
          <w:shd w:val="clear" w:color="auto" w:fill="FFFFFF"/>
        </w:rPr>
        <w:t>  </w:t>
      </w:r>
      <w:r>
        <w:rPr>
          <w:rFonts w:ascii="Times New Roman" w:eastAsia="宋体" w:hAnsi="Times New Roman" w:cs="微软雅黑" w:hint="eastAsia"/>
          <w:sz w:val="21"/>
          <w:szCs w:val="21"/>
          <w:shd w:val="clear" w:color="auto" w:fill="FFFFFF"/>
        </w:rPr>
        <w:t>表示输入信号自相关矩阵的最大特征值。</w:t>
      </w:r>
    </w:p>
    <w:p w14:paraId="7A7D2C7D" w14:textId="77777777" w:rsidR="00A87055" w:rsidRDefault="005B11C1">
      <w:pPr>
        <w:pStyle w:val="MTDisplayEquation"/>
        <w:spacing w:before="0" w:after="0" w:line="360" w:lineRule="auto"/>
        <w:rPr>
          <w:rFonts w:ascii="Times New Roman" w:eastAsia="宋体" w:hAnsi="Times New Roman"/>
          <w:color w:val="auto"/>
          <w:sz w:val="21"/>
          <w:szCs w:val="21"/>
        </w:rPr>
      </w:pPr>
      <w:r>
        <w:rPr>
          <w:rFonts w:ascii="Times New Roman" w:eastAsia="宋体" w:hAnsi="Times New Roman"/>
          <w:color w:val="auto"/>
          <w:sz w:val="21"/>
          <w:szCs w:val="21"/>
        </w:rPr>
        <w:tab/>
      </w:r>
      <w:r w:rsidR="00FD5DC4" w:rsidRPr="00FD5DC4">
        <w:rPr>
          <w:rFonts w:ascii="Times New Roman" w:eastAsia="宋体" w:hAnsi="Times New Roman"/>
          <w:noProof/>
          <w:color w:val="auto"/>
          <w:position w:val="-30"/>
          <w:sz w:val="21"/>
          <w:szCs w:val="21"/>
        </w:rPr>
        <w:object w:dxaOrig="2953" w:dyaOrig="678" w14:anchorId="7029996C">
          <v:shape id="_x0000_i1078" type="#_x0000_t75" alt="" style="width:148.15pt;height:34.65pt;mso-width-percent:0;mso-height-percent:0;mso-width-percent:0;mso-height-percent:0" o:ole="">
            <v:imagedata r:id="rId116" o:title=""/>
          </v:shape>
          <o:OLEObject Type="Embed" ProgID="Equation.DSMT4" ShapeID="_x0000_i1078" DrawAspect="Content" ObjectID="_1708350938" r:id="rId117"/>
        </w:object>
      </w:r>
    </w:p>
    <w:p w14:paraId="2F20BF42" w14:textId="77777777" w:rsidR="00A87055" w:rsidRDefault="005B11C1">
      <w:pPr>
        <w:pStyle w:val="a6"/>
        <w:widowControl/>
        <w:shd w:val="clear" w:color="auto" w:fill="FFFFFF"/>
        <w:spacing w:line="360" w:lineRule="auto"/>
        <w:ind w:firstLineChars="200" w:firstLine="420"/>
        <w:rPr>
          <w:rFonts w:ascii="Times New Roman" w:eastAsia="宋体" w:hAnsi="Times New Roman" w:cs="微软雅黑"/>
          <w:sz w:val="21"/>
          <w:szCs w:val="21"/>
        </w:rPr>
      </w:pPr>
      <w:r>
        <w:rPr>
          <w:rFonts w:ascii="Times New Roman" w:eastAsia="宋体" w:hAnsi="Times New Roman" w:cs="微软雅黑" w:hint="eastAsia"/>
          <w:sz w:val="21"/>
          <w:szCs w:val="21"/>
          <w:shd w:val="clear" w:color="auto" w:fill="FFFFFF"/>
        </w:rPr>
        <w:lastRenderedPageBreak/>
        <w:t>由于计算特征值比较复杂，有时为了避免计算特征值，可采用计算矩阵迹的方法，因为自相关矩阵</w:t>
      </w:r>
      <w:r>
        <w:rPr>
          <w:rFonts w:ascii="Times New Roman" w:eastAsia="宋体" w:hAnsi="Times New Roman" w:cs="微软雅黑"/>
          <w:sz w:val="21"/>
          <w:szCs w:val="21"/>
          <w:shd w:val="clear" w:color="auto" w:fill="FFFFFF"/>
        </w:rPr>
        <w:t>  </w:t>
      </w:r>
      <w:r>
        <w:rPr>
          <w:rFonts w:ascii="Times New Roman" w:eastAsia="宋体" w:hAnsi="Times New Roman" w:cs="微软雅黑" w:hint="eastAsia"/>
          <w:sz w:val="21"/>
          <w:szCs w:val="21"/>
          <w:shd w:val="clear" w:color="auto" w:fill="FFFFFF"/>
        </w:rPr>
        <w:t>是正定的，因此有：</w:t>
      </w:r>
    </w:p>
    <w:p w14:paraId="16560698" w14:textId="77777777" w:rsidR="00A87055" w:rsidRDefault="005B11C1">
      <w:pPr>
        <w:pStyle w:val="MTDisplayEquation"/>
        <w:spacing w:before="0" w:after="0" w:line="360" w:lineRule="auto"/>
        <w:rPr>
          <w:rFonts w:ascii="Times New Roman" w:eastAsia="宋体" w:hAnsi="Times New Roman"/>
          <w:color w:val="auto"/>
          <w:sz w:val="21"/>
          <w:szCs w:val="21"/>
          <w:shd w:val="clear" w:color="auto" w:fill="FFFFFF"/>
        </w:rPr>
      </w:pPr>
      <w:r>
        <w:rPr>
          <w:rFonts w:ascii="Times New Roman" w:eastAsia="宋体" w:hAnsi="Times New Roman"/>
          <w:color w:val="auto"/>
          <w:sz w:val="21"/>
          <w:szCs w:val="21"/>
          <w:shd w:val="clear" w:color="auto" w:fill="FFFFFF"/>
        </w:rPr>
        <w:tab/>
      </w:r>
      <w:r w:rsidR="00FD5DC4" w:rsidRPr="00FD5DC4">
        <w:rPr>
          <w:rFonts w:ascii="Times New Roman" w:eastAsia="宋体" w:hAnsi="Times New Roman"/>
          <w:noProof/>
          <w:color w:val="auto"/>
          <w:position w:val="-28"/>
          <w:sz w:val="21"/>
          <w:szCs w:val="21"/>
          <w:shd w:val="clear" w:color="auto" w:fill="FFFFFF"/>
        </w:rPr>
        <w:object w:dxaOrig="1936" w:dyaOrig="678" w14:anchorId="277E4600">
          <v:shape id="_x0000_i1079" type="#_x0000_t75" alt="" style="width:96.35pt;height:34.65pt;mso-width-percent:0;mso-height-percent:0;mso-width-percent:0;mso-height-percent:0" o:ole="">
            <v:imagedata r:id="rId118" o:title=""/>
          </v:shape>
          <o:OLEObject Type="Embed" ProgID="Equation.DSMT4" ShapeID="_x0000_i1079" DrawAspect="Content" ObjectID="_1708350939" r:id="rId119"/>
        </w:object>
      </w:r>
    </w:p>
    <w:p w14:paraId="7D47B0DC" w14:textId="77777777" w:rsidR="00A87055" w:rsidRDefault="005B11C1">
      <w:pPr>
        <w:pStyle w:val="a6"/>
        <w:widowControl/>
        <w:shd w:val="clear" w:color="auto" w:fill="FFFFFF"/>
        <w:spacing w:line="360" w:lineRule="auto"/>
        <w:ind w:firstLineChars="200" w:firstLine="420"/>
        <w:rPr>
          <w:rFonts w:ascii="Times New Roman" w:eastAsia="宋体" w:hAnsi="Times New Roman" w:cs="微软雅黑"/>
          <w:sz w:val="21"/>
          <w:szCs w:val="21"/>
        </w:rPr>
      </w:pPr>
      <w:r>
        <w:rPr>
          <w:rFonts w:ascii="Times New Roman" w:eastAsia="宋体" w:hAnsi="Times New Roman" w:cs="微软雅黑" w:hint="eastAsia"/>
          <w:sz w:val="21"/>
          <w:szCs w:val="21"/>
          <w:shd w:val="clear" w:color="auto" w:fill="FFFFFF"/>
        </w:rPr>
        <w:t>这里，</w:t>
      </w:r>
      <w:r w:rsidR="00FD5DC4" w:rsidRPr="00FD5DC4">
        <w:rPr>
          <w:rFonts w:cs="Times New Roman"/>
          <w:noProof/>
          <w:position w:val="-14"/>
          <w:sz w:val="21"/>
          <w:szCs w:val="21"/>
        </w:rPr>
        <w:object w:dxaOrig="581" w:dyaOrig="399" w14:anchorId="13ACEC14">
          <v:shape id="_x0000_i1080" type="#_x0000_t75" alt="" style="width:29.3pt;height:19.6pt;mso-width-percent:0;mso-height-percent:0;mso-width-percent:0;mso-height-percent:0" o:ole="">
            <v:imagedata r:id="rId120" o:title=""/>
          </v:shape>
          <o:OLEObject Type="Embed" ProgID="Equation.DSMT4" ShapeID="_x0000_i1080" DrawAspect="Content" ObjectID="_1708350940" r:id="rId121"/>
        </w:object>
      </w:r>
      <w:r>
        <w:rPr>
          <w:rFonts w:ascii="Times New Roman" w:eastAsia="宋体" w:hAnsi="Times New Roman" w:cs="微软雅黑" w:hint="eastAsia"/>
          <w:sz w:val="21"/>
          <w:szCs w:val="21"/>
          <w:shd w:val="clear" w:color="auto" w:fill="FFFFFF"/>
        </w:rPr>
        <w:t>是</w:t>
      </w:r>
      <w:r w:rsidR="00FD5DC4" w:rsidRPr="00FD5DC4">
        <w:rPr>
          <w:rFonts w:cs="Times New Roman"/>
          <w:noProof/>
          <w:position w:val="-4"/>
          <w:sz w:val="21"/>
          <w:szCs w:val="21"/>
        </w:rPr>
        <w:object w:dxaOrig="242" w:dyaOrig="254" w14:anchorId="04F4CDD5">
          <v:shape id="_x0000_i1081" type="#_x0000_t75" alt="" style="width:12.15pt;height:12.15pt;mso-width-percent:0;mso-height-percent:0;mso-width-percent:0;mso-height-percent:0" o:ole="">
            <v:imagedata r:id="rId122" o:title=""/>
          </v:shape>
          <o:OLEObject Type="Embed" ProgID="Equation.DSMT4" ShapeID="_x0000_i1081" DrawAspect="Content" ObjectID="_1708350941" r:id="rId123"/>
        </w:object>
      </w:r>
      <w:r>
        <w:rPr>
          <w:rFonts w:ascii="Times New Roman" w:eastAsia="宋体" w:hAnsi="Times New Roman" w:cs="微软雅黑" w:hint="eastAsia"/>
          <w:sz w:val="21"/>
          <w:szCs w:val="21"/>
          <w:shd w:val="clear" w:color="auto" w:fill="FFFFFF"/>
        </w:rPr>
        <w:t>的迹，它可以用输入信号的取样值进行估计，即：</w:t>
      </w:r>
    </w:p>
    <w:p w14:paraId="656C80C9" w14:textId="11B04846" w:rsidR="00A87055" w:rsidRPr="005705E5" w:rsidRDefault="005B11C1" w:rsidP="005705E5">
      <w:pPr>
        <w:pStyle w:val="MTDisplayEquation"/>
        <w:spacing w:before="0" w:after="0" w:line="360" w:lineRule="auto"/>
        <w:rPr>
          <w:rFonts w:ascii="Times New Roman" w:eastAsia="宋体" w:hAnsi="Times New Roman"/>
          <w:color w:val="auto"/>
          <w:sz w:val="21"/>
          <w:szCs w:val="21"/>
        </w:rPr>
      </w:pPr>
      <w:r>
        <w:rPr>
          <w:rFonts w:ascii="Times New Roman" w:eastAsia="宋体" w:hAnsi="Times New Roman"/>
          <w:color w:val="auto"/>
          <w:sz w:val="21"/>
          <w:szCs w:val="21"/>
        </w:rPr>
        <w:tab/>
      </w:r>
      <w:r w:rsidR="00FD5DC4" w:rsidRPr="00FD5DC4">
        <w:rPr>
          <w:rFonts w:ascii="Times New Roman" w:eastAsia="宋体" w:hAnsi="Times New Roman"/>
          <w:noProof/>
          <w:color w:val="auto"/>
          <w:position w:val="-28"/>
          <w:sz w:val="21"/>
          <w:szCs w:val="21"/>
        </w:rPr>
        <w:object w:dxaOrig="1985" w:dyaOrig="678" w14:anchorId="7B305D2A">
          <v:shape id="_x0000_i1082" type="#_x0000_t75" alt="" style="width:98.4pt;height:34.65pt;mso-width-percent:0;mso-height-percent:0;mso-width-percent:0;mso-height-percent:0" o:ole="">
            <v:imagedata r:id="rId124" o:title=""/>
          </v:shape>
          <o:OLEObject Type="Embed" ProgID="Equation.DSMT4" ShapeID="_x0000_i1082" DrawAspect="Content" ObjectID="_1708350942" r:id="rId125"/>
        </w:object>
      </w:r>
    </w:p>
    <w:p w14:paraId="0E959D0D" w14:textId="77777777" w:rsidR="00A87055" w:rsidRDefault="005B11C1">
      <w:pPr>
        <w:pStyle w:val="a6"/>
        <w:widowControl/>
        <w:shd w:val="clear" w:color="auto" w:fill="FFFFFF"/>
        <w:spacing w:line="360" w:lineRule="auto"/>
        <w:ind w:firstLineChars="200" w:firstLine="420"/>
        <w:rPr>
          <w:rFonts w:ascii="Times New Roman" w:eastAsia="宋体" w:hAnsi="Times New Roman" w:cs="微软雅黑"/>
          <w:sz w:val="21"/>
          <w:szCs w:val="21"/>
        </w:rPr>
      </w:pPr>
      <w:r>
        <w:rPr>
          <w:rFonts w:ascii="Times New Roman" w:eastAsia="宋体" w:hAnsi="Times New Roman" w:cs="微软雅黑" w:hint="eastAsia"/>
          <w:sz w:val="21"/>
          <w:szCs w:val="21"/>
          <w:shd w:val="clear" w:color="auto" w:fill="FFFFFF"/>
        </w:rPr>
        <w:t>因此有：</w:t>
      </w:r>
    </w:p>
    <w:p w14:paraId="1CB6C322" w14:textId="77777777" w:rsidR="00A87055" w:rsidRDefault="005B11C1">
      <w:pPr>
        <w:pStyle w:val="MTDisplayEquation"/>
        <w:spacing w:before="0" w:after="0" w:line="360" w:lineRule="auto"/>
        <w:rPr>
          <w:rFonts w:ascii="Times New Roman" w:eastAsia="宋体" w:hAnsi="Times New Roman"/>
          <w:color w:val="auto"/>
          <w:sz w:val="21"/>
          <w:szCs w:val="21"/>
        </w:rPr>
      </w:pPr>
      <w:r>
        <w:rPr>
          <w:rFonts w:ascii="Times New Roman" w:eastAsia="宋体" w:hAnsi="Times New Roman"/>
          <w:color w:val="auto"/>
          <w:sz w:val="21"/>
          <w:szCs w:val="21"/>
        </w:rPr>
        <w:tab/>
      </w:r>
      <w:r w:rsidR="00FD5DC4" w:rsidRPr="00FD5DC4">
        <w:rPr>
          <w:rFonts w:ascii="Times New Roman" w:eastAsia="宋体" w:hAnsi="Times New Roman"/>
          <w:noProof/>
          <w:color w:val="auto"/>
          <w:position w:val="-14"/>
          <w:sz w:val="21"/>
          <w:szCs w:val="21"/>
        </w:rPr>
        <w:object w:dxaOrig="1428" w:dyaOrig="399" w14:anchorId="750F4412">
          <v:shape id="_x0000_i1083" type="#_x0000_t75" alt="" style="width:71.4pt;height:19.6pt;mso-width-percent:0;mso-height-percent:0;mso-width-percent:0;mso-height-percent:0" o:ole="">
            <v:imagedata r:id="rId126" o:title=""/>
          </v:shape>
          <o:OLEObject Type="Embed" ProgID="Equation.DSMT4" ShapeID="_x0000_i1083" DrawAspect="Content" ObjectID="_1708350943" r:id="rId127"/>
        </w:object>
      </w:r>
    </w:p>
    <w:p w14:paraId="2A68A6CD" w14:textId="6B8F3B8E" w:rsidR="00A87055" w:rsidRDefault="005B11C1">
      <w:pPr>
        <w:pStyle w:val="a6"/>
        <w:widowControl/>
        <w:shd w:val="clear" w:color="auto" w:fill="FFFFFF"/>
        <w:spacing w:line="360" w:lineRule="auto"/>
        <w:ind w:firstLineChars="200" w:firstLine="420"/>
        <w:rPr>
          <w:rFonts w:ascii="Times New Roman" w:eastAsia="宋体" w:hAnsi="Times New Roman" w:cs="微软雅黑"/>
          <w:sz w:val="21"/>
          <w:szCs w:val="21"/>
        </w:rPr>
      </w:pPr>
      <w:r>
        <w:rPr>
          <w:rFonts w:ascii="Times New Roman" w:eastAsia="宋体" w:hAnsi="Times New Roman" w:cs="微软雅黑" w:hint="eastAsia"/>
          <w:sz w:val="21"/>
          <w:szCs w:val="21"/>
          <w:shd w:val="clear" w:color="auto" w:fill="FFFFFF"/>
        </w:rPr>
        <w:t>在梯度下降算法中，为获得系统的</w:t>
      </w:r>
      <w:proofErr w:type="gramStart"/>
      <w:r>
        <w:rPr>
          <w:rFonts w:ascii="Times New Roman" w:eastAsia="宋体" w:hAnsi="Times New Roman" w:cs="微软雅黑" w:hint="eastAsia"/>
          <w:sz w:val="21"/>
          <w:szCs w:val="21"/>
          <w:shd w:val="clear" w:color="auto" w:fill="FFFFFF"/>
        </w:rPr>
        <w:t>最佳维</w:t>
      </w:r>
      <w:proofErr w:type="gramEnd"/>
      <w:r>
        <w:rPr>
          <w:rFonts w:ascii="Times New Roman" w:eastAsia="宋体" w:hAnsi="Times New Roman" w:cs="微软雅黑" w:hint="eastAsia"/>
          <w:sz w:val="21"/>
          <w:szCs w:val="21"/>
          <w:shd w:val="clear" w:color="auto" w:fill="FFFFFF"/>
        </w:rPr>
        <w:t>纳解，需要知道输入信号和期望信号的相关信息，当期望信号未知时，就无法确定它们的相关特性，必须对</w:t>
      </w:r>
      <w:r w:rsidRPr="00E21B05">
        <w:rPr>
          <w:rFonts w:ascii="Times New Roman" w:eastAsia="宋体" w:hAnsi="Times New Roman" w:cs="微软雅黑" w:hint="eastAsia"/>
          <w:sz w:val="21"/>
          <w:szCs w:val="21"/>
          <w:shd w:val="clear" w:color="auto" w:fill="FFFFFF"/>
        </w:rPr>
        <w:t>梯度向量</w:t>
      </w:r>
      <w:r>
        <w:rPr>
          <w:rFonts w:ascii="Times New Roman" w:eastAsia="宋体" w:hAnsi="Times New Roman" w:cs="微软雅黑" w:hint="eastAsia"/>
          <w:sz w:val="21"/>
          <w:szCs w:val="21"/>
          <w:shd w:val="clear" w:color="auto" w:fill="FFFFFF"/>
        </w:rPr>
        <w:t>进行估计。</w:t>
      </w:r>
    </w:p>
    <w:p w14:paraId="0BD3C9D6" w14:textId="42A366EC" w:rsidR="00A87055" w:rsidRDefault="005B11C1">
      <w:pPr>
        <w:pStyle w:val="a6"/>
        <w:widowControl/>
        <w:shd w:val="clear" w:color="auto" w:fill="FFFFFF"/>
        <w:spacing w:line="360" w:lineRule="auto"/>
        <w:ind w:firstLineChars="200" w:firstLine="420"/>
        <w:rPr>
          <w:rFonts w:ascii="Times New Roman" w:eastAsia="宋体" w:hAnsi="Times New Roman" w:cs="微软雅黑"/>
          <w:sz w:val="21"/>
          <w:szCs w:val="21"/>
        </w:rPr>
      </w:pPr>
      <w:r>
        <w:rPr>
          <w:rFonts w:ascii="Times New Roman" w:eastAsia="宋体" w:hAnsi="Times New Roman" w:cs="微软雅黑"/>
          <w:sz w:val="21"/>
          <w:szCs w:val="21"/>
          <w:shd w:val="clear" w:color="auto" w:fill="FFFFFF"/>
        </w:rPr>
        <w:t>LMS</w:t>
      </w:r>
      <w:r>
        <w:rPr>
          <w:rFonts w:ascii="Times New Roman" w:eastAsia="宋体" w:hAnsi="Times New Roman" w:cs="微软雅黑" w:hint="eastAsia"/>
          <w:sz w:val="21"/>
          <w:szCs w:val="21"/>
          <w:shd w:val="clear" w:color="auto" w:fill="FFFFFF"/>
        </w:rPr>
        <w:t>自适应算法直接利用</w:t>
      </w:r>
      <w:r w:rsidRPr="00E21B05">
        <w:rPr>
          <w:rFonts w:ascii="Times New Roman" w:eastAsia="宋体" w:hAnsi="Times New Roman" w:cs="微软雅黑" w:hint="eastAsia"/>
          <w:sz w:val="21"/>
          <w:szCs w:val="21"/>
          <w:shd w:val="clear" w:color="auto" w:fill="FFFFFF"/>
        </w:rPr>
        <w:t>瞬态均方误差</w:t>
      </w:r>
      <w:r>
        <w:rPr>
          <w:rFonts w:ascii="Times New Roman" w:eastAsia="宋体" w:hAnsi="Times New Roman" w:cs="微软雅黑" w:hint="eastAsia"/>
          <w:sz w:val="21"/>
          <w:szCs w:val="21"/>
          <w:shd w:val="clear" w:color="auto" w:fill="FFFFFF"/>
        </w:rPr>
        <w:t>对瞬时抽头向量（滤波器系数）求梯度：</w:t>
      </w:r>
    </w:p>
    <w:p w14:paraId="56F2D588" w14:textId="77777777" w:rsidR="00A87055" w:rsidRDefault="005B11C1">
      <w:pPr>
        <w:pStyle w:val="MTDisplayEquation"/>
        <w:spacing w:before="0" w:after="0" w:line="360" w:lineRule="auto"/>
        <w:rPr>
          <w:rFonts w:ascii="Times New Roman" w:eastAsia="宋体" w:hAnsi="Times New Roman"/>
          <w:color w:val="auto"/>
          <w:sz w:val="21"/>
          <w:szCs w:val="21"/>
        </w:rPr>
      </w:pPr>
      <w:r>
        <w:rPr>
          <w:rFonts w:ascii="Times New Roman" w:eastAsia="宋体" w:hAnsi="Times New Roman"/>
          <w:color w:val="auto"/>
          <w:sz w:val="21"/>
          <w:szCs w:val="21"/>
        </w:rPr>
        <w:tab/>
      </w:r>
      <w:r w:rsidR="00FD5DC4" w:rsidRPr="00FD5DC4">
        <w:rPr>
          <w:rFonts w:ascii="Times New Roman" w:eastAsia="宋体" w:hAnsi="Times New Roman"/>
          <w:noProof/>
          <w:color w:val="auto"/>
          <w:position w:val="-28"/>
          <w:sz w:val="21"/>
          <w:szCs w:val="21"/>
        </w:rPr>
        <w:object w:dxaOrig="2807" w:dyaOrig="702" w14:anchorId="195632DE">
          <v:shape id="_x0000_i1084" type="#_x0000_t75" alt="" style="width:139.85pt;height:35.3pt;mso-width-percent:0;mso-height-percent:0;mso-width-percent:0;mso-height-percent:0" o:ole="">
            <v:imagedata r:id="rId128" o:title=""/>
          </v:shape>
          <o:OLEObject Type="Embed" ProgID="Equation.DSMT4" ShapeID="_x0000_i1084" DrawAspect="Content" ObjectID="_1708350944" r:id="rId129"/>
        </w:object>
      </w:r>
    </w:p>
    <w:p w14:paraId="3CF6A47D" w14:textId="77777777" w:rsidR="00A87055" w:rsidRDefault="005B11C1">
      <w:pPr>
        <w:pStyle w:val="a6"/>
        <w:widowControl/>
        <w:shd w:val="clear" w:color="auto" w:fill="FFFFFF"/>
        <w:spacing w:line="360" w:lineRule="auto"/>
        <w:ind w:firstLineChars="200" w:firstLine="420"/>
        <w:rPr>
          <w:rFonts w:ascii="Times New Roman" w:eastAsia="宋体" w:hAnsi="Times New Roman" w:cs="微软雅黑"/>
          <w:sz w:val="21"/>
          <w:szCs w:val="21"/>
          <w:shd w:val="clear" w:color="auto" w:fill="FFFFFF"/>
        </w:rPr>
      </w:pPr>
      <w:r>
        <w:rPr>
          <w:rFonts w:ascii="Times New Roman" w:eastAsia="宋体" w:hAnsi="Times New Roman" w:cs="微软雅黑" w:hint="eastAsia"/>
          <w:sz w:val="21"/>
          <w:szCs w:val="21"/>
          <w:shd w:val="clear" w:color="auto" w:fill="FFFFFF"/>
        </w:rPr>
        <w:t>由此可得传统</w:t>
      </w:r>
      <w:r>
        <w:rPr>
          <w:rFonts w:ascii="Times New Roman" w:eastAsia="宋体" w:hAnsi="Times New Roman" w:cs="微软雅黑"/>
          <w:sz w:val="21"/>
          <w:szCs w:val="21"/>
          <w:shd w:val="clear" w:color="auto" w:fill="FFFFFF"/>
        </w:rPr>
        <w:t>LMS</w:t>
      </w:r>
      <w:r>
        <w:rPr>
          <w:rFonts w:ascii="Times New Roman" w:eastAsia="宋体" w:hAnsi="Times New Roman" w:cs="微软雅黑" w:hint="eastAsia"/>
          <w:sz w:val="21"/>
          <w:szCs w:val="21"/>
          <w:shd w:val="clear" w:color="auto" w:fill="FFFFFF"/>
        </w:rPr>
        <w:t>自适应滤波算法流程如下：</w:t>
      </w:r>
    </w:p>
    <w:p w14:paraId="5D112055" w14:textId="77777777" w:rsidR="00A87055" w:rsidRDefault="005B11C1">
      <w:pPr>
        <w:pStyle w:val="MTDisplayEquation"/>
        <w:spacing w:before="0" w:after="0" w:line="360" w:lineRule="auto"/>
        <w:rPr>
          <w:rFonts w:ascii="Times New Roman" w:eastAsia="宋体" w:hAnsi="Times New Roman"/>
          <w:color w:val="auto"/>
          <w:sz w:val="21"/>
          <w:szCs w:val="21"/>
          <w:shd w:val="clear" w:color="auto" w:fill="FFFFFF"/>
        </w:rPr>
      </w:pPr>
      <w:r>
        <w:rPr>
          <w:rFonts w:ascii="Times New Roman" w:eastAsia="宋体" w:hAnsi="Times New Roman"/>
          <w:color w:val="auto"/>
          <w:sz w:val="21"/>
          <w:szCs w:val="21"/>
          <w:shd w:val="clear" w:color="auto" w:fill="FFFFFF"/>
        </w:rPr>
        <w:tab/>
      </w:r>
      <w:r w:rsidR="00FD5DC4" w:rsidRPr="00FD5DC4">
        <w:rPr>
          <w:rFonts w:ascii="Times New Roman" w:eastAsia="宋体" w:hAnsi="Times New Roman"/>
          <w:noProof/>
          <w:color w:val="auto"/>
          <w:position w:val="-46"/>
          <w:sz w:val="21"/>
          <w:szCs w:val="21"/>
          <w:shd w:val="clear" w:color="auto" w:fill="FFFFFF"/>
        </w:rPr>
        <w:object w:dxaOrig="2832" w:dyaOrig="1077" w14:anchorId="622EACA6">
          <v:shape id="_x0000_i1085" type="#_x0000_t75" alt="" style="width:141.3pt;height:54.25pt;mso-width-percent:0;mso-height-percent:0;mso-width-percent:0;mso-height-percent:0" o:ole="">
            <v:imagedata r:id="rId130" o:title=""/>
          </v:shape>
          <o:OLEObject Type="Embed" ProgID="Equation.DSMT4" ShapeID="_x0000_i1085" DrawAspect="Content" ObjectID="_1708350945" r:id="rId131"/>
        </w:object>
      </w:r>
    </w:p>
    <w:p w14:paraId="75123D4F" w14:textId="77777777" w:rsidR="00A87055" w:rsidRDefault="005B11C1">
      <w:pPr>
        <w:pStyle w:val="a6"/>
        <w:widowControl/>
        <w:shd w:val="clear" w:color="auto" w:fill="FFFFFF"/>
        <w:spacing w:line="360" w:lineRule="auto"/>
        <w:rPr>
          <w:rFonts w:ascii="Times New Roman" w:eastAsia="宋体" w:hAnsi="Times New Roman" w:cs="微软雅黑"/>
          <w:sz w:val="21"/>
          <w:szCs w:val="21"/>
          <w:shd w:val="clear" w:color="auto" w:fill="FFFFFF"/>
        </w:rPr>
      </w:pPr>
      <w:r>
        <w:rPr>
          <w:rFonts w:ascii="Times New Roman" w:eastAsia="宋体" w:hAnsi="Times New Roman" w:cs="微软雅黑"/>
          <w:sz w:val="21"/>
          <w:szCs w:val="21"/>
          <w:shd w:val="clear" w:color="auto" w:fill="FFFFFF"/>
        </w:rPr>
        <w:t>LMS</w:t>
      </w:r>
      <w:r>
        <w:rPr>
          <w:rFonts w:ascii="Times New Roman" w:eastAsia="宋体" w:hAnsi="Times New Roman" w:cs="微软雅黑" w:hint="eastAsia"/>
          <w:sz w:val="21"/>
          <w:szCs w:val="21"/>
          <w:shd w:val="clear" w:color="auto" w:fill="FFFFFF"/>
        </w:rPr>
        <w:t>算法的优缺点：</w:t>
      </w:r>
    </w:p>
    <w:p w14:paraId="57C6F722" w14:textId="77777777" w:rsidR="00A87055" w:rsidRDefault="005B11C1">
      <w:pPr>
        <w:pStyle w:val="a6"/>
        <w:widowControl/>
        <w:shd w:val="clear" w:color="auto" w:fill="FFFFFF"/>
        <w:spacing w:line="360" w:lineRule="auto"/>
        <w:rPr>
          <w:rFonts w:ascii="Times New Roman" w:eastAsia="宋体" w:hAnsi="Times New Roman" w:cs="微软雅黑"/>
          <w:sz w:val="21"/>
          <w:szCs w:val="21"/>
          <w:shd w:val="clear" w:color="auto" w:fill="FFFFFF"/>
        </w:rPr>
      </w:pPr>
      <w:r>
        <w:rPr>
          <w:rFonts w:ascii="Times New Roman" w:eastAsia="宋体" w:hAnsi="Times New Roman" w:cs="微软雅黑" w:hint="eastAsia"/>
          <w:bCs/>
          <w:sz w:val="21"/>
          <w:szCs w:val="21"/>
          <w:shd w:val="clear" w:color="auto" w:fill="FFFFFF"/>
        </w:rPr>
        <w:t>优点</w:t>
      </w:r>
      <w:r>
        <w:rPr>
          <w:rFonts w:ascii="Times New Roman" w:eastAsia="宋体" w:hAnsi="Times New Roman" w:cs="微软雅黑" w:hint="eastAsia"/>
          <w:sz w:val="21"/>
          <w:szCs w:val="21"/>
          <w:shd w:val="clear" w:color="auto" w:fill="FFFFFF"/>
        </w:rPr>
        <w:t>：算法简单，易于实现，算法复杂度低，能够抑制</w:t>
      </w:r>
      <w:hyperlink r:id="rId132" w:tgtFrame="https://zhuanlan.zhihu.com/p/_blank" w:history="1">
        <w:r w:rsidRPr="00E21B05">
          <w:rPr>
            <w:rFonts w:ascii="Times New Roman" w:eastAsia="宋体" w:hAnsi="Times New Roman" w:cs="微软雅黑" w:hint="eastAsia"/>
            <w:sz w:val="21"/>
            <w:szCs w:val="21"/>
            <w:shd w:val="clear" w:color="auto" w:fill="FFFFFF"/>
          </w:rPr>
          <w:t>旁瓣效应</w:t>
        </w:r>
      </w:hyperlink>
    </w:p>
    <w:p w14:paraId="0703C1E0" w14:textId="77777777" w:rsidR="00A87055" w:rsidRDefault="005B11C1">
      <w:pPr>
        <w:pStyle w:val="a6"/>
        <w:widowControl/>
        <w:shd w:val="clear" w:color="auto" w:fill="FFFFFF"/>
        <w:spacing w:line="360" w:lineRule="auto"/>
        <w:rPr>
          <w:rFonts w:ascii="Times New Roman" w:eastAsia="宋体" w:hAnsi="Times New Roman" w:cs="微软雅黑"/>
          <w:sz w:val="21"/>
          <w:szCs w:val="21"/>
          <w:shd w:val="clear" w:color="auto" w:fill="FFFFFF"/>
        </w:rPr>
      </w:pPr>
      <w:r>
        <w:rPr>
          <w:rFonts w:ascii="Times New Roman" w:eastAsia="宋体" w:hAnsi="Times New Roman" w:cs="微软雅黑" w:hint="eastAsia"/>
          <w:bCs/>
          <w:sz w:val="21"/>
          <w:szCs w:val="21"/>
          <w:shd w:val="clear" w:color="auto" w:fill="FFFFFF"/>
        </w:rPr>
        <w:lastRenderedPageBreak/>
        <w:t>缺点：</w:t>
      </w:r>
      <w:r>
        <w:rPr>
          <w:rFonts w:ascii="Times New Roman" w:eastAsia="宋体" w:hAnsi="Times New Roman" w:cs="微软雅黑" w:hint="eastAsia"/>
          <w:sz w:val="21"/>
          <w:szCs w:val="21"/>
          <w:shd w:val="clear" w:color="auto" w:fill="FFFFFF"/>
        </w:rPr>
        <w:t>收敛速率较慢，因为</w:t>
      </w:r>
      <w:r>
        <w:rPr>
          <w:rFonts w:ascii="Times New Roman" w:eastAsia="宋体" w:hAnsi="Times New Roman" w:cs="微软雅黑"/>
          <w:sz w:val="21"/>
          <w:szCs w:val="21"/>
          <w:shd w:val="clear" w:color="auto" w:fill="FFFFFF"/>
        </w:rPr>
        <w:t>LMS</w:t>
      </w:r>
      <w:r>
        <w:rPr>
          <w:rFonts w:ascii="Times New Roman" w:eastAsia="宋体" w:hAnsi="Times New Roman" w:cs="微软雅黑" w:hint="eastAsia"/>
          <w:sz w:val="21"/>
          <w:szCs w:val="21"/>
          <w:shd w:val="clear" w:color="auto" w:fill="FFFFFF"/>
        </w:rPr>
        <w:t>滤波器系数更新是逐点的（每来一个新的</w:t>
      </w:r>
      <w:r>
        <w:rPr>
          <w:rFonts w:ascii="Times New Roman" w:eastAsia="宋体" w:hAnsi="Times New Roman" w:cs="微软雅黑"/>
          <w:sz w:val="21"/>
          <w:szCs w:val="21"/>
          <w:shd w:val="clear" w:color="auto" w:fill="FFFFFF"/>
        </w:rPr>
        <w:t>  </w:t>
      </w:r>
      <w:r>
        <w:rPr>
          <w:rFonts w:ascii="Times New Roman" w:eastAsia="宋体" w:hAnsi="Times New Roman" w:cs="微软雅黑" w:hint="eastAsia"/>
          <w:sz w:val="21"/>
          <w:szCs w:val="21"/>
          <w:shd w:val="clear" w:color="auto" w:fill="FFFFFF"/>
        </w:rPr>
        <w:t>和</w:t>
      </w:r>
      <w:r>
        <w:rPr>
          <w:rFonts w:ascii="Times New Roman" w:eastAsia="宋体" w:hAnsi="Times New Roman" w:cs="微软雅黑"/>
          <w:sz w:val="21"/>
          <w:szCs w:val="21"/>
          <w:shd w:val="clear" w:color="auto" w:fill="FFFFFF"/>
        </w:rPr>
        <w:t>  </w:t>
      </w:r>
      <w:r>
        <w:rPr>
          <w:rFonts w:ascii="Times New Roman" w:eastAsia="宋体" w:hAnsi="Times New Roman" w:cs="微软雅黑" w:hint="eastAsia"/>
          <w:sz w:val="21"/>
          <w:szCs w:val="21"/>
          <w:shd w:val="clear" w:color="auto" w:fill="FFFFFF"/>
        </w:rPr>
        <w:t>，滤波器系数就更新一次）</w:t>
      </w:r>
      <w:r>
        <w:rPr>
          <w:rFonts w:ascii="Times New Roman" w:eastAsia="宋体" w:hAnsi="Times New Roman" w:cs="微软雅黑"/>
          <w:sz w:val="21"/>
          <w:szCs w:val="21"/>
          <w:shd w:val="clear" w:color="auto" w:fill="FFFFFF"/>
        </w:rPr>
        <w:t>,</w:t>
      </w:r>
      <w:r>
        <w:rPr>
          <w:rFonts w:ascii="Times New Roman" w:eastAsia="宋体" w:hAnsi="Times New Roman" w:cs="微软雅黑" w:hint="eastAsia"/>
          <w:sz w:val="21"/>
          <w:szCs w:val="21"/>
          <w:shd w:val="clear" w:color="auto" w:fill="FFFFFF"/>
        </w:rPr>
        <w:t>每一次采样点梯度的估计对于真实梯度会存在误差，导致滤波器系数的每次更新不会严格按照真实梯度方向更新，而是有一定的偏差。</w:t>
      </w:r>
    </w:p>
    <w:p w14:paraId="36315EC8" w14:textId="77777777" w:rsidR="00A87055" w:rsidRDefault="005B11C1">
      <w:pPr>
        <w:pStyle w:val="a6"/>
        <w:widowControl/>
        <w:shd w:val="clear" w:color="auto" w:fill="FFFFFF"/>
        <w:spacing w:line="360" w:lineRule="auto"/>
        <w:rPr>
          <w:rFonts w:ascii="Times New Roman" w:eastAsia="宋体" w:hAnsi="Times New Roman" w:cs="微软雅黑"/>
          <w:sz w:val="21"/>
          <w:szCs w:val="21"/>
          <w:shd w:val="clear" w:color="auto" w:fill="FFFFFF"/>
        </w:rPr>
      </w:pPr>
      <w:r>
        <w:rPr>
          <w:rFonts w:ascii="Times New Roman" w:eastAsia="宋体" w:hAnsi="Times New Roman" w:cs="微软雅黑" w:hint="eastAsia"/>
          <w:sz w:val="21"/>
          <w:szCs w:val="21"/>
          <w:shd w:val="clear" w:color="auto" w:fill="FFFFFF"/>
        </w:rPr>
        <w:t>跟踪性能较差，并且随着</w:t>
      </w:r>
      <w:proofErr w:type="gramStart"/>
      <w:r>
        <w:rPr>
          <w:rFonts w:ascii="Times New Roman" w:eastAsia="宋体" w:hAnsi="Times New Roman" w:cs="微软雅黑" w:hint="eastAsia"/>
          <w:sz w:val="21"/>
          <w:szCs w:val="21"/>
          <w:shd w:val="clear" w:color="auto" w:fill="FFFFFF"/>
        </w:rPr>
        <w:t>滤波器阶数</w:t>
      </w:r>
      <w:proofErr w:type="gramEnd"/>
      <w:r>
        <w:rPr>
          <w:rFonts w:ascii="Times New Roman" w:eastAsia="宋体" w:hAnsi="Times New Roman" w:cs="微软雅黑"/>
          <w:sz w:val="21"/>
          <w:szCs w:val="21"/>
          <w:shd w:val="clear" w:color="auto" w:fill="FFFFFF"/>
        </w:rPr>
        <w:t>(</w:t>
      </w:r>
      <w:r>
        <w:rPr>
          <w:rFonts w:ascii="Times New Roman" w:eastAsia="宋体" w:hAnsi="Times New Roman" w:cs="微软雅黑" w:hint="eastAsia"/>
          <w:sz w:val="21"/>
          <w:szCs w:val="21"/>
          <w:shd w:val="clear" w:color="auto" w:fill="FFFFFF"/>
        </w:rPr>
        <w:t>步长参数</w:t>
      </w:r>
      <w:r>
        <w:rPr>
          <w:rFonts w:ascii="Times New Roman" w:eastAsia="宋体" w:hAnsi="Times New Roman" w:cs="微软雅黑"/>
          <w:sz w:val="21"/>
          <w:szCs w:val="21"/>
          <w:shd w:val="clear" w:color="auto" w:fill="FFFFFF"/>
        </w:rPr>
        <w:t>)</w:t>
      </w:r>
      <w:r>
        <w:rPr>
          <w:rFonts w:ascii="Times New Roman" w:eastAsia="宋体" w:hAnsi="Times New Roman" w:cs="微软雅黑" w:hint="eastAsia"/>
          <w:sz w:val="21"/>
          <w:szCs w:val="21"/>
          <w:shd w:val="clear" w:color="auto" w:fill="FFFFFF"/>
        </w:rPr>
        <w:t>升高，系统的稳定性下降。</w:t>
      </w:r>
    </w:p>
    <w:p w14:paraId="1F0DDF2C" w14:textId="77777777" w:rsidR="00A87055" w:rsidRDefault="005B11C1">
      <w:pPr>
        <w:pStyle w:val="a6"/>
        <w:widowControl/>
        <w:shd w:val="clear" w:color="auto" w:fill="FFFFFF"/>
        <w:spacing w:line="360" w:lineRule="auto"/>
        <w:rPr>
          <w:rFonts w:ascii="Times New Roman" w:eastAsia="宋体" w:hAnsi="Times New Roman" w:cs="微软雅黑"/>
          <w:sz w:val="21"/>
          <w:szCs w:val="21"/>
        </w:rPr>
      </w:pPr>
      <w:r>
        <w:rPr>
          <w:rFonts w:ascii="Times New Roman" w:eastAsia="宋体" w:hAnsi="Times New Roman" w:cs="微软雅黑"/>
          <w:sz w:val="21"/>
          <w:szCs w:val="21"/>
          <w:shd w:val="clear" w:color="auto" w:fill="FFFFFF"/>
        </w:rPr>
        <w:t>LMS</w:t>
      </w:r>
      <w:r>
        <w:rPr>
          <w:rFonts w:ascii="Times New Roman" w:eastAsia="宋体" w:hAnsi="Times New Roman" w:cs="微软雅黑" w:hint="eastAsia"/>
          <w:sz w:val="21"/>
          <w:szCs w:val="21"/>
          <w:shd w:val="clear" w:color="auto" w:fill="FFFFFF"/>
        </w:rPr>
        <w:t>要求不同时刻的输入向量</w:t>
      </w:r>
      <w:r>
        <w:rPr>
          <w:rFonts w:ascii="Times New Roman" w:eastAsia="宋体" w:hAnsi="Times New Roman" w:cs="微软雅黑"/>
          <w:sz w:val="21"/>
          <w:szCs w:val="21"/>
          <w:shd w:val="clear" w:color="auto" w:fill="FFFFFF"/>
        </w:rPr>
        <w:t>  </w:t>
      </w:r>
      <w:r>
        <w:rPr>
          <w:rFonts w:ascii="Times New Roman" w:eastAsia="宋体" w:hAnsi="Times New Roman" w:cs="微软雅黑" w:hint="eastAsia"/>
          <w:sz w:val="21"/>
          <w:szCs w:val="21"/>
          <w:shd w:val="clear" w:color="auto" w:fill="FFFFFF"/>
        </w:rPr>
        <w:t>线性无关——</w:t>
      </w:r>
      <w:r>
        <w:rPr>
          <w:rFonts w:ascii="Times New Roman" w:eastAsia="宋体" w:hAnsi="Times New Roman" w:cs="微软雅黑"/>
          <w:sz w:val="21"/>
          <w:szCs w:val="21"/>
          <w:shd w:val="clear" w:color="auto" w:fill="FFFFFF"/>
        </w:rPr>
        <w:t xml:space="preserve">LMS </w:t>
      </w:r>
      <w:r>
        <w:rPr>
          <w:rFonts w:ascii="Times New Roman" w:eastAsia="宋体" w:hAnsi="Times New Roman" w:cs="微软雅黑" w:hint="eastAsia"/>
          <w:sz w:val="21"/>
          <w:szCs w:val="21"/>
          <w:shd w:val="clear" w:color="auto" w:fill="FFFFFF"/>
        </w:rPr>
        <w:t>的独立性假设。如果输入信号存在相关性，会导致前一次迭代产生的梯度噪声传播到下一次迭代，造成误差的反复传播，收敛速度变慢，跟踪性能变差。</w:t>
      </w:r>
    </w:p>
    <w:p w14:paraId="72375D85" w14:textId="77777777" w:rsidR="00A87055" w:rsidRDefault="005B11C1">
      <w:pPr>
        <w:pStyle w:val="4"/>
      </w:pPr>
      <w:r>
        <w:t>3.2.2</w:t>
      </w:r>
      <w:r>
        <w:rPr>
          <w:rFonts w:hint="eastAsia"/>
        </w:rPr>
        <w:t>递归最小二乘</w:t>
      </w:r>
      <w:r>
        <w:t>(RLS)</w:t>
      </w:r>
      <w:r>
        <w:rPr>
          <w:rFonts w:hint="eastAsia"/>
        </w:rPr>
        <w:t>算法</w:t>
      </w:r>
    </w:p>
    <w:p w14:paraId="56F4A6B5" w14:textId="643983F7" w:rsidR="001C0542" w:rsidRDefault="001C0542" w:rsidP="001C0542">
      <w:pPr>
        <w:spacing w:line="360" w:lineRule="auto"/>
        <w:ind w:firstLineChars="200" w:firstLine="420"/>
        <w:rPr>
          <w:rFonts w:cs="微软雅黑"/>
          <w:szCs w:val="21"/>
          <w:shd w:val="clear" w:color="auto" w:fill="FFFFFF"/>
        </w:rPr>
      </w:pPr>
      <w:r>
        <w:rPr>
          <w:rFonts w:cs="微软雅黑" w:hint="eastAsia"/>
          <w:szCs w:val="21"/>
          <w:shd w:val="clear" w:color="auto" w:fill="FFFFFF"/>
        </w:rPr>
        <w:t>当输入信号自相关矩阵的最大和最小特征值差异很大时，</w:t>
      </w:r>
      <w:r>
        <w:rPr>
          <w:rFonts w:cs="微软雅黑" w:hint="eastAsia"/>
          <w:szCs w:val="21"/>
          <w:shd w:val="clear" w:color="auto" w:fill="FFFFFF"/>
        </w:rPr>
        <w:t>LMS</w:t>
      </w:r>
      <w:r>
        <w:rPr>
          <w:rFonts w:cs="微软雅黑" w:hint="eastAsia"/>
          <w:szCs w:val="21"/>
          <w:shd w:val="clear" w:color="auto" w:fill="FFFFFF"/>
        </w:rPr>
        <w:t>算法收敛很慢，而</w:t>
      </w:r>
      <w:r>
        <w:rPr>
          <w:rFonts w:cs="微软雅黑" w:hint="eastAsia"/>
          <w:szCs w:val="21"/>
          <w:shd w:val="clear" w:color="auto" w:fill="FFFFFF"/>
        </w:rPr>
        <w:t>RLS</w:t>
      </w:r>
      <w:r>
        <w:rPr>
          <w:rFonts w:cs="微软雅黑" w:hint="eastAsia"/>
          <w:szCs w:val="21"/>
          <w:shd w:val="clear" w:color="auto" w:fill="FFFFFF"/>
        </w:rPr>
        <w:t>算法可以取得更快的收敛速度</w:t>
      </w:r>
      <w:r w:rsidR="00561424">
        <w:rPr>
          <w:rFonts w:cs="微软雅黑" w:hint="eastAsia"/>
          <w:szCs w:val="21"/>
          <w:shd w:val="clear" w:color="auto" w:fill="FFFFFF"/>
        </w:rPr>
        <w:t>。</w:t>
      </w:r>
    </w:p>
    <w:p w14:paraId="0ABB4273" w14:textId="32715538" w:rsidR="00561424" w:rsidRDefault="005B11C1" w:rsidP="00561424">
      <w:pPr>
        <w:spacing w:line="360" w:lineRule="auto"/>
        <w:ind w:firstLineChars="200" w:firstLine="420"/>
        <w:rPr>
          <w:rFonts w:cs="微软雅黑"/>
          <w:szCs w:val="21"/>
          <w:shd w:val="clear" w:color="auto" w:fill="FFFFFF"/>
        </w:rPr>
      </w:pPr>
      <w:r>
        <w:rPr>
          <w:rFonts w:cs="微软雅黑"/>
          <w:szCs w:val="21"/>
          <w:shd w:val="clear" w:color="auto" w:fill="FFFFFF"/>
        </w:rPr>
        <w:t>RLS</w:t>
      </w:r>
      <w:r>
        <w:rPr>
          <w:rFonts w:cs="微软雅黑" w:hint="eastAsia"/>
          <w:szCs w:val="21"/>
          <w:shd w:val="clear" w:color="auto" w:fill="FFFFFF"/>
        </w:rPr>
        <w:t>算法的关键是用二乘方的时间平均准则取代最小均方准则，</w:t>
      </w:r>
      <w:r w:rsidR="00561424">
        <w:rPr>
          <w:rFonts w:cs="微软雅黑" w:hint="eastAsia"/>
          <w:szCs w:val="21"/>
          <w:shd w:val="clear" w:color="auto" w:fill="FFFFFF"/>
        </w:rPr>
        <w:t>是一种基于瞬时样本的迭代算法，其优化准则是不断更新模型参数使得观测时间内输出信号</w:t>
      </w:r>
      <w:r w:rsidR="00561424">
        <w:rPr>
          <w:rFonts w:cs="微软雅黑" w:hint="eastAsia"/>
          <w:szCs w:val="21"/>
          <w:shd w:val="clear" w:color="auto" w:fill="FFFFFF"/>
        </w:rPr>
        <w:t>y(n)</w:t>
      </w:r>
      <w:r w:rsidR="00561424">
        <w:rPr>
          <w:rFonts w:cs="微软雅黑" w:hint="eastAsia"/>
          <w:szCs w:val="21"/>
          <w:shd w:val="clear" w:color="auto" w:fill="FFFFFF"/>
        </w:rPr>
        <w:t>尽量接近期望信号</w:t>
      </w:r>
      <w:r w:rsidR="00561424">
        <w:rPr>
          <w:rFonts w:cs="微软雅黑" w:hint="eastAsia"/>
          <w:szCs w:val="21"/>
          <w:shd w:val="clear" w:color="auto" w:fill="FFFFFF"/>
        </w:rPr>
        <w:t>d(n)</w:t>
      </w:r>
      <w:r w:rsidR="00561424">
        <w:rPr>
          <w:rFonts w:cs="微软雅黑" w:hint="eastAsia"/>
          <w:szCs w:val="21"/>
          <w:shd w:val="clear" w:color="auto" w:fill="FFFFFF"/>
        </w:rPr>
        <w:t>。这里的目标函数定义为</w:t>
      </w:r>
    </w:p>
    <w:bookmarkStart w:id="0" w:name="MTBlankEqn"/>
    <w:p w14:paraId="40DF2122" w14:textId="48C93F5C" w:rsidR="00561424" w:rsidRDefault="00A9151A" w:rsidP="00ED3784">
      <w:pPr>
        <w:spacing w:line="360" w:lineRule="auto"/>
        <w:ind w:firstLineChars="200" w:firstLine="420"/>
        <w:jc w:val="center"/>
        <w:rPr>
          <w:rFonts w:cs="微软雅黑"/>
          <w:szCs w:val="21"/>
          <w:shd w:val="clear" w:color="auto" w:fill="FFFFFF"/>
        </w:rPr>
      </w:pPr>
      <w:r w:rsidRPr="00A9151A">
        <w:rPr>
          <w:position w:val="-28"/>
        </w:rPr>
        <w:object w:dxaOrig="4780" w:dyaOrig="680" w14:anchorId="4E007FF2">
          <v:shape id="_x0000_i1086" type="#_x0000_t75" style="width:238.3pt;height:34.65pt" o:ole="">
            <v:imagedata r:id="rId133" o:title=""/>
          </v:shape>
          <o:OLEObject Type="Embed" ProgID="Equation.DSMT4" ShapeID="_x0000_i1086" DrawAspect="Content" ObjectID="_1708350946" r:id="rId134"/>
        </w:object>
      </w:r>
      <w:bookmarkEnd w:id="0"/>
    </w:p>
    <w:p w14:paraId="09765E5A" w14:textId="45A435C3" w:rsidR="00077294" w:rsidRDefault="00A9151A" w:rsidP="00077294">
      <w:pPr>
        <w:spacing w:line="360" w:lineRule="auto"/>
        <w:ind w:firstLineChars="200" w:firstLine="420"/>
        <w:rPr>
          <w:rFonts w:cs="微软雅黑"/>
          <w:szCs w:val="21"/>
          <w:shd w:val="clear" w:color="auto" w:fill="FFFFFF"/>
        </w:rPr>
      </w:pPr>
      <w:r>
        <w:rPr>
          <w:rFonts w:cs="微软雅黑" w:hint="eastAsia"/>
          <w:szCs w:val="21"/>
          <w:shd w:val="clear" w:color="auto" w:fill="FFFFFF"/>
        </w:rPr>
        <w:t>其中</w:t>
      </w:r>
      <w:r w:rsidRPr="00A9151A">
        <w:rPr>
          <w:rFonts w:cs="微软雅黑"/>
          <w:position w:val="-6"/>
          <w:szCs w:val="21"/>
          <w:shd w:val="clear" w:color="auto" w:fill="FFFFFF"/>
        </w:rPr>
        <w:object w:dxaOrig="220" w:dyaOrig="279" w14:anchorId="579561D1">
          <v:shape id="_x0000_i1087" type="#_x0000_t75" style="width:10.95pt;height:14.25pt" o:ole="">
            <v:imagedata r:id="rId135" o:title=""/>
          </v:shape>
          <o:OLEObject Type="Embed" ProgID="Equation.DSMT4" ShapeID="_x0000_i1087" DrawAspect="Content" ObjectID="_1708350947" r:id="rId136"/>
        </w:object>
      </w:r>
      <w:r>
        <w:rPr>
          <w:rFonts w:cs="微软雅黑"/>
          <w:szCs w:val="21"/>
          <w:shd w:val="clear" w:color="auto" w:fill="FFFFFF"/>
        </w:rPr>
        <w:t>是一个常数，也被称为遗忘因子，通常取值范围是</w:t>
      </w:r>
      <w:r w:rsidRPr="00A9151A">
        <w:rPr>
          <w:rFonts w:cs="微软雅黑"/>
          <w:position w:val="-10"/>
          <w:szCs w:val="21"/>
          <w:shd w:val="clear" w:color="auto" w:fill="FFFFFF"/>
        </w:rPr>
        <w:object w:dxaOrig="499" w:dyaOrig="320" w14:anchorId="589B33E4">
          <v:shape id="_x0000_i1088" type="#_x0000_t75" style="width:25.15pt;height:15.7pt" o:ole="">
            <v:imagedata r:id="rId137" o:title=""/>
          </v:shape>
          <o:OLEObject Type="Embed" ProgID="Equation.DSMT4" ShapeID="_x0000_i1088" DrawAspect="Content" ObjectID="_1708350948" r:id="rId138"/>
        </w:object>
      </w:r>
      <w:r>
        <w:rPr>
          <w:rFonts w:cs="微软雅黑" w:hint="eastAsia"/>
          <w:szCs w:val="21"/>
          <w:shd w:val="clear" w:color="auto" w:fill="FFFFFF"/>
        </w:rPr>
        <w:t>，用来接近</w:t>
      </w:r>
      <w:r>
        <w:rPr>
          <w:rFonts w:cs="微软雅黑" w:hint="eastAsia"/>
          <w:szCs w:val="21"/>
          <w:shd w:val="clear" w:color="auto" w:fill="FFFFFF"/>
        </w:rPr>
        <w:t>n</w:t>
      </w:r>
      <w:r>
        <w:rPr>
          <w:rFonts w:cs="微软雅黑" w:hint="eastAsia"/>
          <w:szCs w:val="21"/>
          <w:shd w:val="clear" w:color="auto" w:fill="FFFFFF"/>
        </w:rPr>
        <w:t>时刻的观测样本</w:t>
      </w:r>
      <w:r w:rsidR="00077294">
        <w:rPr>
          <w:rFonts w:cs="微软雅黑" w:hint="eastAsia"/>
          <w:szCs w:val="21"/>
          <w:shd w:val="clear" w:color="auto" w:fill="FFFFFF"/>
        </w:rPr>
        <w:t>赋予更大的权重。这里只</w:t>
      </w:r>
      <w:proofErr w:type="gramStart"/>
      <w:r w:rsidR="00077294">
        <w:rPr>
          <w:rFonts w:cs="微软雅黑" w:hint="eastAsia"/>
          <w:szCs w:val="21"/>
          <w:shd w:val="clear" w:color="auto" w:fill="FFFFFF"/>
        </w:rPr>
        <w:t>讨论平稳</w:t>
      </w:r>
      <w:proofErr w:type="gramEnd"/>
      <w:r w:rsidR="00077294">
        <w:rPr>
          <w:rFonts w:cs="微软雅黑" w:hint="eastAsia"/>
          <w:szCs w:val="21"/>
          <w:shd w:val="clear" w:color="auto" w:fill="FFFFFF"/>
        </w:rPr>
        <w:t>情况，取</w:t>
      </w:r>
      <w:r w:rsidR="00077294" w:rsidRPr="00077294">
        <w:rPr>
          <w:rFonts w:cs="微软雅黑"/>
          <w:position w:val="-6"/>
          <w:szCs w:val="21"/>
          <w:shd w:val="clear" w:color="auto" w:fill="FFFFFF"/>
        </w:rPr>
        <w:object w:dxaOrig="540" w:dyaOrig="279" w14:anchorId="20A06609">
          <v:shape id="_x0000_i1089" type="#_x0000_t75" style="width:26.4pt;height:14.25pt" o:ole="">
            <v:imagedata r:id="rId139" o:title=""/>
          </v:shape>
          <o:OLEObject Type="Embed" ProgID="Equation.DSMT4" ShapeID="_x0000_i1089" DrawAspect="Content" ObjectID="_1708350949" r:id="rId140"/>
        </w:object>
      </w:r>
      <w:r w:rsidR="00077294">
        <w:rPr>
          <w:rFonts w:cs="微软雅黑"/>
          <w:szCs w:val="21"/>
          <w:shd w:val="clear" w:color="auto" w:fill="FFFFFF"/>
        </w:rPr>
        <w:t>。</w:t>
      </w:r>
    </w:p>
    <w:p w14:paraId="775E9D3D" w14:textId="0B4D7B88" w:rsidR="00077294" w:rsidRDefault="00077294" w:rsidP="00ED3784">
      <w:pPr>
        <w:spacing w:line="360" w:lineRule="auto"/>
        <w:ind w:firstLineChars="200" w:firstLine="420"/>
        <w:jc w:val="center"/>
        <w:rPr>
          <w:rFonts w:cs="微软雅黑"/>
          <w:szCs w:val="21"/>
          <w:shd w:val="clear" w:color="auto" w:fill="FFFFFF"/>
        </w:rPr>
      </w:pPr>
      <w:r w:rsidRPr="00077294">
        <w:rPr>
          <w:rFonts w:cs="微软雅黑"/>
          <w:position w:val="-46"/>
          <w:szCs w:val="21"/>
          <w:shd w:val="clear" w:color="auto" w:fill="FFFFFF"/>
        </w:rPr>
        <w:object w:dxaOrig="6380" w:dyaOrig="1040" w14:anchorId="3688D81D">
          <v:shape id="_x0000_i1090" type="#_x0000_t75" style="width:319.35pt;height:51.6pt" o:ole="">
            <v:imagedata r:id="rId141" o:title=""/>
          </v:shape>
          <o:OLEObject Type="Embed" ProgID="Equation.DSMT4" ShapeID="_x0000_i1090" DrawAspect="Content" ObjectID="_1708350950" r:id="rId142"/>
        </w:object>
      </w:r>
    </w:p>
    <w:p w14:paraId="52D05D75" w14:textId="2B4F95B7" w:rsidR="00A9151A" w:rsidRDefault="00077294" w:rsidP="00561424">
      <w:pPr>
        <w:spacing w:line="360" w:lineRule="auto"/>
        <w:ind w:firstLineChars="200" w:firstLine="420"/>
        <w:rPr>
          <w:rFonts w:cs="微软雅黑"/>
          <w:szCs w:val="21"/>
          <w:shd w:val="clear" w:color="auto" w:fill="FFFFFF"/>
        </w:rPr>
      </w:pPr>
      <w:r>
        <w:rPr>
          <w:rFonts w:cs="微软雅黑" w:hint="eastAsia"/>
          <w:szCs w:val="21"/>
          <w:shd w:val="clear" w:color="auto" w:fill="FFFFFF"/>
        </w:rPr>
        <w:t>从而得到最优解：</w:t>
      </w:r>
    </w:p>
    <w:p w14:paraId="272F46CD" w14:textId="3091146C" w:rsidR="00077294" w:rsidRDefault="00077294" w:rsidP="00ED3784">
      <w:pPr>
        <w:spacing w:line="360" w:lineRule="auto"/>
        <w:ind w:firstLineChars="200" w:firstLine="420"/>
        <w:jc w:val="center"/>
        <w:rPr>
          <w:rFonts w:cs="微软雅黑"/>
          <w:szCs w:val="21"/>
          <w:shd w:val="clear" w:color="auto" w:fill="FFFFFF"/>
        </w:rPr>
      </w:pPr>
      <w:r w:rsidRPr="00077294">
        <w:rPr>
          <w:position w:val="-14"/>
        </w:rPr>
        <w:object w:dxaOrig="2040" w:dyaOrig="400" w14:anchorId="3C22CC82">
          <v:shape id="_x0000_i1091" type="#_x0000_t75" style="width:101.9pt;height:20.4pt" o:ole="">
            <v:imagedata r:id="rId143" o:title=""/>
          </v:shape>
          <o:OLEObject Type="Embed" ProgID="Equation.DSMT4" ShapeID="_x0000_i1091" DrawAspect="Content" ObjectID="_1708350951" r:id="rId144"/>
        </w:object>
      </w:r>
    </w:p>
    <w:p w14:paraId="1E9E4293" w14:textId="27C0B1EC" w:rsidR="00A9151A" w:rsidRDefault="00744F60" w:rsidP="00561424">
      <w:pPr>
        <w:spacing w:line="360" w:lineRule="auto"/>
        <w:ind w:firstLineChars="200" w:firstLine="420"/>
        <w:rPr>
          <w:rFonts w:cs="微软雅黑"/>
          <w:szCs w:val="21"/>
          <w:shd w:val="clear" w:color="auto" w:fill="FFFFFF"/>
        </w:rPr>
      </w:pPr>
      <w:r>
        <w:rPr>
          <w:rFonts w:cs="微软雅黑" w:hint="eastAsia"/>
          <w:szCs w:val="21"/>
          <w:shd w:val="clear" w:color="auto" w:fill="FFFFFF"/>
        </w:rPr>
        <w:t>其中：</w:t>
      </w:r>
    </w:p>
    <w:p w14:paraId="26766781" w14:textId="7A3BB74D" w:rsidR="00744F60" w:rsidRDefault="00744F60" w:rsidP="00ED3784">
      <w:pPr>
        <w:spacing w:line="360" w:lineRule="auto"/>
        <w:ind w:firstLineChars="200" w:firstLine="420"/>
        <w:jc w:val="center"/>
        <w:rPr>
          <w:rFonts w:cs="微软雅黑"/>
          <w:szCs w:val="21"/>
          <w:shd w:val="clear" w:color="auto" w:fill="FFFFFF"/>
        </w:rPr>
      </w:pPr>
      <w:r w:rsidRPr="00744F60">
        <w:rPr>
          <w:position w:val="-28"/>
        </w:rPr>
        <w:object w:dxaOrig="4760" w:dyaOrig="680" w14:anchorId="365D3D65">
          <v:shape id="_x0000_i1092" type="#_x0000_t75" style="width:237.65pt;height:34.65pt" o:ole="">
            <v:imagedata r:id="rId145" o:title=""/>
          </v:shape>
          <o:OLEObject Type="Embed" ProgID="Equation.DSMT4" ShapeID="_x0000_i1092" DrawAspect="Content" ObjectID="_1708350952" r:id="rId146"/>
        </w:object>
      </w:r>
    </w:p>
    <w:p w14:paraId="4F855E5B" w14:textId="32634AE2" w:rsidR="00A87055" w:rsidRDefault="00744F60" w:rsidP="00ED3784">
      <w:pPr>
        <w:spacing w:line="360" w:lineRule="auto"/>
        <w:ind w:firstLineChars="200" w:firstLine="420"/>
        <w:rPr>
          <w:szCs w:val="21"/>
        </w:rPr>
      </w:pPr>
      <w:r>
        <w:rPr>
          <w:rFonts w:cs="微软雅黑" w:hint="eastAsia"/>
          <w:szCs w:val="21"/>
          <w:shd w:val="clear" w:color="auto" w:fill="FFFFFF"/>
        </w:rPr>
        <w:t>可以看到</w:t>
      </w:r>
      <w:r w:rsidRPr="00744F60">
        <w:rPr>
          <w:rFonts w:cs="微软雅黑"/>
          <w:position w:val="-6"/>
          <w:szCs w:val="21"/>
          <w:shd w:val="clear" w:color="auto" w:fill="FFFFFF"/>
        </w:rPr>
        <w:object w:dxaOrig="540" w:dyaOrig="279" w14:anchorId="26907589">
          <v:shape id="_x0000_i1093" type="#_x0000_t75" style="width:26.4pt;height:14.25pt" o:ole="">
            <v:imagedata r:id="rId147" o:title=""/>
          </v:shape>
          <o:OLEObject Type="Embed" ProgID="Equation.DSMT4" ShapeID="_x0000_i1093" DrawAspect="Content" ObjectID="_1708350953" r:id="rId148"/>
        </w:object>
      </w:r>
      <w:r>
        <w:rPr>
          <w:rFonts w:cs="微软雅黑"/>
          <w:szCs w:val="21"/>
          <w:shd w:val="clear" w:color="auto" w:fill="FFFFFF"/>
        </w:rPr>
        <w:t>对应的就是最小二乘法思想。</w:t>
      </w:r>
      <w:r w:rsidR="00ED3784" w:rsidRPr="00ED3784">
        <w:rPr>
          <w:position w:val="-28"/>
        </w:rPr>
        <w:object w:dxaOrig="180" w:dyaOrig="680" w14:anchorId="58B97983">
          <v:shape id="_x0000_i1094" type="#_x0000_t75" style="width:9.5pt;height:34.65pt" o:ole="">
            <v:imagedata r:id="rId149" o:title=""/>
          </v:shape>
          <o:OLEObject Type="Embed" ProgID="Equation.DSMT4" ShapeID="_x0000_i1094" DrawAspect="Content" ObjectID="_1708350954" r:id="rId150"/>
        </w:object>
      </w:r>
      <w:r>
        <w:rPr>
          <w:szCs w:val="21"/>
        </w:rPr>
        <w:t xml:space="preserve"> </w:t>
      </w:r>
    </w:p>
    <w:p w14:paraId="52E4B264" w14:textId="74E42EDE" w:rsidR="00ED3784" w:rsidRDefault="00ED3784" w:rsidP="00ED3784">
      <w:pPr>
        <w:spacing w:line="360" w:lineRule="auto"/>
        <w:ind w:firstLineChars="200" w:firstLine="420"/>
        <w:rPr>
          <w:szCs w:val="21"/>
        </w:rPr>
      </w:pPr>
      <w:r>
        <w:rPr>
          <w:rFonts w:hint="eastAsia"/>
          <w:szCs w:val="21"/>
        </w:rPr>
        <w:lastRenderedPageBreak/>
        <w:t>容易知道他们满足如下递推关系：</w:t>
      </w:r>
    </w:p>
    <w:p w14:paraId="0A55204C" w14:textId="48399436" w:rsidR="00ED3784" w:rsidRDefault="00ED3784" w:rsidP="00ED3784">
      <w:pPr>
        <w:jc w:val="center"/>
        <w:rPr>
          <w:szCs w:val="21"/>
        </w:rPr>
      </w:pPr>
      <w:r w:rsidRPr="00ED3784">
        <w:rPr>
          <w:position w:val="-10"/>
          <w:szCs w:val="21"/>
        </w:rPr>
        <w:object w:dxaOrig="2900" w:dyaOrig="360" w14:anchorId="63F7BEE5">
          <v:shape id="_x0000_i1095" type="#_x0000_t75" style="width:144.6pt;height:18.35pt" o:ole="">
            <v:imagedata r:id="rId151" o:title=""/>
          </v:shape>
          <o:OLEObject Type="Embed" ProgID="Equation.DSMT4" ShapeID="_x0000_i1095" DrawAspect="Content" ObjectID="_1708350955" r:id="rId152"/>
        </w:object>
      </w:r>
    </w:p>
    <w:p w14:paraId="31501FD3" w14:textId="77777777" w:rsidR="002B10C8" w:rsidRDefault="00ED3784" w:rsidP="002B10C8">
      <w:pPr>
        <w:jc w:val="center"/>
        <w:rPr>
          <w:szCs w:val="21"/>
        </w:rPr>
      </w:pPr>
      <w:r w:rsidRPr="00ED3784">
        <w:rPr>
          <w:position w:val="-10"/>
          <w:szCs w:val="21"/>
        </w:rPr>
        <w:object w:dxaOrig="2680" w:dyaOrig="360" w14:anchorId="43E7AE7D">
          <v:shape id="_x0000_i1096" type="#_x0000_t75" style="width:133.9pt;height:18.35pt" o:ole="">
            <v:imagedata r:id="rId153" o:title=""/>
          </v:shape>
          <o:OLEObject Type="Embed" ProgID="Equation.DSMT4" ShapeID="_x0000_i1096" DrawAspect="Content" ObjectID="_1708350956" r:id="rId154"/>
        </w:object>
      </w:r>
    </w:p>
    <w:p w14:paraId="0C482236" w14:textId="7D42B1CB" w:rsidR="002B10C8" w:rsidRDefault="002B10C8" w:rsidP="002B10C8">
      <w:pPr>
        <w:rPr>
          <w:szCs w:val="21"/>
        </w:rPr>
      </w:pPr>
      <w:r>
        <w:rPr>
          <w:rFonts w:hint="eastAsia"/>
          <w:szCs w:val="21"/>
        </w:rPr>
        <w:t xml:space="preserve">  </w:t>
      </w:r>
      <w:r>
        <w:rPr>
          <w:rFonts w:hint="eastAsia"/>
          <w:szCs w:val="21"/>
        </w:rPr>
        <w:t>利用矩阵求逆定理可得</w:t>
      </w:r>
      <w:r w:rsidRPr="002B10C8">
        <w:rPr>
          <w:position w:val="-10"/>
          <w:szCs w:val="21"/>
        </w:rPr>
        <w:object w:dxaOrig="560" w:dyaOrig="320" w14:anchorId="07D81C95">
          <v:shape id="_x0000_i1097" type="#_x0000_t75" style="width:27.25pt;height:15.7pt" o:ole="">
            <v:imagedata r:id="rId155" o:title=""/>
          </v:shape>
          <o:OLEObject Type="Embed" ProgID="Equation.DSMT4" ShapeID="_x0000_i1097" DrawAspect="Content" ObjectID="_1708350957" r:id="rId156"/>
        </w:object>
      </w:r>
      <w:r>
        <w:rPr>
          <w:szCs w:val="21"/>
        </w:rPr>
        <w:t>的逆矩阵</w:t>
      </w:r>
      <w:r w:rsidRPr="002B10C8">
        <w:rPr>
          <w:position w:val="-10"/>
          <w:szCs w:val="21"/>
        </w:rPr>
        <w:object w:dxaOrig="520" w:dyaOrig="320" w14:anchorId="7FBFD0A9">
          <v:shape id="_x0000_i1098" type="#_x0000_t75" style="width:25.8pt;height:15.7pt" o:ole="">
            <v:imagedata r:id="rId157" o:title=""/>
          </v:shape>
          <o:OLEObject Type="Embed" ProgID="Equation.DSMT4" ShapeID="_x0000_i1098" DrawAspect="Content" ObjectID="_1708350958" r:id="rId158"/>
        </w:object>
      </w:r>
      <w:r>
        <w:rPr>
          <w:szCs w:val="21"/>
        </w:rPr>
        <w:t>有如下递推公式</w:t>
      </w:r>
    </w:p>
    <w:p w14:paraId="02ABC1A5" w14:textId="77777777" w:rsidR="002B10C8" w:rsidRDefault="002B10C8" w:rsidP="002B10C8">
      <w:pPr>
        <w:rPr>
          <w:szCs w:val="21"/>
        </w:rPr>
      </w:pPr>
    </w:p>
    <w:p w14:paraId="6E5B33D8" w14:textId="77777777" w:rsidR="002B10C8" w:rsidRDefault="002B10C8" w:rsidP="002B10C8">
      <w:pPr>
        <w:jc w:val="center"/>
      </w:pPr>
      <w:r w:rsidRPr="002B10C8">
        <w:rPr>
          <w:position w:val="-32"/>
        </w:rPr>
        <w:object w:dxaOrig="4760" w:dyaOrig="760" w14:anchorId="6921A049">
          <v:shape id="_x0000_i1099" type="#_x0000_t75" style="width:237.65pt;height:37.35pt" o:ole="">
            <v:imagedata r:id="rId159" o:title=""/>
          </v:shape>
          <o:OLEObject Type="Embed" ProgID="Equation.DSMT4" ShapeID="_x0000_i1099" DrawAspect="Content" ObjectID="_1708350959" r:id="rId160"/>
        </w:object>
      </w:r>
    </w:p>
    <w:p w14:paraId="4D2988C3" w14:textId="1125A410" w:rsidR="002B10C8" w:rsidRDefault="002B10C8" w:rsidP="002B10C8">
      <w:pPr>
        <w:rPr>
          <w:szCs w:val="21"/>
        </w:rPr>
      </w:pPr>
      <w:r>
        <w:rPr>
          <w:rFonts w:hint="eastAsia"/>
          <w:szCs w:val="21"/>
        </w:rPr>
        <w:t xml:space="preserve">  </w:t>
      </w:r>
      <w:r>
        <w:rPr>
          <w:rFonts w:hint="eastAsia"/>
          <w:szCs w:val="21"/>
        </w:rPr>
        <w:t>这样</w:t>
      </w:r>
      <w:r w:rsidR="0081307E">
        <w:rPr>
          <w:rFonts w:hint="eastAsia"/>
          <w:szCs w:val="21"/>
        </w:rPr>
        <w:t>就可以迭代求出最优解。</w:t>
      </w:r>
    </w:p>
    <w:p w14:paraId="5E23C042" w14:textId="0A9B2660" w:rsidR="0081307E" w:rsidRDefault="0081307E" w:rsidP="0081307E">
      <w:pPr>
        <w:ind w:firstLineChars="100" w:firstLine="210"/>
        <w:rPr>
          <w:szCs w:val="21"/>
        </w:rPr>
      </w:pPr>
      <w:r>
        <w:rPr>
          <w:rFonts w:hint="eastAsia"/>
          <w:szCs w:val="21"/>
        </w:rPr>
        <w:t>结合上面的推导，给出</w:t>
      </w:r>
      <w:r>
        <w:rPr>
          <w:rFonts w:hint="eastAsia"/>
          <w:szCs w:val="21"/>
        </w:rPr>
        <w:t>RLS</w:t>
      </w:r>
      <w:r>
        <w:rPr>
          <w:rFonts w:hint="eastAsia"/>
          <w:szCs w:val="21"/>
        </w:rPr>
        <w:t>的迭代步骤：</w:t>
      </w:r>
    </w:p>
    <w:p w14:paraId="192A666B" w14:textId="226D634E" w:rsidR="0081307E" w:rsidRDefault="0081307E" w:rsidP="0081307E">
      <w:pPr>
        <w:ind w:firstLineChars="100" w:firstLine="210"/>
        <w:rPr>
          <w:szCs w:val="21"/>
        </w:rPr>
      </w:pPr>
      <w:r>
        <w:rPr>
          <w:rFonts w:hint="eastAsia"/>
          <w:szCs w:val="21"/>
        </w:rPr>
        <w:t>步骤</w:t>
      </w:r>
      <w:proofErr w:type="gramStart"/>
      <w:r>
        <w:rPr>
          <w:rFonts w:hint="eastAsia"/>
          <w:szCs w:val="21"/>
        </w:rPr>
        <w:t>一</w:t>
      </w:r>
      <w:proofErr w:type="gramEnd"/>
      <w:r>
        <w:rPr>
          <w:rFonts w:hint="eastAsia"/>
          <w:szCs w:val="21"/>
        </w:rPr>
        <w:t>：初始化</w:t>
      </w:r>
    </w:p>
    <w:p w14:paraId="59875DF5" w14:textId="77777777" w:rsidR="0081307E" w:rsidRDefault="0081307E" w:rsidP="0081307E">
      <w:pPr>
        <w:ind w:firstLineChars="100" w:firstLine="210"/>
        <w:rPr>
          <w:szCs w:val="21"/>
        </w:rPr>
      </w:pPr>
    </w:p>
    <w:p w14:paraId="45A0C17B" w14:textId="069B0269" w:rsidR="0081307E" w:rsidRDefault="0081307E" w:rsidP="0081307E">
      <w:pPr>
        <w:ind w:firstLineChars="100" w:firstLine="210"/>
        <w:jc w:val="center"/>
      </w:pPr>
      <w:r w:rsidRPr="0081307E">
        <w:rPr>
          <w:position w:val="-10"/>
        </w:rPr>
        <w:object w:dxaOrig="3519" w:dyaOrig="360" w14:anchorId="50C2CB1E">
          <v:shape id="_x0000_i1100" type="#_x0000_t75" style="width:176pt;height:18.35pt" o:ole="">
            <v:imagedata r:id="rId161" o:title=""/>
          </v:shape>
          <o:OLEObject Type="Embed" ProgID="Equation.DSMT4" ShapeID="_x0000_i1100" DrawAspect="Content" ObjectID="_1708350960" r:id="rId162"/>
        </w:object>
      </w:r>
      <w:r>
        <w:t xml:space="preserve"> </w:t>
      </w:r>
    </w:p>
    <w:p w14:paraId="3C787E52" w14:textId="52CE1C3E" w:rsidR="0081307E" w:rsidRDefault="0081307E" w:rsidP="0081307E">
      <w:pPr>
        <w:tabs>
          <w:tab w:val="left" w:pos="195"/>
        </w:tabs>
      </w:pPr>
      <w:r>
        <w:tab/>
      </w:r>
      <w:r>
        <w:rPr>
          <w:rFonts w:hint="eastAsia"/>
        </w:rPr>
        <w:t>步骤二：迭代更新</w:t>
      </w:r>
    </w:p>
    <w:p w14:paraId="20AD66F0" w14:textId="035EE175" w:rsidR="0081307E" w:rsidRDefault="0081307E" w:rsidP="0081307E">
      <w:pPr>
        <w:tabs>
          <w:tab w:val="left" w:pos="195"/>
        </w:tabs>
        <w:jc w:val="center"/>
      </w:pPr>
      <w:r w:rsidRPr="0081307E">
        <w:rPr>
          <w:position w:val="-10"/>
        </w:rPr>
        <w:object w:dxaOrig="2700" w:dyaOrig="360" w14:anchorId="69FBFDC6">
          <v:shape id="_x0000_i1101" type="#_x0000_t75" style="width:135.15pt;height:18.35pt" o:ole="">
            <v:imagedata r:id="rId163" o:title=""/>
          </v:shape>
          <o:OLEObject Type="Embed" ProgID="Equation.DSMT4" ShapeID="_x0000_i1101" DrawAspect="Content" ObjectID="_1708350961" r:id="rId164"/>
        </w:object>
      </w:r>
    </w:p>
    <w:p w14:paraId="60F59FCF" w14:textId="5618B449" w:rsidR="0081307E" w:rsidRDefault="0081307E" w:rsidP="0081307E">
      <w:pPr>
        <w:tabs>
          <w:tab w:val="left" w:pos="195"/>
        </w:tabs>
        <w:jc w:val="center"/>
      </w:pPr>
      <w:r w:rsidRPr="0081307E">
        <w:rPr>
          <w:position w:val="-28"/>
        </w:rPr>
        <w:object w:dxaOrig="2920" w:dyaOrig="660" w14:anchorId="0CC946CA">
          <v:shape id="_x0000_i1102" type="#_x0000_t75" style="width:146.05pt;height:32.6pt" o:ole="">
            <v:imagedata r:id="rId165" o:title=""/>
          </v:shape>
          <o:OLEObject Type="Embed" ProgID="Equation.DSMT4" ShapeID="_x0000_i1102" DrawAspect="Content" ObjectID="_1708350962" r:id="rId166"/>
        </w:object>
      </w:r>
    </w:p>
    <w:p w14:paraId="587BF98B" w14:textId="2FB04F43" w:rsidR="0081307E" w:rsidRDefault="0081307E" w:rsidP="0081307E">
      <w:pPr>
        <w:jc w:val="center"/>
      </w:pPr>
      <w:r w:rsidRPr="0081307E">
        <w:rPr>
          <w:position w:val="-24"/>
        </w:rPr>
        <w:object w:dxaOrig="3960" w:dyaOrig="620" w14:anchorId="19DD7C48">
          <v:shape id="_x0000_i1103" type="#_x0000_t75" style="width:198.45pt;height:31.15pt" o:ole="">
            <v:imagedata r:id="rId167" o:title=""/>
          </v:shape>
          <o:OLEObject Type="Embed" ProgID="Equation.DSMT4" ShapeID="_x0000_i1103" DrawAspect="Content" ObjectID="_1708350963" r:id="rId168"/>
        </w:object>
      </w:r>
    </w:p>
    <w:p w14:paraId="2665536F" w14:textId="2D2E00CD" w:rsidR="0081307E" w:rsidRPr="0081307E" w:rsidRDefault="0081307E" w:rsidP="0081307E">
      <w:pPr>
        <w:jc w:val="center"/>
        <w:sectPr w:rsidR="0081307E" w:rsidRPr="0081307E">
          <w:footerReference w:type="default" r:id="rId169"/>
          <w:pgSz w:w="11906" w:h="16838"/>
          <w:pgMar w:top="1440" w:right="1800" w:bottom="1440" w:left="1800" w:header="851" w:footer="992" w:gutter="0"/>
          <w:cols w:space="425"/>
          <w:docGrid w:type="lines" w:linePitch="312"/>
        </w:sectPr>
      </w:pPr>
      <w:r w:rsidRPr="0081307E">
        <w:rPr>
          <w:position w:val="-10"/>
        </w:rPr>
        <w:object w:dxaOrig="2680" w:dyaOrig="360" w14:anchorId="58E187BF">
          <v:shape id="_x0000_i1104" type="#_x0000_t75" style="width:133.9pt;height:18.35pt" o:ole="">
            <v:imagedata r:id="rId170" o:title=""/>
          </v:shape>
          <o:OLEObject Type="Embed" ProgID="Equation.DSMT4" ShapeID="_x0000_i1104" DrawAspect="Content" ObjectID="_1708350964" r:id="rId171"/>
        </w:object>
      </w:r>
    </w:p>
    <w:p w14:paraId="4A81B435" w14:textId="3CB548D6" w:rsidR="00A87055" w:rsidRDefault="00330F1B">
      <w:pPr>
        <w:pStyle w:val="2"/>
      </w:pPr>
      <w:r>
        <w:rPr>
          <w:rFonts w:hint="eastAsia"/>
          <w:lang w:eastAsia="zh-Hans"/>
        </w:rPr>
        <w:lastRenderedPageBreak/>
        <w:t>四</w:t>
      </w:r>
      <w:r w:rsidR="005B11C1">
        <w:rPr>
          <w:lang w:eastAsia="zh-Hans"/>
        </w:rPr>
        <w:t>．</w:t>
      </w:r>
      <w:r w:rsidR="005B11C1">
        <w:rPr>
          <w:rFonts w:hint="eastAsia"/>
          <w:lang w:eastAsia="zh-Hans"/>
        </w:rPr>
        <w:t>非线性杂散抑制分析</w:t>
      </w:r>
    </w:p>
    <w:p w14:paraId="7EF0A412" w14:textId="13D17C3C" w:rsidR="007B7326" w:rsidRPr="007B7326" w:rsidRDefault="007B7326" w:rsidP="007B7326">
      <w:pPr>
        <w:ind w:firstLineChars="200" w:firstLine="420"/>
      </w:pPr>
      <w:proofErr w:type="gramStart"/>
      <w:r>
        <w:rPr>
          <w:rFonts w:hint="eastAsia"/>
        </w:rPr>
        <w:t>不</w:t>
      </w:r>
      <w:proofErr w:type="gramEnd"/>
      <w:r>
        <w:rPr>
          <w:rFonts w:hint="eastAsia"/>
        </w:rPr>
        <w:t>同功放模型产生的杂散不同，在此次仿真实验中，我们针对</w:t>
      </w:r>
      <w:proofErr w:type="gramStart"/>
      <w:r>
        <w:rPr>
          <w:rFonts w:hint="eastAsia"/>
        </w:rPr>
        <w:t>不</w:t>
      </w:r>
      <w:proofErr w:type="gramEnd"/>
      <w:r>
        <w:rPr>
          <w:rFonts w:hint="eastAsia"/>
        </w:rPr>
        <w:t>同</w:t>
      </w:r>
      <w:r w:rsidR="00F9715E">
        <w:rPr>
          <w:rFonts w:hint="eastAsia"/>
        </w:rPr>
        <w:t>功放</w:t>
      </w:r>
      <w:r>
        <w:rPr>
          <w:rFonts w:hint="eastAsia"/>
        </w:rPr>
        <w:t>模型分别研究了输入信号幅度、量化位数、对杂散的影响，并利用基于自适应算法的抑制模型进行杂散的抑制。</w:t>
      </w:r>
    </w:p>
    <w:p w14:paraId="7BC91588" w14:textId="5E751C8F" w:rsidR="007B7326" w:rsidRDefault="00330F1B" w:rsidP="007B7326">
      <w:pPr>
        <w:pStyle w:val="3"/>
      </w:pPr>
      <w:r>
        <w:rPr>
          <w:rFonts w:hint="eastAsia"/>
        </w:rPr>
        <w:t>4</w:t>
      </w:r>
      <w:r w:rsidR="005B11C1">
        <w:rPr>
          <w:rFonts w:hint="eastAsia"/>
          <w:lang w:eastAsia="zh-Hans"/>
        </w:rPr>
        <w:t>.</w:t>
      </w:r>
      <w:r w:rsidR="005B11C1">
        <w:rPr>
          <w:lang w:eastAsia="zh-Hans"/>
        </w:rPr>
        <w:t>1</w:t>
      </w:r>
      <w:r w:rsidR="005B11C1">
        <w:rPr>
          <w:rFonts w:hint="eastAsia"/>
        </w:rPr>
        <w:t>输入信号幅度对杂散比的影响</w:t>
      </w:r>
      <w:r w:rsidR="005B11C1">
        <w:rPr>
          <w:rFonts w:hint="eastAsia"/>
        </w:rPr>
        <w:t xml:space="preserve"> </w:t>
      </w:r>
    </w:p>
    <w:p w14:paraId="4E08129E" w14:textId="26BF179C" w:rsidR="007D7642" w:rsidRDefault="007B7326" w:rsidP="007B7326">
      <w:r>
        <w:rPr>
          <w:rFonts w:hint="eastAsia"/>
        </w:rPr>
        <w:t xml:space="preserve">  </w:t>
      </w:r>
      <w:r w:rsidR="00330F1B">
        <w:rPr>
          <w:rFonts w:hint="eastAsia"/>
        </w:rPr>
        <w:t>功率放大器的输入</w:t>
      </w:r>
      <w:r w:rsidR="00330F1B">
        <w:rPr>
          <w:rFonts w:hint="eastAsia"/>
        </w:rPr>
        <w:t>/</w:t>
      </w:r>
      <w:r w:rsidR="00330F1B">
        <w:rPr>
          <w:rFonts w:hint="eastAsia"/>
        </w:rPr>
        <w:t>输出曲线可以分为两个区间，线性区间和非线性区间</w:t>
      </w:r>
      <w:r w:rsidR="007D7642">
        <w:rPr>
          <w:rFonts w:hint="eastAsia"/>
        </w:rPr>
        <w:t>。当输入信号较小时，处于线性区，输出信号为输入信号的线性放大结果；当输入信号较大时，处于非线性区间，在非线性区间信号的实际输出功率增益值会小于功放的线性增益，出现压缩的现象，即为功放的非线性失真特性。此外为了研究输入信号幅度对杂散的影响，我们用杂散比即信号的杂散功率占总功率的比例，去衡量杂散对信号的影响程度。</w:t>
      </w:r>
    </w:p>
    <w:p w14:paraId="0BF977D8" w14:textId="27166556" w:rsidR="007D7642" w:rsidRPr="007B7326" w:rsidRDefault="007D7642" w:rsidP="007B7326">
      <w:r>
        <w:rPr>
          <w:rFonts w:hint="eastAsia"/>
        </w:rPr>
        <w:t xml:space="preserve">  </w:t>
      </w:r>
      <w:r w:rsidR="00EB2BC4">
        <w:rPr>
          <w:rFonts w:hint="eastAsia"/>
        </w:rPr>
        <w:t>下面是针对不同模型的仿真结果及其分析</w:t>
      </w:r>
    </w:p>
    <w:p w14:paraId="0BE4EDA0" w14:textId="19A5D387" w:rsidR="00EB2BC4" w:rsidRDefault="00EB2BC4" w:rsidP="00EB2BC4">
      <w:pPr>
        <w:pStyle w:val="4"/>
      </w:pPr>
      <w:r>
        <w:rPr>
          <w:rFonts w:hint="eastAsia"/>
        </w:rPr>
        <w:t xml:space="preserve">4.1.1 </w:t>
      </w:r>
      <w:r>
        <w:t>Saleh</w:t>
      </w:r>
      <w:r>
        <w:rPr>
          <w:rFonts w:hint="eastAsia"/>
        </w:rPr>
        <w:t>功放模型</w:t>
      </w:r>
    </w:p>
    <w:p w14:paraId="7F995DEB" w14:textId="3E717EF2" w:rsidR="00354AAA" w:rsidRDefault="00354AAA" w:rsidP="00354AAA">
      <w:pPr>
        <w:ind w:firstLine="420"/>
        <w:rPr>
          <w:szCs w:val="21"/>
        </w:rPr>
      </w:pPr>
      <w:r>
        <w:rPr>
          <w:rFonts w:hint="eastAsia"/>
          <w:szCs w:val="21"/>
        </w:rPr>
        <w:t>S</w:t>
      </w:r>
      <w:r>
        <w:rPr>
          <w:szCs w:val="21"/>
        </w:rPr>
        <w:t>aleh</w:t>
      </w:r>
      <w:r>
        <w:rPr>
          <w:rFonts w:hint="eastAsia"/>
          <w:szCs w:val="21"/>
        </w:rPr>
        <w:t>模型是一种</w:t>
      </w:r>
      <w:r w:rsidR="00837812">
        <w:rPr>
          <w:rFonts w:hint="eastAsia"/>
          <w:szCs w:val="21"/>
        </w:rPr>
        <w:t>无记忆功放模型，</w:t>
      </w:r>
      <w:r>
        <w:rPr>
          <w:rFonts w:hint="eastAsia"/>
          <w:szCs w:val="21"/>
        </w:rPr>
        <w:t>其当前时刻的输出只与当前时刻的输入有关，与历史输入无关。在这个仿真中，用于参数估计的功放模型是</w:t>
      </w:r>
      <w:r>
        <w:rPr>
          <w:rFonts w:hint="eastAsia"/>
          <w:szCs w:val="21"/>
        </w:rPr>
        <w:t>1</w:t>
      </w:r>
      <w:r>
        <w:rPr>
          <w:szCs w:val="21"/>
        </w:rPr>
        <w:t>0</w:t>
      </w:r>
      <w:proofErr w:type="gramStart"/>
      <w:r>
        <w:rPr>
          <w:rFonts w:hint="eastAsia"/>
          <w:szCs w:val="21"/>
        </w:rPr>
        <w:t>阶无记忆</w:t>
      </w:r>
      <w:proofErr w:type="gramEnd"/>
      <w:r>
        <w:rPr>
          <w:rFonts w:hint="eastAsia"/>
          <w:szCs w:val="21"/>
        </w:rPr>
        <w:t>多项式模型，分别对</w:t>
      </w:r>
      <w:r>
        <w:rPr>
          <w:rFonts w:hint="eastAsia"/>
          <w:szCs w:val="21"/>
        </w:rPr>
        <w:t>S</w:t>
      </w:r>
      <w:r>
        <w:rPr>
          <w:szCs w:val="21"/>
        </w:rPr>
        <w:t>aleh</w:t>
      </w:r>
      <w:r>
        <w:rPr>
          <w:rFonts w:hint="eastAsia"/>
          <w:szCs w:val="21"/>
        </w:rPr>
        <w:t>模型</w:t>
      </w:r>
      <w:r w:rsidR="00837812">
        <w:rPr>
          <w:rFonts w:hint="eastAsia"/>
          <w:szCs w:val="21"/>
        </w:rPr>
        <w:t>。</w:t>
      </w:r>
    </w:p>
    <w:p w14:paraId="5B0FA7A7" w14:textId="5D6A204B" w:rsidR="00286482" w:rsidRDefault="007F1777" w:rsidP="00286482">
      <w:r>
        <w:rPr>
          <w:rFonts w:hint="eastAsia"/>
        </w:rPr>
        <w:t xml:space="preserve">   </w:t>
      </w:r>
    </w:p>
    <w:p w14:paraId="46298624" w14:textId="77777777" w:rsidR="00286482" w:rsidRDefault="00286482" w:rsidP="00286482"/>
    <w:p w14:paraId="420BDE89" w14:textId="0BC3378B" w:rsidR="00286482" w:rsidRPr="00286482" w:rsidRDefault="0046316E" w:rsidP="0046316E">
      <w:pPr>
        <w:jc w:val="center"/>
      </w:pPr>
      <w:r>
        <w:rPr>
          <w:noProof/>
        </w:rPr>
        <w:drawing>
          <wp:inline distT="0" distB="0" distL="0" distR="0" wp14:anchorId="5B368140" wp14:editId="487E2572">
            <wp:extent cx="3453597" cy="282083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3456311" cy="2823055"/>
                    </a:xfrm>
                    <a:prstGeom prst="rect">
                      <a:avLst/>
                    </a:prstGeom>
                  </pic:spPr>
                </pic:pic>
              </a:graphicData>
            </a:graphic>
          </wp:inline>
        </w:drawing>
      </w:r>
    </w:p>
    <w:p w14:paraId="176778EF" w14:textId="77777777" w:rsidR="00A87055" w:rsidRDefault="005B11C1">
      <w:pPr>
        <w:jc w:val="center"/>
        <w:rPr>
          <w:lang w:eastAsia="zh-Hans"/>
        </w:rPr>
      </w:pPr>
      <w:r>
        <w:rPr>
          <w:rFonts w:hint="eastAsia"/>
          <w:lang w:eastAsia="zh-Hans"/>
        </w:rPr>
        <w:t>图</w:t>
      </w:r>
      <w:r>
        <w:rPr>
          <w:lang w:eastAsia="zh-Hans"/>
        </w:rPr>
        <w:t xml:space="preserve">5-1 </w:t>
      </w:r>
      <w:r>
        <w:rPr>
          <w:rFonts w:hint="eastAsia"/>
          <w:lang w:eastAsia="zh-Hans"/>
        </w:rPr>
        <w:t>Saleh</w:t>
      </w:r>
      <w:r>
        <w:rPr>
          <w:rFonts w:hint="eastAsia"/>
          <w:lang w:eastAsia="zh-Hans"/>
        </w:rPr>
        <w:t>模型</w:t>
      </w:r>
    </w:p>
    <w:p w14:paraId="77972CB5" w14:textId="77777777" w:rsidR="00A87055" w:rsidRDefault="00A87055">
      <w:pPr>
        <w:jc w:val="center"/>
        <w:rPr>
          <w:lang w:eastAsia="zh-Hans"/>
        </w:rPr>
      </w:pPr>
    </w:p>
    <w:p w14:paraId="7D9B0B52" w14:textId="3226E82D" w:rsidR="00A87055" w:rsidRDefault="00EB2BC4" w:rsidP="00EB2BC4">
      <w:pPr>
        <w:pStyle w:val="4"/>
      </w:pPr>
      <w:r>
        <w:rPr>
          <w:rFonts w:hint="eastAsia"/>
        </w:rPr>
        <w:lastRenderedPageBreak/>
        <w:t xml:space="preserve">4.1.2 </w:t>
      </w:r>
      <w:r w:rsidR="00286482">
        <w:rPr>
          <w:rFonts w:hint="eastAsia"/>
        </w:rPr>
        <w:t>Rapp</w:t>
      </w:r>
      <w:r w:rsidR="00286482">
        <w:rPr>
          <w:rFonts w:hint="eastAsia"/>
        </w:rPr>
        <w:t>功放模型</w:t>
      </w:r>
    </w:p>
    <w:p w14:paraId="400E3476" w14:textId="4DAF52CC" w:rsidR="00A87055" w:rsidRDefault="0046316E">
      <w:pPr>
        <w:jc w:val="center"/>
      </w:pPr>
      <w:r>
        <w:rPr>
          <w:noProof/>
        </w:rPr>
        <w:drawing>
          <wp:inline distT="0" distB="0" distL="0" distR="0" wp14:anchorId="5A084828" wp14:editId="145662BA">
            <wp:extent cx="3787965" cy="3062378"/>
            <wp:effectExtent l="0" t="0" r="317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3788226" cy="3062589"/>
                    </a:xfrm>
                    <a:prstGeom prst="rect">
                      <a:avLst/>
                    </a:prstGeom>
                  </pic:spPr>
                </pic:pic>
              </a:graphicData>
            </a:graphic>
          </wp:inline>
        </w:drawing>
      </w:r>
    </w:p>
    <w:p w14:paraId="7BFF6D74" w14:textId="77777777" w:rsidR="00A87055" w:rsidRDefault="005B11C1">
      <w:pPr>
        <w:jc w:val="center"/>
      </w:pPr>
      <w:r>
        <w:rPr>
          <w:rFonts w:hint="eastAsia"/>
          <w:lang w:eastAsia="zh-Hans"/>
        </w:rPr>
        <w:t>图</w:t>
      </w:r>
      <w:r>
        <w:rPr>
          <w:lang w:eastAsia="zh-Hans"/>
        </w:rPr>
        <w:t xml:space="preserve">5-2 </w:t>
      </w:r>
      <w:r>
        <w:rPr>
          <w:rFonts w:hint="eastAsia"/>
        </w:rPr>
        <w:t>Rapp</w:t>
      </w:r>
      <w:r>
        <w:rPr>
          <w:rFonts w:hint="eastAsia"/>
        </w:rPr>
        <w:t>功放模型</w:t>
      </w:r>
    </w:p>
    <w:p w14:paraId="1116EC23" w14:textId="2FE18EDB" w:rsidR="00A87055" w:rsidRDefault="00EB2BC4" w:rsidP="00EB2BC4">
      <w:pPr>
        <w:pStyle w:val="4"/>
      </w:pPr>
      <w:r>
        <w:rPr>
          <w:rFonts w:hint="eastAsia"/>
        </w:rPr>
        <w:t xml:space="preserve">4.1.3 </w:t>
      </w:r>
      <w:r w:rsidR="00286482">
        <w:rPr>
          <w:rFonts w:hint="eastAsia"/>
          <w:lang w:eastAsia="zh-Hans"/>
        </w:rPr>
        <w:t>Volterra</w:t>
      </w:r>
      <w:r w:rsidR="00286482">
        <w:rPr>
          <w:rFonts w:hint="eastAsia"/>
          <w:lang w:eastAsia="zh-Hans"/>
        </w:rPr>
        <w:t>级数模型</w:t>
      </w:r>
    </w:p>
    <w:p w14:paraId="1C9282B8" w14:textId="70107C83" w:rsidR="00C25ADF" w:rsidRDefault="0046316E" w:rsidP="00C25ADF">
      <w:pPr>
        <w:jc w:val="center"/>
      </w:pPr>
      <w:r>
        <w:rPr>
          <w:noProof/>
        </w:rPr>
        <w:drawing>
          <wp:inline distT="0" distB="0" distL="0" distR="0" wp14:anchorId="4385A64D" wp14:editId="0B2D43E3">
            <wp:extent cx="3691705" cy="3010619"/>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3700224" cy="3017567"/>
                    </a:xfrm>
                    <a:prstGeom prst="rect">
                      <a:avLst/>
                    </a:prstGeom>
                  </pic:spPr>
                </pic:pic>
              </a:graphicData>
            </a:graphic>
          </wp:inline>
        </w:drawing>
      </w:r>
    </w:p>
    <w:p w14:paraId="0541E52B" w14:textId="77777777" w:rsidR="00A87055" w:rsidRDefault="005B11C1">
      <w:pPr>
        <w:jc w:val="center"/>
        <w:rPr>
          <w:lang w:eastAsia="zh-Hans"/>
        </w:rPr>
      </w:pPr>
      <w:r>
        <w:rPr>
          <w:rFonts w:hint="eastAsia"/>
          <w:lang w:eastAsia="zh-Hans"/>
        </w:rPr>
        <w:t>图</w:t>
      </w:r>
      <w:r>
        <w:rPr>
          <w:lang w:eastAsia="zh-Hans"/>
        </w:rPr>
        <w:t xml:space="preserve">5-3 </w:t>
      </w:r>
      <w:r>
        <w:rPr>
          <w:rFonts w:hint="eastAsia"/>
          <w:lang w:eastAsia="zh-Hans"/>
        </w:rPr>
        <w:t>Volterra</w:t>
      </w:r>
      <w:r>
        <w:rPr>
          <w:rFonts w:hint="eastAsia"/>
          <w:lang w:eastAsia="zh-Hans"/>
        </w:rPr>
        <w:t>级数模型</w:t>
      </w:r>
    </w:p>
    <w:p w14:paraId="4C014B28" w14:textId="77777777" w:rsidR="00A87055" w:rsidRDefault="00A87055">
      <w:pPr>
        <w:jc w:val="center"/>
        <w:rPr>
          <w:lang w:eastAsia="zh-Hans"/>
        </w:rPr>
      </w:pPr>
    </w:p>
    <w:p w14:paraId="13D5F77B" w14:textId="6B79F504" w:rsidR="00837812" w:rsidRDefault="00EB2BC4" w:rsidP="00837812">
      <w:pPr>
        <w:pStyle w:val="4"/>
      </w:pPr>
      <w:r>
        <w:rPr>
          <w:rFonts w:hint="eastAsia"/>
        </w:rPr>
        <w:lastRenderedPageBreak/>
        <w:t xml:space="preserve">4.1.4 </w:t>
      </w:r>
      <w:r w:rsidR="00286482">
        <w:rPr>
          <w:rFonts w:hint="eastAsia"/>
          <w:lang w:eastAsia="zh-Hans"/>
        </w:rPr>
        <w:t>记忆多项式模型</w:t>
      </w:r>
    </w:p>
    <w:p w14:paraId="40B98D18" w14:textId="0FA7773C" w:rsidR="00837812" w:rsidRDefault="00837812" w:rsidP="00837812">
      <w:r>
        <w:rPr>
          <w:rFonts w:hint="eastAsia"/>
        </w:rPr>
        <w:t>1.</w:t>
      </w:r>
      <w:r>
        <w:rPr>
          <w:rFonts w:hint="eastAsia"/>
        </w:rPr>
        <w:t>输入为单音时，模型的一些关键参数及其分析结果</w:t>
      </w:r>
    </w:p>
    <w:p w14:paraId="18E25BDA" w14:textId="2DC0235E" w:rsidR="00837812" w:rsidRPr="00837812" w:rsidRDefault="00837812" w:rsidP="00837812">
      <w:pPr>
        <w:jc w:val="center"/>
      </w:pPr>
      <w:r>
        <w:rPr>
          <w:rFonts w:hint="eastAsia"/>
        </w:rPr>
        <w:t>表？</w:t>
      </w:r>
      <w:r>
        <w:rPr>
          <w:rFonts w:hint="eastAsia"/>
        </w:rPr>
        <w:t xml:space="preserve">  </w:t>
      </w:r>
      <w:r>
        <w:rPr>
          <w:rFonts w:hint="eastAsia"/>
        </w:rPr>
        <w:t>输入为单音时</w:t>
      </w:r>
      <w:r>
        <w:rPr>
          <w:rFonts w:hint="eastAsia"/>
        </w:rPr>
        <w:t>MP</w:t>
      </w:r>
      <w:r>
        <w:rPr>
          <w:rFonts w:hint="eastAsia"/>
        </w:rPr>
        <w:t>模型的参数</w:t>
      </w:r>
    </w:p>
    <w:p w14:paraId="24772D90" w14:textId="77777777" w:rsidR="00837812" w:rsidRPr="00837812" w:rsidRDefault="00837812" w:rsidP="00837812"/>
    <w:p w14:paraId="10BEB81E" w14:textId="5990D639" w:rsidR="008356C2" w:rsidRDefault="008356C2"/>
    <w:p w14:paraId="3A45AC12" w14:textId="4F8D13A1" w:rsidR="008356C2" w:rsidRDefault="00FE137A" w:rsidP="008356C2">
      <w:pPr>
        <w:jc w:val="center"/>
      </w:pPr>
      <w:r>
        <w:rPr>
          <w:noProof/>
        </w:rPr>
        <w:drawing>
          <wp:inline distT="0" distB="0" distL="0" distR="0" wp14:anchorId="7236F122" wp14:editId="228781C0">
            <wp:extent cx="3444870" cy="2861953"/>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3444739" cy="2861844"/>
                    </a:xfrm>
                    <a:prstGeom prst="rect">
                      <a:avLst/>
                    </a:prstGeom>
                  </pic:spPr>
                </pic:pic>
              </a:graphicData>
            </a:graphic>
          </wp:inline>
        </w:drawing>
      </w:r>
    </w:p>
    <w:p w14:paraId="16F4D43D" w14:textId="0957CBE5" w:rsidR="00A87055" w:rsidRDefault="005B11C1">
      <w:pPr>
        <w:jc w:val="center"/>
      </w:pPr>
      <w:r>
        <w:rPr>
          <w:rFonts w:hint="eastAsia"/>
          <w:lang w:eastAsia="zh-Hans"/>
        </w:rPr>
        <w:t>图</w:t>
      </w:r>
      <w:r>
        <w:rPr>
          <w:lang w:eastAsia="zh-Hans"/>
        </w:rPr>
        <w:t xml:space="preserve">5-4 </w:t>
      </w:r>
      <w:r w:rsidR="00837812">
        <w:rPr>
          <w:rFonts w:hint="eastAsia"/>
          <w:lang w:eastAsia="zh-Hans"/>
        </w:rPr>
        <w:t>记忆多项</w:t>
      </w:r>
      <w:r w:rsidR="00FE137A">
        <w:rPr>
          <w:rFonts w:hint="eastAsia"/>
          <w:lang w:eastAsia="zh-Hans"/>
        </w:rPr>
        <w:t>式</w:t>
      </w:r>
      <w:r w:rsidR="00FE137A">
        <w:rPr>
          <w:rFonts w:hint="eastAsia"/>
          <w:lang w:eastAsia="zh-Hans"/>
        </w:rPr>
        <w:t>AM</w:t>
      </w:r>
      <w:r w:rsidR="00FE137A">
        <w:rPr>
          <w:rFonts w:hint="eastAsia"/>
        </w:rPr>
        <w:t>-AM</w:t>
      </w:r>
    </w:p>
    <w:p w14:paraId="497EDDCF" w14:textId="191A0775" w:rsidR="00A87055" w:rsidRDefault="00EB2BC4" w:rsidP="00EB2BC4">
      <w:pPr>
        <w:pStyle w:val="4"/>
        <w:rPr>
          <w:lang w:eastAsia="zh-Hans"/>
        </w:rPr>
      </w:pPr>
      <w:r>
        <w:rPr>
          <w:rFonts w:hint="eastAsia"/>
        </w:rPr>
        <w:t xml:space="preserve">4.1.5 </w:t>
      </w:r>
      <w:r>
        <w:rPr>
          <w:rFonts w:hint="eastAsia"/>
          <w:lang w:eastAsia="zh-Hans"/>
        </w:rPr>
        <w:t>Wi</w:t>
      </w:r>
      <w:r w:rsidR="00286482">
        <w:rPr>
          <w:rFonts w:hint="eastAsia"/>
          <w:lang w:eastAsia="zh-Hans"/>
        </w:rPr>
        <w:t>ener</w:t>
      </w:r>
      <w:r w:rsidR="00286482">
        <w:rPr>
          <w:rFonts w:hint="eastAsia"/>
          <w:lang w:eastAsia="zh-Hans"/>
        </w:rPr>
        <w:t>模型</w:t>
      </w:r>
    </w:p>
    <w:p w14:paraId="23102A23" w14:textId="736DFAE0" w:rsidR="00A87055" w:rsidRDefault="0046316E">
      <w:pPr>
        <w:jc w:val="center"/>
        <w:rPr>
          <w:szCs w:val="21"/>
        </w:rPr>
      </w:pPr>
      <w:r>
        <w:rPr>
          <w:noProof/>
        </w:rPr>
        <w:drawing>
          <wp:inline distT="0" distB="0" distL="0" distR="0" wp14:anchorId="5D3E5411" wp14:editId="4D807618">
            <wp:extent cx="3507768" cy="2889849"/>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3505765" cy="2888199"/>
                    </a:xfrm>
                    <a:prstGeom prst="rect">
                      <a:avLst/>
                    </a:prstGeom>
                  </pic:spPr>
                </pic:pic>
              </a:graphicData>
            </a:graphic>
          </wp:inline>
        </w:drawing>
      </w:r>
    </w:p>
    <w:p w14:paraId="3E2D55AF" w14:textId="77777777" w:rsidR="00A87055" w:rsidRDefault="005B11C1">
      <w:pPr>
        <w:jc w:val="center"/>
        <w:rPr>
          <w:szCs w:val="21"/>
          <w:lang w:eastAsia="zh-Hans"/>
        </w:rPr>
      </w:pPr>
      <w:r>
        <w:rPr>
          <w:rFonts w:hint="eastAsia"/>
          <w:szCs w:val="21"/>
          <w:lang w:eastAsia="zh-Hans"/>
        </w:rPr>
        <w:t>图</w:t>
      </w:r>
      <w:r>
        <w:rPr>
          <w:szCs w:val="21"/>
          <w:lang w:eastAsia="zh-Hans"/>
        </w:rPr>
        <w:t xml:space="preserve">5-5 </w:t>
      </w:r>
      <w:proofErr w:type="spellStart"/>
      <w:r>
        <w:rPr>
          <w:rFonts w:hint="eastAsia"/>
          <w:szCs w:val="21"/>
          <w:lang w:eastAsia="zh-Hans"/>
        </w:rPr>
        <w:t>WIener</w:t>
      </w:r>
      <w:proofErr w:type="spellEnd"/>
      <w:r>
        <w:rPr>
          <w:rFonts w:hint="eastAsia"/>
          <w:szCs w:val="21"/>
          <w:lang w:eastAsia="zh-Hans"/>
        </w:rPr>
        <w:t>模型</w:t>
      </w:r>
    </w:p>
    <w:p w14:paraId="795C9978" w14:textId="77777777" w:rsidR="00A87055" w:rsidRDefault="00A87055">
      <w:pPr>
        <w:rPr>
          <w:szCs w:val="21"/>
          <w:lang w:eastAsia="zh-Hans"/>
        </w:rPr>
      </w:pPr>
    </w:p>
    <w:p w14:paraId="70789331" w14:textId="6EFD2461" w:rsidR="00A87055" w:rsidRDefault="00EB2BC4" w:rsidP="00EB2BC4">
      <w:pPr>
        <w:pStyle w:val="4"/>
        <w:rPr>
          <w:lang w:eastAsia="zh-Hans"/>
        </w:rPr>
      </w:pPr>
      <w:r>
        <w:rPr>
          <w:rFonts w:hint="eastAsia"/>
        </w:rPr>
        <w:lastRenderedPageBreak/>
        <w:t xml:space="preserve">4.1.6 </w:t>
      </w:r>
      <w:r>
        <w:rPr>
          <w:rFonts w:hint="eastAsia"/>
          <w:lang w:eastAsia="zh-Hans"/>
        </w:rPr>
        <w:t>Hammerstein</w:t>
      </w:r>
      <w:r>
        <w:rPr>
          <w:rFonts w:hint="eastAsia"/>
          <w:lang w:eastAsia="zh-Hans"/>
        </w:rPr>
        <w:t>模型</w:t>
      </w:r>
    </w:p>
    <w:p w14:paraId="5CB3AFB7" w14:textId="0453F6DE" w:rsidR="00A87055" w:rsidRDefault="0046316E">
      <w:pPr>
        <w:jc w:val="center"/>
        <w:rPr>
          <w:szCs w:val="21"/>
        </w:rPr>
      </w:pPr>
      <w:r>
        <w:rPr>
          <w:noProof/>
        </w:rPr>
        <w:drawing>
          <wp:inline distT="0" distB="0" distL="0" distR="0" wp14:anchorId="24324CC3" wp14:editId="1CC29131">
            <wp:extent cx="3601148" cy="295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3603762" cy="2961008"/>
                    </a:xfrm>
                    <a:prstGeom prst="rect">
                      <a:avLst/>
                    </a:prstGeom>
                  </pic:spPr>
                </pic:pic>
              </a:graphicData>
            </a:graphic>
          </wp:inline>
        </w:drawing>
      </w:r>
    </w:p>
    <w:p w14:paraId="7468F57D" w14:textId="7DCDEC6A" w:rsidR="00A87055" w:rsidRDefault="005B11C1">
      <w:pPr>
        <w:jc w:val="center"/>
        <w:rPr>
          <w:szCs w:val="21"/>
          <w:lang w:eastAsia="zh-Hans"/>
        </w:rPr>
      </w:pPr>
      <w:r>
        <w:rPr>
          <w:rFonts w:hint="eastAsia"/>
          <w:szCs w:val="21"/>
          <w:lang w:eastAsia="zh-Hans"/>
        </w:rPr>
        <w:t>图</w:t>
      </w:r>
      <w:r>
        <w:rPr>
          <w:szCs w:val="21"/>
          <w:lang w:eastAsia="zh-Hans"/>
        </w:rPr>
        <w:t xml:space="preserve">5-6 </w:t>
      </w:r>
      <w:r>
        <w:rPr>
          <w:rFonts w:hint="eastAsia"/>
          <w:szCs w:val="21"/>
          <w:lang w:eastAsia="zh-Hans"/>
        </w:rPr>
        <w:t>Hammerstein</w:t>
      </w:r>
      <w:r>
        <w:rPr>
          <w:rFonts w:hint="eastAsia"/>
          <w:szCs w:val="21"/>
          <w:lang w:eastAsia="zh-Hans"/>
        </w:rPr>
        <w:t>模型</w:t>
      </w:r>
    </w:p>
    <w:p w14:paraId="799EBFD5" w14:textId="722D3E4F" w:rsidR="00A87055" w:rsidRDefault="00A87055">
      <w:pPr>
        <w:jc w:val="center"/>
        <w:rPr>
          <w:szCs w:val="21"/>
          <w:lang w:eastAsia="zh-Hans"/>
        </w:rPr>
      </w:pPr>
    </w:p>
    <w:p w14:paraId="54B31642" w14:textId="4B534F56" w:rsidR="00A87055" w:rsidRDefault="00A87055" w:rsidP="00A86EE6">
      <w:pPr>
        <w:rPr>
          <w:szCs w:val="21"/>
          <w:lang w:eastAsia="zh-Hans"/>
        </w:rPr>
      </w:pPr>
    </w:p>
    <w:p w14:paraId="6443AAFC" w14:textId="0F122681" w:rsidR="00330F1B" w:rsidRDefault="00330F1B" w:rsidP="00330F1B">
      <w:pPr>
        <w:pStyle w:val="3"/>
      </w:pPr>
      <w:r>
        <w:rPr>
          <w:rFonts w:hint="eastAsia"/>
        </w:rPr>
        <w:t>4.2</w:t>
      </w:r>
      <w:r w:rsidR="00E3710B" w:rsidRPr="00330F1B">
        <w:rPr>
          <w:rFonts w:hint="eastAsia"/>
        </w:rPr>
        <w:t>量化位数对</w:t>
      </w:r>
      <w:r w:rsidR="0065552D" w:rsidRPr="00330F1B">
        <w:rPr>
          <w:rFonts w:hint="eastAsia"/>
        </w:rPr>
        <w:t>杂散的影响</w:t>
      </w:r>
    </w:p>
    <w:p w14:paraId="02D4A3CC" w14:textId="5840712F" w:rsidR="005576DD" w:rsidRDefault="005576DD" w:rsidP="005576DD">
      <w:r>
        <w:rPr>
          <w:rFonts w:hint="eastAsia"/>
        </w:rPr>
        <w:t>1.Rapp</w:t>
      </w:r>
      <w:r>
        <w:rPr>
          <w:rFonts w:hint="eastAsia"/>
        </w:rPr>
        <w:t>模型</w:t>
      </w:r>
    </w:p>
    <w:p w14:paraId="4A7C95C8" w14:textId="1DD5E5FC" w:rsidR="005576DD" w:rsidRDefault="005576DD" w:rsidP="007F1777">
      <w:pPr>
        <w:jc w:val="center"/>
      </w:pPr>
      <w:r>
        <w:rPr>
          <w:noProof/>
        </w:rPr>
        <w:drawing>
          <wp:inline distT="0" distB="0" distL="0" distR="0" wp14:anchorId="31E4A810" wp14:editId="5EE4876F">
            <wp:extent cx="3721100" cy="2142646"/>
            <wp:effectExtent l="0" t="0" r="0" b="0"/>
            <wp:docPr id="703" name="图片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3728716" cy="2147031"/>
                    </a:xfrm>
                    <a:prstGeom prst="rect">
                      <a:avLst/>
                    </a:prstGeom>
                  </pic:spPr>
                </pic:pic>
              </a:graphicData>
            </a:graphic>
          </wp:inline>
        </w:drawing>
      </w:r>
    </w:p>
    <w:p w14:paraId="7528BFB1" w14:textId="3238940A" w:rsidR="005576DD" w:rsidRDefault="005576DD" w:rsidP="005576DD">
      <w:r>
        <w:rPr>
          <w:rFonts w:hint="eastAsia"/>
        </w:rPr>
        <w:t xml:space="preserve">2.Saleh </w:t>
      </w:r>
      <w:r>
        <w:rPr>
          <w:rFonts w:hint="eastAsia"/>
        </w:rPr>
        <w:t>模型</w:t>
      </w:r>
    </w:p>
    <w:p w14:paraId="39D491BB" w14:textId="76F79F91" w:rsidR="005576DD" w:rsidRDefault="005576DD" w:rsidP="007F1777">
      <w:pPr>
        <w:jc w:val="center"/>
      </w:pPr>
      <w:r>
        <w:rPr>
          <w:noProof/>
        </w:rPr>
        <w:lastRenderedPageBreak/>
        <w:drawing>
          <wp:inline distT="0" distB="0" distL="0" distR="0" wp14:anchorId="14B1763D" wp14:editId="74F3FA4C">
            <wp:extent cx="2564286" cy="1943100"/>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2566826" cy="1945025"/>
                    </a:xfrm>
                    <a:prstGeom prst="rect">
                      <a:avLst/>
                    </a:prstGeom>
                  </pic:spPr>
                </pic:pic>
              </a:graphicData>
            </a:graphic>
          </wp:inline>
        </w:drawing>
      </w:r>
    </w:p>
    <w:p w14:paraId="3F940126" w14:textId="4FB9E85C" w:rsidR="005576DD" w:rsidRDefault="005576DD" w:rsidP="005576DD">
      <w:r>
        <w:rPr>
          <w:rFonts w:hint="eastAsia"/>
        </w:rPr>
        <w:t xml:space="preserve">3.Volterra </w:t>
      </w:r>
      <w:r>
        <w:rPr>
          <w:rFonts w:hint="eastAsia"/>
        </w:rPr>
        <w:t>级数模型</w:t>
      </w:r>
    </w:p>
    <w:p w14:paraId="745B268F" w14:textId="49E32BBA" w:rsidR="005576DD" w:rsidRDefault="005576DD" w:rsidP="007F1777">
      <w:pPr>
        <w:jc w:val="center"/>
      </w:pPr>
      <w:r>
        <w:rPr>
          <w:noProof/>
        </w:rPr>
        <w:drawing>
          <wp:inline distT="0" distB="0" distL="0" distR="0" wp14:anchorId="2B1148AD" wp14:editId="00A30D0F">
            <wp:extent cx="2590800" cy="1997974"/>
            <wp:effectExtent l="0" t="0" r="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592996" cy="1999668"/>
                    </a:xfrm>
                    <a:prstGeom prst="rect">
                      <a:avLst/>
                    </a:prstGeom>
                  </pic:spPr>
                </pic:pic>
              </a:graphicData>
            </a:graphic>
          </wp:inline>
        </w:drawing>
      </w:r>
    </w:p>
    <w:p w14:paraId="2A13F9F3" w14:textId="0B5F6BCA" w:rsidR="005576DD" w:rsidRDefault="005576DD" w:rsidP="005576DD">
      <w:r>
        <w:rPr>
          <w:rFonts w:hint="eastAsia"/>
        </w:rPr>
        <w:t>4.</w:t>
      </w:r>
      <w:r>
        <w:rPr>
          <w:rFonts w:hint="eastAsia"/>
        </w:rPr>
        <w:t>记忆多项式模型</w:t>
      </w:r>
    </w:p>
    <w:p w14:paraId="3C2B2922" w14:textId="068471F6" w:rsidR="005576DD" w:rsidRDefault="005576DD" w:rsidP="007F1777">
      <w:pPr>
        <w:jc w:val="center"/>
      </w:pPr>
      <w:r>
        <w:rPr>
          <w:noProof/>
        </w:rPr>
        <w:drawing>
          <wp:inline distT="0" distB="0" distL="0" distR="0" wp14:anchorId="2214B107" wp14:editId="0E014EE5">
            <wp:extent cx="3108706" cy="23304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3107210" cy="2329328"/>
                    </a:xfrm>
                    <a:prstGeom prst="rect">
                      <a:avLst/>
                    </a:prstGeom>
                  </pic:spPr>
                </pic:pic>
              </a:graphicData>
            </a:graphic>
          </wp:inline>
        </w:drawing>
      </w:r>
    </w:p>
    <w:p w14:paraId="66B6E319" w14:textId="791413D7" w:rsidR="005576DD" w:rsidRDefault="005576DD" w:rsidP="005576DD">
      <w:r>
        <w:rPr>
          <w:rFonts w:hint="eastAsia"/>
        </w:rPr>
        <w:t xml:space="preserve">5.Wiener </w:t>
      </w:r>
      <w:r>
        <w:rPr>
          <w:rFonts w:hint="eastAsia"/>
        </w:rPr>
        <w:t>模型</w:t>
      </w:r>
    </w:p>
    <w:p w14:paraId="633C6BAD" w14:textId="6544C371" w:rsidR="005576DD" w:rsidRDefault="005576DD" w:rsidP="007F1777">
      <w:pPr>
        <w:jc w:val="center"/>
      </w:pPr>
      <w:r>
        <w:rPr>
          <w:noProof/>
        </w:rPr>
        <w:lastRenderedPageBreak/>
        <w:drawing>
          <wp:inline distT="0" distB="0" distL="0" distR="0" wp14:anchorId="1A0AA24A" wp14:editId="2854ED28">
            <wp:extent cx="3111500" cy="2316339"/>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113812" cy="2318060"/>
                    </a:xfrm>
                    <a:prstGeom prst="rect">
                      <a:avLst/>
                    </a:prstGeom>
                  </pic:spPr>
                </pic:pic>
              </a:graphicData>
            </a:graphic>
          </wp:inline>
        </w:drawing>
      </w:r>
    </w:p>
    <w:p w14:paraId="124A151F" w14:textId="4D2CCB35" w:rsidR="005576DD" w:rsidRDefault="005576DD" w:rsidP="005576DD">
      <w:r>
        <w:rPr>
          <w:rFonts w:hint="eastAsia"/>
        </w:rPr>
        <w:t xml:space="preserve">6.Hammerstein </w:t>
      </w:r>
      <w:r>
        <w:rPr>
          <w:rFonts w:hint="eastAsia"/>
        </w:rPr>
        <w:t>模型</w:t>
      </w:r>
    </w:p>
    <w:p w14:paraId="0FAF37C1" w14:textId="35C27392" w:rsidR="009B1E36" w:rsidRDefault="005576DD" w:rsidP="007F1777">
      <w:pPr>
        <w:jc w:val="center"/>
      </w:pPr>
      <w:r>
        <w:rPr>
          <w:noProof/>
        </w:rPr>
        <w:drawing>
          <wp:inline distT="0" distB="0" distL="0" distR="0" wp14:anchorId="5CD3DF65" wp14:editId="68DE3EF7">
            <wp:extent cx="3079750" cy="2297694"/>
            <wp:effectExtent l="0" t="0" r="635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3080750" cy="2298440"/>
                    </a:xfrm>
                    <a:prstGeom prst="rect">
                      <a:avLst/>
                    </a:prstGeom>
                  </pic:spPr>
                </pic:pic>
              </a:graphicData>
            </a:graphic>
          </wp:inline>
        </w:drawing>
      </w:r>
    </w:p>
    <w:p w14:paraId="315FD660" w14:textId="2C142BC5" w:rsidR="00106F3D" w:rsidRPr="006926B2" w:rsidRDefault="00106F3D" w:rsidP="00106F3D">
      <w:pPr>
        <w:ind w:firstLineChars="200" w:firstLine="420"/>
      </w:pPr>
      <w:r>
        <w:rPr>
          <w:rFonts w:hint="eastAsia"/>
          <w:noProof/>
        </w:rPr>
        <w:t>量化结果分析</w:t>
      </w:r>
      <w:r>
        <w:rPr>
          <w:rFonts w:hint="eastAsia"/>
          <w:noProof/>
        </w:rPr>
        <w:t>:</w:t>
      </w:r>
      <w:r>
        <w:rPr>
          <w:rFonts w:hint="eastAsia"/>
          <w:noProof/>
        </w:rPr>
        <w:t>实验对原始输入信号通过功放模型，以及采用不同量化位数量化得到的信号分别进行杂散分析，可以发现，量化位数越大，杂散越接近功放实际输出信号的杂散，同时可以发现，量化之后会引入</w:t>
      </w:r>
      <w:r w:rsidR="00B241FE">
        <w:rPr>
          <w:rFonts w:hint="eastAsia"/>
          <w:noProof/>
        </w:rPr>
        <w:t>一定的量化噪声，从图中可以观察到量化后杂散比例相比于量化之前有所增加。</w:t>
      </w:r>
    </w:p>
    <w:p w14:paraId="7FD88B2A" w14:textId="77777777" w:rsidR="00106F3D" w:rsidRPr="00106F3D" w:rsidRDefault="00106F3D" w:rsidP="007F1777">
      <w:pPr>
        <w:jc w:val="center"/>
      </w:pPr>
    </w:p>
    <w:p w14:paraId="433C8ADE" w14:textId="7E704053" w:rsidR="0065552D" w:rsidRDefault="00330F1B" w:rsidP="00330F1B">
      <w:pPr>
        <w:pStyle w:val="3"/>
      </w:pPr>
      <w:r>
        <w:rPr>
          <w:rFonts w:hint="eastAsia"/>
        </w:rPr>
        <w:t>4.3</w:t>
      </w:r>
      <w:r>
        <w:rPr>
          <w:rFonts w:hint="eastAsia"/>
        </w:rPr>
        <w:t>数字预失真技术</w:t>
      </w:r>
    </w:p>
    <w:p w14:paraId="2B738ED1" w14:textId="77777777" w:rsidR="00E203F4" w:rsidRDefault="00E203F4" w:rsidP="00E203F4"/>
    <w:p w14:paraId="47354032" w14:textId="77777777" w:rsidR="00E203F4" w:rsidRDefault="00E203F4" w:rsidP="00E203F4"/>
    <w:p w14:paraId="15FFDB49" w14:textId="77777777" w:rsidR="00E203F4" w:rsidRDefault="00E203F4" w:rsidP="00E203F4">
      <w:pPr>
        <w:ind w:firstLineChars="200" w:firstLine="420"/>
      </w:pPr>
      <w:r>
        <w:rPr>
          <w:noProof/>
        </w:rPr>
        <w:drawing>
          <wp:anchor distT="0" distB="0" distL="114300" distR="114300" simplePos="0" relativeHeight="251659264" behindDoc="0" locked="0" layoutInCell="1" allowOverlap="1" wp14:anchorId="0154E157" wp14:editId="3055725D">
            <wp:simplePos x="0" y="0"/>
            <wp:positionH relativeFrom="margin">
              <wp:posOffset>433540</wp:posOffset>
            </wp:positionH>
            <wp:positionV relativeFrom="paragraph">
              <wp:posOffset>830580</wp:posOffset>
            </wp:positionV>
            <wp:extent cx="4554220" cy="2376170"/>
            <wp:effectExtent l="0" t="0" r="0" b="508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554220" cy="2376170"/>
                    </a:xfrm>
                    <a:prstGeom prst="rect">
                      <a:avLst/>
                    </a:prstGeom>
                  </pic:spPr>
                </pic:pic>
              </a:graphicData>
            </a:graphic>
            <wp14:sizeRelH relativeFrom="margin">
              <wp14:pctWidth>0</wp14:pctWidth>
            </wp14:sizeRelH>
            <wp14:sizeRelV relativeFrom="margin">
              <wp14:pctHeight>0</wp14:pctHeight>
            </wp14:sizeRelV>
          </wp:anchor>
        </w:drawing>
      </w:r>
      <w:r w:rsidRPr="00D46BC1">
        <w:rPr>
          <w:rFonts w:hint="eastAsia"/>
        </w:rPr>
        <w:t>早</w:t>
      </w:r>
      <w:r w:rsidRPr="00D46BC1">
        <w:t>期一般使用功率回退法对功率放大器进行线性化，功率回退</w:t>
      </w:r>
      <w:proofErr w:type="gramStart"/>
      <w:r w:rsidRPr="00D46BC1">
        <w:t>法实现</w:t>
      </w:r>
      <w:proofErr w:type="gramEnd"/>
      <w:r w:rsidRPr="00D46BC1">
        <w:t>简</w:t>
      </w:r>
      <w:r>
        <w:rPr>
          <w:rFonts w:hint="eastAsia"/>
        </w:rPr>
        <w:t>单，但效率低。</w:t>
      </w:r>
      <w:r>
        <w:rPr>
          <w:rFonts w:hint="eastAsia"/>
        </w:rPr>
        <w:lastRenderedPageBreak/>
        <w:t>数字预失真具有高效和易于工程实现等优点，可以解决射频功放效率和线性度之间的矛盾，广受业界认可，所以现在一般使用数字预失真技术来补偿功率放大器的非线性失真。数字预失真的原理如图</w:t>
      </w:r>
      <w:r>
        <w:rPr>
          <w:rFonts w:hint="eastAsia"/>
        </w:rPr>
        <w:t>xxx</w:t>
      </w:r>
      <w:r>
        <w:t xml:space="preserve"> </w:t>
      </w:r>
      <w:r>
        <w:t>所示。</w:t>
      </w:r>
    </w:p>
    <w:p w14:paraId="138C4222" w14:textId="77777777" w:rsidR="00E203F4" w:rsidRDefault="00E203F4" w:rsidP="00E203F4"/>
    <w:p w14:paraId="06D1D830" w14:textId="77777777" w:rsidR="00E203F4" w:rsidRDefault="00E203F4" w:rsidP="00E203F4">
      <w:pPr>
        <w:ind w:firstLineChars="200" w:firstLine="420"/>
      </w:pPr>
      <w:r>
        <w:rPr>
          <w:rFonts w:hint="eastAsia"/>
        </w:rPr>
        <w:t>数字预失真就是在射频功放前级联一个功放逆模型，也就是预失真器，以此来消除射频功放的非线性，使整个系统呈现线性。输入信号</w:t>
      </w:r>
      <w:r>
        <w:t xml:space="preserve"> </w:t>
      </w:r>
      <w:r w:rsidRPr="00E203F4">
        <w:rPr>
          <w:position w:val="-12"/>
        </w:rPr>
        <w:object w:dxaOrig="300" w:dyaOrig="360" w14:anchorId="71E34C44">
          <v:shape id="_x0000_i1105" type="#_x0000_t75" style="width:14.85pt;height:18.35pt" o:ole="">
            <v:imagedata r:id="rId185" o:title=""/>
          </v:shape>
          <o:OLEObject Type="Embed" ProgID="Equation.DSMT4" ShapeID="_x0000_i1105" DrawAspect="Content" ObjectID="_1708350965" r:id="rId186"/>
        </w:object>
      </w:r>
      <w:r>
        <w:rPr>
          <w:rFonts w:hint="eastAsia"/>
        </w:rPr>
        <w:t>先通过预失真器，进行非线性处理得到</w:t>
      </w:r>
      <w:r w:rsidRPr="00BC72AE">
        <w:object w:dxaOrig="260" w:dyaOrig="360" w14:anchorId="37F1BA53">
          <v:shape id="_x0000_i1106" type="#_x0000_t75" style="width:13pt;height:18.35pt" o:ole="">
            <v:imagedata r:id="rId187" o:title=""/>
          </v:shape>
          <o:OLEObject Type="Embed" ProgID="Equation.DSMT4" ShapeID="_x0000_i1106" DrawAspect="Content" ObjectID="_1708350966" r:id="rId188"/>
        </w:object>
      </w:r>
      <w:r>
        <w:t>；然后再将</w:t>
      </w:r>
      <w:r w:rsidRPr="00BC72AE">
        <w:object w:dxaOrig="260" w:dyaOrig="360" w14:anchorId="4F85D21A">
          <v:shape id="_x0000_i1107" type="#_x0000_t75" style="width:13pt;height:18.35pt" o:ole="">
            <v:imagedata r:id="rId189" o:title=""/>
          </v:shape>
          <o:OLEObject Type="Embed" ProgID="Equation.DSMT4" ShapeID="_x0000_i1107" DrawAspect="Content" ObjectID="_1708350967" r:id="rId190"/>
        </w:object>
      </w:r>
      <w:r>
        <w:t>作为输入，经过射频功</w:t>
      </w:r>
      <w:r>
        <w:rPr>
          <w:rFonts w:hint="eastAsia"/>
        </w:rPr>
        <w:t>放处理后得到</w:t>
      </w:r>
      <w:r w:rsidRPr="00D46BC1">
        <w:object w:dxaOrig="360" w:dyaOrig="360" w14:anchorId="5BDA0204">
          <v:shape id="_x0000_i1108" type="#_x0000_t75" style="width:18.35pt;height:18.35pt" o:ole="">
            <v:imagedata r:id="rId191" o:title=""/>
          </v:shape>
          <o:OLEObject Type="Embed" ProgID="Equation.DSMT4" ShapeID="_x0000_i1108" DrawAspect="Content" ObjectID="_1708350968" r:id="rId192"/>
        </w:object>
      </w:r>
      <w:r>
        <w:t>。输入信号</w:t>
      </w:r>
      <w:r w:rsidRPr="00D46BC1">
        <w:object w:dxaOrig="300" w:dyaOrig="360" w14:anchorId="558C33BC">
          <v:shape id="_x0000_i1109" type="#_x0000_t75" style="width:14.85pt;height:18.35pt" o:ole="">
            <v:imagedata r:id="rId193" o:title=""/>
          </v:shape>
          <o:OLEObject Type="Embed" ProgID="Equation.DSMT4" ShapeID="_x0000_i1109" DrawAspect="Content" ObjectID="_1708350969" r:id="rId194"/>
        </w:object>
      </w:r>
      <w:r>
        <w:t>经过两次互逆的处理后，可以得到线性化程度比</w:t>
      </w:r>
      <w:r>
        <w:rPr>
          <w:rFonts w:hint="eastAsia"/>
        </w:rPr>
        <w:t>较高的输出信号</w:t>
      </w:r>
      <w:r w:rsidRPr="00D46BC1">
        <w:object w:dxaOrig="360" w:dyaOrig="360" w14:anchorId="7EA99CCB">
          <v:shape id="_x0000_i1110" type="#_x0000_t75" style="width:18.35pt;height:18.35pt" o:ole="">
            <v:imagedata r:id="rId195" o:title=""/>
          </v:shape>
          <o:OLEObject Type="Embed" ProgID="Equation.DSMT4" ShapeID="_x0000_i1110" DrawAspect="Content" ObjectID="_1708350970" r:id="rId196"/>
        </w:object>
      </w:r>
      <w:r>
        <w:rPr>
          <w:rFonts w:hint="eastAsia"/>
        </w:rPr>
        <w:t>，</w:t>
      </w:r>
      <w:r>
        <w:t>上图的</w:t>
      </w:r>
      <w:r>
        <w:t xml:space="preserve"> AM/AM </w:t>
      </w:r>
      <w:proofErr w:type="gramStart"/>
      <w:r>
        <w:t>特性图很直观</w:t>
      </w:r>
      <w:proofErr w:type="gramEnd"/>
      <w:r>
        <w:t>的表示了数字预失真的过</w:t>
      </w:r>
      <w:r>
        <w:rPr>
          <w:rFonts w:hint="eastAsia"/>
        </w:rPr>
        <w:t>程。需要注意的是，预失真器的输入信号不要高于射频功放的最大输出幅度，否则预失真器无法工作。</w:t>
      </w:r>
    </w:p>
    <w:p w14:paraId="749D3A2D" w14:textId="77777777" w:rsidR="00E203F4" w:rsidRDefault="00E203F4" w:rsidP="00E203F4">
      <w:pPr>
        <w:ind w:firstLineChars="200" w:firstLine="420"/>
      </w:pPr>
      <w:r>
        <w:rPr>
          <w:rFonts w:hint="eastAsia"/>
        </w:rPr>
        <w:t>间接学习结构框图如图所示，该学习结构首先得到功放非线性系统的后置逆模型，然后将该逆模型直接作为预失真器使用。</w:t>
      </w:r>
    </w:p>
    <w:p w14:paraId="439A90C0" w14:textId="77777777" w:rsidR="00E203F4" w:rsidRDefault="00E203F4" w:rsidP="00E203F4">
      <w:r>
        <w:rPr>
          <w:noProof/>
        </w:rPr>
        <w:drawing>
          <wp:anchor distT="0" distB="0" distL="114300" distR="114300" simplePos="0" relativeHeight="251660288" behindDoc="0" locked="0" layoutInCell="1" allowOverlap="1" wp14:anchorId="5911369F" wp14:editId="04695921">
            <wp:simplePos x="0" y="0"/>
            <wp:positionH relativeFrom="margin">
              <wp:posOffset>6626</wp:posOffset>
            </wp:positionH>
            <wp:positionV relativeFrom="paragraph">
              <wp:posOffset>198755</wp:posOffset>
            </wp:positionV>
            <wp:extent cx="4260215" cy="1948815"/>
            <wp:effectExtent l="0" t="0" r="6985"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260215" cy="1948815"/>
                    </a:xfrm>
                    <a:prstGeom prst="rect">
                      <a:avLst/>
                    </a:prstGeom>
                  </pic:spPr>
                </pic:pic>
              </a:graphicData>
            </a:graphic>
            <wp14:sizeRelH relativeFrom="margin">
              <wp14:pctWidth>0</wp14:pctWidth>
            </wp14:sizeRelH>
            <wp14:sizeRelV relativeFrom="margin">
              <wp14:pctHeight>0</wp14:pctHeight>
            </wp14:sizeRelV>
          </wp:anchor>
        </w:drawing>
      </w:r>
    </w:p>
    <w:p w14:paraId="1BAFF67C" w14:textId="77777777" w:rsidR="00E203F4" w:rsidRDefault="00E203F4" w:rsidP="00E203F4">
      <w:pPr>
        <w:ind w:firstLineChars="1300" w:firstLine="2730"/>
      </w:pPr>
      <w:r>
        <w:rPr>
          <w:rFonts w:hint="eastAsia"/>
        </w:rPr>
        <w:t>图</w:t>
      </w:r>
      <w:r>
        <w:rPr>
          <w:rFonts w:hint="eastAsia"/>
        </w:rPr>
        <w:t>x-x</w:t>
      </w:r>
      <w:r>
        <w:t xml:space="preserve"> </w:t>
      </w:r>
      <w:r>
        <w:rPr>
          <w:rFonts w:hint="eastAsia"/>
        </w:rPr>
        <w:t>间接学习结构</w:t>
      </w:r>
    </w:p>
    <w:p w14:paraId="488FB9A1" w14:textId="77777777" w:rsidR="00E203F4" w:rsidRDefault="00E203F4" w:rsidP="00E203F4">
      <w:pPr>
        <w:spacing w:after="240"/>
        <w:ind w:firstLineChars="200" w:firstLine="420"/>
        <w:jc w:val="left"/>
      </w:pPr>
      <w:r>
        <w:t>由于自适应算法的输入信号包含了加性噪声</w:t>
      </w:r>
      <w:r>
        <w:t xml:space="preserve">, </w:t>
      </w:r>
      <w:r>
        <w:t>系统逆模型的输出可以表示为</w:t>
      </w:r>
      <w:r>
        <w:t>:</w:t>
      </w:r>
    </w:p>
    <w:p w14:paraId="4CD1335F" w14:textId="77777777" w:rsidR="00E203F4" w:rsidRDefault="00E203F4" w:rsidP="00E203F4">
      <w:pPr>
        <w:spacing w:after="240"/>
      </w:pPr>
      <m:oMathPara>
        <m:oMath>
          <m:r>
            <w:rPr>
              <w:rFonts w:ascii="Cambria Math" w:hAnsi="Cambria Math"/>
            </w:rPr>
            <m:t>z</m:t>
          </m:r>
          <m:r>
            <m:rPr>
              <m:sty m:val="p"/>
            </m:rPr>
            <w:rPr>
              <w:rFonts w:ascii="Cambria Math" w:hAnsi="Cambria Math"/>
            </w:rPr>
            <m:t>(</m:t>
          </m:r>
          <m:r>
            <w:rPr>
              <w:rFonts w:ascii="Cambria Math" w:hAnsi="Cambria Math"/>
            </w:rPr>
            <m:t>n</m:t>
          </m:r>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H</m:t>
              </m:r>
            </m:sup>
          </m:sSup>
          <m:acc>
            <m:accPr>
              <m:chr m:val="˜"/>
              <m:ctrlPr>
                <w:rPr>
                  <w:rFonts w:ascii="Cambria Math" w:hAnsi="Cambria Math"/>
                </w:rPr>
              </m:ctrlPr>
            </m:accPr>
            <m:e>
              <m:r>
                <m:rPr>
                  <m:sty m:val="b"/>
                </m:rPr>
                <w:rPr>
                  <w:rFonts w:ascii="Cambria Math" w:hAnsi="Cambria Math"/>
                </w:rPr>
                <m:t>Y</m:t>
              </m:r>
            </m:e>
          </m:acc>
          <m:r>
            <m:rPr>
              <m:sty m:val="p"/>
            </m:rPr>
            <w:rPr>
              <w:rFonts w:ascii="Cambria Math" w:hAnsi="Cambria Math"/>
            </w:rPr>
            <m:t>(</m:t>
          </m:r>
          <m:r>
            <w:rPr>
              <w:rFonts w:ascii="Cambria Math" w:hAnsi="Cambria Math"/>
            </w:rPr>
            <m:t>n</m:t>
          </m:r>
          <m:r>
            <m:rPr>
              <m:sty m:val="p"/>
            </m:rPr>
            <w:rPr>
              <w:rFonts w:ascii="Cambria Math" w:hAnsi="Cambria Math"/>
            </w:rPr>
            <m:t>)</m:t>
          </m:r>
        </m:oMath>
      </m:oMathPara>
    </w:p>
    <w:p w14:paraId="10ACB435" w14:textId="77777777" w:rsidR="00E203F4" w:rsidRDefault="00E203F4" w:rsidP="00E203F4">
      <w:pPr>
        <w:spacing w:after="240"/>
        <w:ind w:firstLineChars="200" w:firstLine="420"/>
      </w:pPr>
      <w:r>
        <w:t>其中输入向量</w:t>
      </w:r>
      <w:r>
        <w:t xml:space="preserve"> </w:t>
      </w:r>
      <m:oMath>
        <m:acc>
          <m:accPr>
            <m:chr m:val="˜"/>
            <m:ctrlPr>
              <w:rPr>
                <w:rFonts w:ascii="Cambria Math" w:hAnsi="Cambria Math"/>
              </w:rPr>
            </m:ctrlPr>
          </m:accPr>
          <m:e>
            <m:r>
              <m:rPr>
                <m:sty m:val="b"/>
              </m:rPr>
              <w:rPr>
                <w:rFonts w:ascii="Cambria Math" w:hAnsi="Cambria Math"/>
              </w:rPr>
              <m:t>Y</m:t>
            </m:r>
          </m:e>
        </m:acc>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w:r>
        <w:t>由</w:t>
      </w:r>
      <w:r>
        <w:t xml:space="preserve"> </w:t>
      </w:r>
      <m:oMath>
        <m:r>
          <w:rPr>
            <w:rFonts w:ascii="Cambria Math" w:hAnsi="Cambria Math"/>
          </w:rPr>
          <m:t>y</m:t>
        </m:r>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oMath>
      <w:r>
        <w:t xml:space="preserve"> </w:t>
      </w:r>
      <w:r>
        <w:t>组成</w:t>
      </w:r>
      <w:r>
        <w:t xml:space="preserve">, </w:t>
      </w:r>
      <w:r>
        <w:t>此时的代价函数为</w:t>
      </w:r>
      <w:r>
        <w:t>:</w:t>
      </w:r>
    </w:p>
    <w:p w14:paraId="4C8A0FEC" w14:textId="77777777" w:rsidR="00E203F4" w:rsidRDefault="00E203F4" w:rsidP="00E203F4">
      <w:pPr>
        <w:ind w:firstLineChars="900" w:firstLine="1890"/>
      </w:pPr>
      <w:r w:rsidRPr="00C469F5">
        <w:rPr>
          <w:position w:val="-70"/>
        </w:rPr>
        <w:object w:dxaOrig="3960" w:dyaOrig="1540" w14:anchorId="4BF10E5B">
          <v:shape id="_x0000_i1111" type="#_x0000_t75" style="width:198.45pt;height:76.75pt" o:ole="">
            <v:imagedata r:id="rId198" o:title=""/>
          </v:shape>
          <o:OLEObject Type="Embed" ProgID="Equation.DSMT4" ShapeID="_x0000_i1111" DrawAspect="Content" ObjectID="_1708350971" r:id="rId199"/>
        </w:object>
      </w:r>
    </w:p>
    <w:p w14:paraId="6791B330" w14:textId="77777777" w:rsidR="00E203F4" w:rsidRDefault="00E203F4" w:rsidP="00E203F4">
      <w:pPr>
        <w:ind w:firstLineChars="200" w:firstLine="420"/>
      </w:pPr>
      <w:r>
        <w:t>其中自相关矩阵和互相</w:t>
      </w:r>
      <w:proofErr w:type="gramStart"/>
      <w:r>
        <w:t>关相关</w:t>
      </w:r>
      <w:proofErr w:type="gramEnd"/>
      <w:r>
        <w:t>向量为</w:t>
      </w:r>
    </w:p>
    <w:p w14:paraId="5B942C33" w14:textId="77777777" w:rsidR="00E203F4" w:rsidRDefault="00E203F4" w:rsidP="00E203F4">
      <w:pPr>
        <w:ind w:firstLineChars="900" w:firstLine="1890"/>
      </w:pPr>
      <w:r w:rsidRPr="0017247C">
        <w:rPr>
          <w:position w:val="-40"/>
        </w:rPr>
        <w:object w:dxaOrig="2079" w:dyaOrig="920" w14:anchorId="79C0A793">
          <v:shape id="_x0000_i1112" type="#_x0000_t75" style="width:104pt;height:46.2pt" o:ole="">
            <v:imagedata r:id="rId200" o:title=""/>
          </v:shape>
          <o:OLEObject Type="Embed" ProgID="Equation.DSMT4" ShapeID="_x0000_i1112" DrawAspect="Content" ObjectID="_1708350972" r:id="rId201"/>
        </w:object>
      </w:r>
    </w:p>
    <w:p w14:paraId="5E7092B7" w14:textId="19722C09" w:rsidR="00E203F4" w:rsidRDefault="00E203F4" w:rsidP="00E203F4">
      <w:pPr>
        <w:ind w:firstLineChars="200" w:firstLine="420"/>
      </w:pPr>
      <w:r w:rsidRPr="0017247C">
        <w:t>"</w:t>
      </w:r>
      <w:r w:rsidRPr="0017247C">
        <w:t>此时的维纳解为</w:t>
      </w:r>
      <w:r w:rsidRPr="0017247C">
        <w:t>"</w:t>
      </w:r>
    </w:p>
    <w:p w14:paraId="1FB96FCB" w14:textId="77777777" w:rsidR="00E203F4" w:rsidRDefault="00E203F4" w:rsidP="00E203F4">
      <w:pPr>
        <w:ind w:firstLineChars="1000" w:firstLine="2100"/>
      </w:pPr>
      <w:r w:rsidRPr="0017247C">
        <w:rPr>
          <w:position w:val="-12"/>
        </w:rPr>
        <w:object w:dxaOrig="1140" w:dyaOrig="380" w14:anchorId="6EE9AF88">
          <v:shape id="_x0000_i1113" type="#_x0000_t75" style="width:57.15pt;height:19pt" o:ole="">
            <v:imagedata r:id="rId202" o:title=""/>
          </v:shape>
          <o:OLEObject Type="Embed" ProgID="Equation.DSMT4" ShapeID="_x0000_i1113" DrawAspect="Content" ObjectID="_1708350973" r:id="rId203"/>
        </w:object>
      </w:r>
    </w:p>
    <w:p w14:paraId="28027525" w14:textId="77777777" w:rsidR="00E203F4" w:rsidRPr="0017247C" w:rsidRDefault="00E203F4" w:rsidP="00E203F4">
      <w:pPr>
        <w:ind w:firstLineChars="200" w:firstLine="420"/>
        <w:rPr>
          <w:b/>
          <w:bCs/>
        </w:rPr>
      </w:pPr>
      <w:r w:rsidRPr="0017247C">
        <w:lastRenderedPageBreak/>
        <w:t>"</w:t>
      </w:r>
      <w:r w:rsidRPr="0017247C">
        <w:t>由于加性噪声影响了自相关矩阵和互相关向量的值</w:t>
      </w:r>
      <w:r w:rsidRPr="0017247C">
        <w:t>,</w:t>
      </w:r>
      <w:r w:rsidRPr="0017247C">
        <w:t>所以采用间接学习结构时的</w:t>
      </w:r>
      <w:r>
        <w:t>维</w:t>
      </w:r>
      <w:proofErr w:type="gramStart"/>
      <w:r>
        <w:t>纳解会</w:t>
      </w:r>
      <w:proofErr w:type="gramEnd"/>
      <w:r>
        <w:t>偏离最佳值。噪声</w:t>
      </w:r>
      <w:r>
        <w:t xml:space="preserve"> </w:t>
      </w:r>
      <m:oMath>
        <m:sSub>
          <m:sSubPr>
            <m:ctrlPr>
              <w:rPr>
                <w:rFonts w:ascii="Cambria Math" w:hAnsi="Cambria Math"/>
              </w:rPr>
            </m:ctrlPr>
          </m:sSubPr>
          <m:e>
            <m:r>
              <w:rPr>
                <w:rFonts w:ascii="Cambria Math" w:hAnsi="Cambria Math"/>
              </w:rPr>
              <m:t>n</m:t>
            </m:r>
          </m:e>
          <m:sub>
            <m:r>
              <m:rPr>
                <m:sty m:val="p"/>
              </m:rPr>
              <w:rPr>
                <w:rFonts w:ascii="Cambria Math" w:hAnsi="Cambria Math"/>
              </w:rPr>
              <m:t>0</m:t>
            </m:r>
          </m:sub>
        </m:sSub>
      </m:oMath>
      <w:r>
        <w:t xml:space="preserve"> </w:t>
      </w:r>
      <w:r>
        <w:t>越强则求得的参数与理想值的偏差就越大</w:t>
      </w:r>
      <w:r>
        <w:t xml:space="preserve">, </w:t>
      </w:r>
      <w:r>
        <w:t>预失真的线性化效果也越差。间接学习结构可以使用经典的自适应学习算法</w:t>
      </w:r>
      <w:r>
        <w:t xml:space="preserve">, </w:t>
      </w:r>
      <w:r>
        <w:t>便于在工程中实现。但其缺</w:t>
      </w:r>
      <w:r>
        <w:t xml:space="preserve"> </w:t>
      </w:r>
      <w:r>
        <w:t>点是功放非线性系统的加性噪声会使逆模型参数偏离</w:t>
      </w:r>
      <w:proofErr w:type="gramStart"/>
      <w:r>
        <w:t>最佳值</w:t>
      </w:r>
      <w:r w:rsidRPr="0017247C">
        <w:rPr>
          <w:rFonts w:hint="eastAsia"/>
        </w:rPr>
        <w:t>从而使预</w:t>
      </w:r>
      <w:proofErr w:type="gramEnd"/>
      <w:r w:rsidRPr="0017247C">
        <w:rPr>
          <w:rFonts w:hint="eastAsia"/>
        </w:rPr>
        <w:t>失真的</w:t>
      </w:r>
      <w:r w:rsidRPr="0017247C">
        <w:t>线性化效果变</w:t>
      </w:r>
      <w:r>
        <w:t>差。间接学习结构提出了很久</w:t>
      </w:r>
      <w:r>
        <w:t>,</w:t>
      </w:r>
      <w:r>
        <w:t>许多仿真和物理实验都证明了其有效性</w:t>
      </w:r>
      <w:r>
        <w:rPr>
          <w:rFonts w:hint="eastAsia"/>
        </w:rPr>
        <w:t>。</w:t>
      </w:r>
    </w:p>
    <w:p w14:paraId="60ECA784" w14:textId="77777777" w:rsidR="00E203F4" w:rsidRPr="00E203F4" w:rsidRDefault="00E203F4" w:rsidP="00E203F4"/>
    <w:p w14:paraId="0E69B4F3" w14:textId="3FF829BF" w:rsidR="0046316E" w:rsidRPr="0046316E" w:rsidRDefault="0046316E" w:rsidP="00BE3E72">
      <w:pPr>
        <w:jc w:val="center"/>
      </w:pPr>
    </w:p>
    <w:p w14:paraId="002C8E10" w14:textId="450EE1F9" w:rsidR="007F1777" w:rsidRDefault="00BE3E72" w:rsidP="007F1777">
      <w:pPr>
        <w:pStyle w:val="4"/>
      </w:pPr>
      <w:r>
        <w:rPr>
          <w:rFonts w:hint="eastAsia"/>
        </w:rPr>
        <w:t xml:space="preserve">4.3.1 </w:t>
      </w:r>
      <w:r w:rsidR="0046316E">
        <w:t>Saleh</w:t>
      </w:r>
      <w:r w:rsidR="0046316E">
        <w:rPr>
          <w:rFonts w:hint="eastAsia"/>
        </w:rPr>
        <w:t>功放模型</w:t>
      </w:r>
    </w:p>
    <w:p w14:paraId="66FFDE4D" w14:textId="416ACF01" w:rsidR="007F1777" w:rsidRDefault="007F1777" w:rsidP="007F1777"/>
    <w:p w14:paraId="399435C0" w14:textId="0B008088" w:rsidR="007F1777" w:rsidRPr="007F1777" w:rsidRDefault="007F1777" w:rsidP="007F1777">
      <w:pPr>
        <w:jc w:val="center"/>
      </w:pPr>
      <w:r>
        <w:rPr>
          <w:rFonts w:hint="eastAsia"/>
        </w:rPr>
        <w:t>Saleh</w:t>
      </w:r>
      <w:r>
        <w:rPr>
          <w:rFonts w:hint="eastAsia"/>
        </w:rPr>
        <w:t>功放模型参数</w:t>
      </w:r>
    </w:p>
    <w:tbl>
      <w:tblPr>
        <w:tblStyle w:val="a8"/>
        <w:tblW w:w="0" w:type="auto"/>
        <w:tblBorders>
          <w:left w:val="none" w:sz="0" w:space="0" w:color="auto"/>
          <w:right w:val="none" w:sz="0" w:space="0" w:color="auto"/>
        </w:tblBorders>
        <w:tblLook w:val="04A0" w:firstRow="1" w:lastRow="0" w:firstColumn="1" w:lastColumn="0" w:noHBand="0" w:noVBand="1"/>
      </w:tblPr>
      <w:tblGrid>
        <w:gridCol w:w="4148"/>
        <w:gridCol w:w="4148"/>
      </w:tblGrid>
      <w:tr w:rsidR="007F1777" w14:paraId="62B0FA00" w14:textId="77777777" w:rsidTr="009D75E8">
        <w:tc>
          <w:tcPr>
            <w:tcW w:w="4148" w:type="dxa"/>
            <w:tcBorders>
              <w:bottom w:val="single" w:sz="4" w:space="0" w:color="auto"/>
              <w:right w:val="nil"/>
            </w:tcBorders>
          </w:tcPr>
          <w:p w14:paraId="1BB2E85F" w14:textId="77777777" w:rsidR="007F1777" w:rsidRDefault="007F1777" w:rsidP="009D75E8">
            <w:pPr>
              <w:jc w:val="center"/>
              <w:rPr>
                <w:position w:val="-10"/>
                <w:szCs w:val="21"/>
              </w:rPr>
            </w:pPr>
            <w:r>
              <w:rPr>
                <w:rFonts w:hint="eastAsia"/>
                <w:position w:val="-10"/>
                <w:szCs w:val="21"/>
              </w:rPr>
              <w:t>参数</w:t>
            </w:r>
          </w:p>
        </w:tc>
        <w:tc>
          <w:tcPr>
            <w:tcW w:w="4148" w:type="dxa"/>
            <w:tcBorders>
              <w:left w:val="nil"/>
              <w:bottom w:val="single" w:sz="4" w:space="0" w:color="auto"/>
            </w:tcBorders>
          </w:tcPr>
          <w:p w14:paraId="3989488C" w14:textId="77777777" w:rsidR="007F1777" w:rsidRDefault="007F1777" w:rsidP="009D75E8">
            <w:pPr>
              <w:jc w:val="center"/>
              <w:rPr>
                <w:position w:val="-10"/>
                <w:szCs w:val="21"/>
                <w:lang w:eastAsia="zh-Hans"/>
              </w:rPr>
            </w:pPr>
            <w:r>
              <w:rPr>
                <w:rFonts w:hint="eastAsia"/>
                <w:position w:val="-10"/>
                <w:szCs w:val="21"/>
              </w:rPr>
              <w:t>参数值</w:t>
            </w:r>
          </w:p>
        </w:tc>
      </w:tr>
      <w:tr w:rsidR="007F1777" w14:paraId="3DDBBBCC" w14:textId="77777777" w:rsidTr="009D75E8">
        <w:tc>
          <w:tcPr>
            <w:tcW w:w="4148" w:type="dxa"/>
            <w:tcBorders>
              <w:top w:val="single" w:sz="4" w:space="0" w:color="auto"/>
              <w:bottom w:val="nil"/>
              <w:right w:val="nil"/>
            </w:tcBorders>
          </w:tcPr>
          <w:p w14:paraId="3A73B55B" w14:textId="77777777" w:rsidR="007F1777" w:rsidRDefault="007F1777" w:rsidP="009D75E8">
            <w:pPr>
              <w:jc w:val="center"/>
              <w:rPr>
                <w:position w:val="-10"/>
                <w:szCs w:val="21"/>
                <w:lang w:eastAsia="zh-Hans"/>
              </w:rPr>
            </w:pPr>
            <w:r>
              <w:rPr>
                <w:rFonts w:hint="eastAsia"/>
                <w:position w:val="-10"/>
                <w:szCs w:val="21"/>
              </w:rPr>
              <w:t>采样频率</w:t>
            </w:r>
          </w:p>
        </w:tc>
        <w:tc>
          <w:tcPr>
            <w:tcW w:w="4148" w:type="dxa"/>
            <w:tcBorders>
              <w:top w:val="single" w:sz="4" w:space="0" w:color="auto"/>
              <w:left w:val="nil"/>
              <w:bottom w:val="nil"/>
            </w:tcBorders>
          </w:tcPr>
          <w:p w14:paraId="0401385B" w14:textId="77777777" w:rsidR="007F1777" w:rsidRDefault="007F1777" w:rsidP="009D75E8">
            <w:pPr>
              <w:jc w:val="center"/>
              <w:rPr>
                <w:position w:val="-10"/>
                <w:szCs w:val="21"/>
                <w:lang w:eastAsia="zh-Hans"/>
              </w:rPr>
            </w:pPr>
            <w:r>
              <w:rPr>
                <w:rFonts w:hint="eastAsia"/>
                <w:position w:val="-10"/>
                <w:szCs w:val="21"/>
                <w:lang w:eastAsia="zh-Hans"/>
              </w:rPr>
              <w:t>2</w:t>
            </w:r>
            <w:r>
              <w:rPr>
                <w:position w:val="-10"/>
                <w:szCs w:val="21"/>
                <w:lang w:eastAsia="zh-Hans"/>
              </w:rPr>
              <w:t>000</w:t>
            </w:r>
            <w:r>
              <w:rPr>
                <w:rFonts w:hint="eastAsia"/>
                <w:position w:val="-10"/>
                <w:szCs w:val="21"/>
              </w:rPr>
              <w:t>Hz</w:t>
            </w:r>
          </w:p>
        </w:tc>
      </w:tr>
      <w:tr w:rsidR="007F1777" w14:paraId="3A81202B" w14:textId="77777777" w:rsidTr="009D75E8">
        <w:tc>
          <w:tcPr>
            <w:tcW w:w="4148" w:type="dxa"/>
            <w:tcBorders>
              <w:top w:val="nil"/>
              <w:bottom w:val="nil"/>
              <w:right w:val="nil"/>
            </w:tcBorders>
          </w:tcPr>
          <w:p w14:paraId="31C0588D" w14:textId="77777777" w:rsidR="007F1777" w:rsidRDefault="007F1777" w:rsidP="009D75E8">
            <w:pPr>
              <w:jc w:val="center"/>
              <w:rPr>
                <w:position w:val="-10"/>
                <w:szCs w:val="21"/>
                <w:lang w:eastAsia="zh-Hans"/>
              </w:rPr>
            </w:pPr>
            <w:r>
              <w:rPr>
                <w:rFonts w:hint="eastAsia"/>
                <w:position w:val="-10"/>
                <w:szCs w:val="21"/>
              </w:rPr>
              <w:t>信号持续时间</w:t>
            </w:r>
          </w:p>
        </w:tc>
        <w:tc>
          <w:tcPr>
            <w:tcW w:w="4148" w:type="dxa"/>
            <w:tcBorders>
              <w:top w:val="nil"/>
              <w:left w:val="nil"/>
              <w:bottom w:val="nil"/>
            </w:tcBorders>
          </w:tcPr>
          <w:p w14:paraId="3B11F217" w14:textId="77777777" w:rsidR="007F1777" w:rsidRDefault="007F1777" w:rsidP="009D75E8">
            <w:pPr>
              <w:jc w:val="center"/>
              <w:rPr>
                <w:position w:val="-10"/>
                <w:szCs w:val="21"/>
                <w:lang w:eastAsia="zh-Hans"/>
              </w:rPr>
            </w:pPr>
            <w:r>
              <w:rPr>
                <w:rFonts w:hint="eastAsia"/>
                <w:position w:val="-10"/>
                <w:szCs w:val="21"/>
                <w:lang w:eastAsia="zh-Hans"/>
              </w:rPr>
              <w:t>0</w:t>
            </w:r>
            <w:r>
              <w:rPr>
                <w:position w:val="-10"/>
                <w:szCs w:val="21"/>
                <w:lang w:eastAsia="zh-Hans"/>
              </w:rPr>
              <w:t>.2</w:t>
            </w:r>
            <w:r>
              <w:rPr>
                <w:rFonts w:hint="eastAsia"/>
                <w:position w:val="-10"/>
                <w:szCs w:val="21"/>
              </w:rPr>
              <w:t>s</w:t>
            </w:r>
          </w:p>
        </w:tc>
      </w:tr>
      <w:tr w:rsidR="007F1777" w14:paraId="269C3EF7" w14:textId="77777777" w:rsidTr="009D75E8">
        <w:tc>
          <w:tcPr>
            <w:tcW w:w="4148" w:type="dxa"/>
            <w:tcBorders>
              <w:top w:val="nil"/>
              <w:bottom w:val="nil"/>
              <w:right w:val="nil"/>
            </w:tcBorders>
          </w:tcPr>
          <w:p w14:paraId="06BBD3DD" w14:textId="77777777" w:rsidR="007F1777" w:rsidRDefault="007F1777" w:rsidP="009D75E8">
            <w:pPr>
              <w:jc w:val="center"/>
              <w:rPr>
                <w:position w:val="-10"/>
                <w:szCs w:val="21"/>
              </w:rPr>
            </w:pPr>
            <w:r>
              <w:rPr>
                <w:rFonts w:hint="eastAsia"/>
                <w:position w:val="-10"/>
                <w:szCs w:val="21"/>
              </w:rPr>
              <w:t>采样点数</w:t>
            </w:r>
          </w:p>
        </w:tc>
        <w:tc>
          <w:tcPr>
            <w:tcW w:w="4148" w:type="dxa"/>
            <w:tcBorders>
              <w:top w:val="nil"/>
              <w:left w:val="nil"/>
              <w:bottom w:val="nil"/>
            </w:tcBorders>
          </w:tcPr>
          <w:p w14:paraId="6EBB6846" w14:textId="77777777" w:rsidR="007F1777" w:rsidRDefault="007F1777" w:rsidP="009D75E8">
            <w:pPr>
              <w:jc w:val="center"/>
              <w:rPr>
                <w:position w:val="-10"/>
                <w:szCs w:val="21"/>
                <w:lang w:eastAsia="zh-Hans"/>
              </w:rPr>
            </w:pPr>
            <w:r>
              <w:rPr>
                <w:position w:val="-10"/>
                <w:szCs w:val="21"/>
                <w:lang w:eastAsia="zh-Hans"/>
              </w:rPr>
              <w:t>400</w:t>
            </w:r>
          </w:p>
        </w:tc>
      </w:tr>
      <w:tr w:rsidR="007F1777" w14:paraId="049F45B9" w14:textId="77777777" w:rsidTr="009D75E8">
        <w:tc>
          <w:tcPr>
            <w:tcW w:w="4148" w:type="dxa"/>
            <w:tcBorders>
              <w:top w:val="nil"/>
              <w:bottom w:val="nil"/>
              <w:right w:val="nil"/>
            </w:tcBorders>
          </w:tcPr>
          <w:p w14:paraId="53285508" w14:textId="77777777" w:rsidR="007F1777" w:rsidRDefault="007F1777" w:rsidP="009D75E8">
            <w:pPr>
              <w:jc w:val="center"/>
              <w:rPr>
                <w:position w:val="-10"/>
                <w:szCs w:val="21"/>
                <w:lang w:eastAsia="zh-Hans"/>
              </w:rPr>
            </w:pPr>
            <w:r>
              <w:rPr>
                <w:rFonts w:hint="eastAsia"/>
                <w:position w:val="-10"/>
                <w:szCs w:val="21"/>
              </w:rPr>
              <w:t>信号频率</w:t>
            </w:r>
          </w:p>
        </w:tc>
        <w:tc>
          <w:tcPr>
            <w:tcW w:w="4148" w:type="dxa"/>
            <w:tcBorders>
              <w:top w:val="nil"/>
              <w:left w:val="nil"/>
              <w:bottom w:val="nil"/>
            </w:tcBorders>
          </w:tcPr>
          <w:p w14:paraId="4D5302CD" w14:textId="77777777" w:rsidR="007F1777" w:rsidRDefault="007F1777" w:rsidP="009D75E8">
            <w:pPr>
              <w:jc w:val="center"/>
              <w:rPr>
                <w:position w:val="-10"/>
                <w:szCs w:val="21"/>
                <w:lang w:eastAsia="zh-Hans"/>
              </w:rPr>
            </w:pPr>
            <w:r>
              <w:rPr>
                <w:rFonts w:hint="eastAsia"/>
                <w:position w:val="-10"/>
                <w:szCs w:val="21"/>
              </w:rPr>
              <w:t>200Hz</w:t>
            </w:r>
          </w:p>
        </w:tc>
      </w:tr>
      <w:tr w:rsidR="007F1777" w14:paraId="5A5FC531" w14:textId="77777777" w:rsidTr="009D75E8">
        <w:tc>
          <w:tcPr>
            <w:tcW w:w="4148" w:type="dxa"/>
            <w:tcBorders>
              <w:top w:val="nil"/>
              <w:bottom w:val="single" w:sz="4" w:space="0" w:color="auto"/>
              <w:right w:val="nil"/>
            </w:tcBorders>
          </w:tcPr>
          <w:p w14:paraId="29BA214F" w14:textId="1C683A8E" w:rsidR="007F1777" w:rsidRDefault="007F1777" w:rsidP="007F1777">
            <w:pPr>
              <w:rPr>
                <w:position w:val="-10"/>
                <w:szCs w:val="21"/>
              </w:rPr>
            </w:pPr>
            <w:r>
              <w:rPr>
                <w:rFonts w:hint="eastAsia"/>
                <w:position w:val="-10"/>
                <w:szCs w:val="21"/>
              </w:rPr>
              <w:t xml:space="preserve">                                            </w:t>
            </w:r>
          </w:p>
        </w:tc>
        <w:tc>
          <w:tcPr>
            <w:tcW w:w="4148" w:type="dxa"/>
            <w:tcBorders>
              <w:top w:val="nil"/>
              <w:left w:val="nil"/>
              <w:bottom w:val="single" w:sz="4" w:space="0" w:color="auto"/>
            </w:tcBorders>
          </w:tcPr>
          <w:p w14:paraId="68CEA368" w14:textId="6CF7960A" w:rsidR="007F1777" w:rsidRDefault="007F1777" w:rsidP="007F1777">
            <w:pPr>
              <w:rPr>
                <w:position w:val="-10"/>
                <w:szCs w:val="21"/>
              </w:rPr>
            </w:pPr>
          </w:p>
        </w:tc>
      </w:tr>
    </w:tbl>
    <w:p w14:paraId="572E0642" w14:textId="77777777" w:rsidR="007F1777" w:rsidRPr="007F1777" w:rsidRDefault="007F1777" w:rsidP="007F1777"/>
    <w:p w14:paraId="3D2AE46B" w14:textId="1201A9A9" w:rsidR="00BE3E72" w:rsidRDefault="002005B5" w:rsidP="00BE3E72">
      <w:r>
        <w:rPr>
          <w:noProof/>
        </w:rPr>
        <w:drawing>
          <wp:inline distT="0" distB="0" distL="0" distR="0" wp14:anchorId="0F3F8001" wp14:editId="4295BFDA">
            <wp:extent cx="2548569" cy="1909655"/>
            <wp:effectExtent l="0" t="0" r="4445"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2552370" cy="1912503"/>
                    </a:xfrm>
                    <a:prstGeom prst="rect">
                      <a:avLst/>
                    </a:prstGeom>
                  </pic:spPr>
                </pic:pic>
              </a:graphicData>
            </a:graphic>
          </wp:inline>
        </w:drawing>
      </w:r>
      <w:r w:rsidR="00414940">
        <w:rPr>
          <w:noProof/>
        </w:rPr>
        <w:drawing>
          <wp:inline distT="0" distB="0" distL="0" distR="0" wp14:anchorId="64D66AD2" wp14:editId="5FA6B555">
            <wp:extent cx="2515543" cy="1905000"/>
            <wp:effectExtent l="0" t="0" r="0" b="0"/>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527254" cy="1913868"/>
                    </a:xfrm>
                    <a:prstGeom prst="rect">
                      <a:avLst/>
                    </a:prstGeom>
                  </pic:spPr>
                </pic:pic>
              </a:graphicData>
            </a:graphic>
          </wp:inline>
        </w:drawing>
      </w:r>
    </w:p>
    <w:p w14:paraId="19875699" w14:textId="77CF6AD0" w:rsidR="00414940" w:rsidRDefault="00414940" w:rsidP="00414940">
      <w:r>
        <w:rPr>
          <w:noProof/>
        </w:rPr>
        <w:drawing>
          <wp:inline distT="0" distB="0" distL="0" distR="0" wp14:anchorId="07B2B82E" wp14:editId="3DD4D970">
            <wp:extent cx="2352030" cy="1790700"/>
            <wp:effectExtent l="0" t="0" r="0" b="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2365398" cy="1800878"/>
                    </a:xfrm>
                    <a:prstGeom prst="rect">
                      <a:avLst/>
                    </a:prstGeom>
                  </pic:spPr>
                </pic:pic>
              </a:graphicData>
            </a:graphic>
          </wp:inline>
        </w:drawing>
      </w:r>
      <w:r>
        <w:rPr>
          <w:noProof/>
        </w:rPr>
        <w:drawing>
          <wp:inline distT="0" distB="0" distL="0" distR="0" wp14:anchorId="6B419483" wp14:editId="71F3CB55">
            <wp:extent cx="2398652" cy="1800101"/>
            <wp:effectExtent l="0" t="0" r="1905" b="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2402989" cy="1803356"/>
                    </a:xfrm>
                    <a:prstGeom prst="rect">
                      <a:avLst/>
                    </a:prstGeom>
                  </pic:spPr>
                </pic:pic>
              </a:graphicData>
            </a:graphic>
          </wp:inline>
        </w:drawing>
      </w:r>
    </w:p>
    <w:p w14:paraId="46FF3BA9" w14:textId="77777777" w:rsidR="00414940" w:rsidRDefault="00414940" w:rsidP="00414940"/>
    <w:p w14:paraId="48A0A932" w14:textId="6FD8AEA7" w:rsidR="00414940" w:rsidRDefault="00414940" w:rsidP="00414940">
      <w:r>
        <w:rPr>
          <w:rFonts w:hint="eastAsia"/>
        </w:rPr>
        <w:t>双音</w:t>
      </w:r>
    </w:p>
    <w:p w14:paraId="66B13E5E" w14:textId="0ABC4DA4" w:rsidR="00414940" w:rsidRPr="00BE3E72" w:rsidRDefault="00414940" w:rsidP="00414940">
      <w:r>
        <w:rPr>
          <w:noProof/>
        </w:rPr>
        <w:lastRenderedPageBreak/>
        <w:drawing>
          <wp:inline distT="0" distB="0" distL="0" distR="0" wp14:anchorId="6BB6D59F" wp14:editId="4F166E0A">
            <wp:extent cx="2464380" cy="1860550"/>
            <wp:effectExtent l="0" t="0" r="0" b="6350"/>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2467240" cy="1862709"/>
                    </a:xfrm>
                    <a:prstGeom prst="rect">
                      <a:avLst/>
                    </a:prstGeom>
                  </pic:spPr>
                </pic:pic>
              </a:graphicData>
            </a:graphic>
          </wp:inline>
        </w:drawing>
      </w:r>
      <w:r>
        <w:rPr>
          <w:noProof/>
        </w:rPr>
        <w:drawing>
          <wp:inline distT="0" distB="0" distL="0" distR="0" wp14:anchorId="74FB39FB" wp14:editId="39081127">
            <wp:extent cx="2508250" cy="1888446"/>
            <wp:effectExtent l="0" t="0" r="635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511985" cy="1891258"/>
                    </a:xfrm>
                    <a:prstGeom prst="rect">
                      <a:avLst/>
                    </a:prstGeom>
                  </pic:spPr>
                </pic:pic>
              </a:graphicData>
            </a:graphic>
          </wp:inline>
        </w:drawing>
      </w:r>
    </w:p>
    <w:p w14:paraId="2A4A6C9F" w14:textId="3C07FBE3" w:rsidR="0046316E" w:rsidRDefault="00BE3E72" w:rsidP="00BE3E72">
      <w:pPr>
        <w:pStyle w:val="4"/>
      </w:pPr>
      <w:r>
        <w:rPr>
          <w:rFonts w:hint="eastAsia"/>
        </w:rPr>
        <w:t xml:space="preserve">4.3.2 </w:t>
      </w:r>
      <w:r w:rsidR="0046316E">
        <w:rPr>
          <w:rFonts w:hint="eastAsia"/>
        </w:rPr>
        <w:t>Rapp</w:t>
      </w:r>
      <w:r w:rsidR="0046316E">
        <w:rPr>
          <w:rFonts w:hint="eastAsia"/>
        </w:rPr>
        <w:t>功放模型</w:t>
      </w:r>
    </w:p>
    <w:p w14:paraId="255034CC" w14:textId="248851C7" w:rsidR="00283C90" w:rsidRPr="00283C90" w:rsidRDefault="00283C90" w:rsidP="00283C90">
      <w:pPr>
        <w:jc w:val="center"/>
      </w:pPr>
      <w:r>
        <w:rPr>
          <w:rFonts w:hint="eastAsia"/>
        </w:rPr>
        <w:t>Rapp</w:t>
      </w:r>
      <w:r>
        <w:rPr>
          <w:rFonts w:hint="eastAsia"/>
        </w:rPr>
        <w:t>功放模型参数</w:t>
      </w:r>
    </w:p>
    <w:tbl>
      <w:tblPr>
        <w:tblStyle w:val="a8"/>
        <w:tblW w:w="0" w:type="auto"/>
        <w:tblBorders>
          <w:left w:val="none" w:sz="0" w:space="0" w:color="auto"/>
          <w:right w:val="none" w:sz="0" w:space="0" w:color="auto"/>
        </w:tblBorders>
        <w:tblLook w:val="04A0" w:firstRow="1" w:lastRow="0" w:firstColumn="1" w:lastColumn="0" w:noHBand="0" w:noVBand="1"/>
      </w:tblPr>
      <w:tblGrid>
        <w:gridCol w:w="4148"/>
        <w:gridCol w:w="4148"/>
      </w:tblGrid>
      <w:tr w:rsidR="00283C90" w14:paraId="124CE620" w14:textId="77777777" w:rsidTr="009D75E8">
        <w:tc>
          <w:tcPr>
            <w:tcW w:w="4148" w:type="dxa"/>
            <w:tcBorders>
              <w:bottom w:val="single" w:sz="4" w:space="0" w:color="auto"/>
              <w:right w:val="nil"/>
            </w:tcBorders>
          </w:tcPr>
          <w:p w14:paraId="000D97B3" w14:textId="77777777" w:rsidR="00283C90" w:rsidRDefault="00283C90" w:rsidP="009D75E8">
            <w:pPr>
              <w:jc w:val="center"/>
              <w:rPr>
                <w:position w:val="-10"/>
                <w:szCs w:val="21"/>
              </w:rPr>
            </w:pPr>
            <w:r>
              <w:rPr>
                <w:rFonts w:hint="eastAsia"/>
                <w:position w:val="-10"/>
                <w:szCs w:val="21"/>
              </w:rPr>
              <w:t>参数</w:t>
            </w:r>
          </w:p>
        </w:tc>
        <w:tc>
          <w:tcPr>
            <w:tcW w:w="4148" w:type="dxa"/>
            <w:tcBorders>
              <w:left w:val="nil"/>
              <w:bottom w:val="single" w:sz="4" w:space="0" w:color="auto"/>
            </w:tcBorders>
          </w:tcPr>
          <w:p w14:paraId="24816002" w14:textId="77777777" w:rsidR="00283C90" w:rsidRDefault="00283C90" w:rsidP="009D75E8">
            <w:pPr>
              <w:jc w:val="center"/>
              <w:rPr>
                <w:position w:val="-10"/>
                <w:szCs w:val="21"/>
                <w:lang w:eastAsia="zh-Hans"/>
              </w:rPr>
            </w:pPr>
            <w:r>
              <w:rPr>
                <w:rFonts w:hint="eastAsia"/>
                <w:position w:val="-10"/>
                <w:szCs w:val="21"/>
              </w:rPr>
              <w:t>参数值</w:t>
            </w:r>
          </w:p>
        </w:tc>
      </w:tr>
      <w:tr w:rsidR="00283C90" w14:paraId="664E44BC" w14:textId="77777777" w:rsidTr="009D75E8">
        <w:tc>
          <w:tcPr>
            <w:tcW w:w="4148" w:type="dxa"/>
            <w:tcBorders>
              <w:top w:val="single" w:sz="4" w:space="0" w:color="auto"/>
              <w:bottom w:val="nil"/>
              <w:right w:val="nil"/>
            </w:tcBorders>
          </w:tcPr>
          <w:p w14:paraId="2B251FFC" w14:textId="77777777" w:rsidR="00283C90" w:rsidRDefault="00283C90" w:rsidP="009D75E8">
            <w:pPr>
              <w:jc w:val="center"/>
              <w:rPr>
                <w:position w:val="-10"/>
                <w:szCs w:val="21"/>
                <w:lang w:eastAsia="zh-Hans"/>
              </w:rPr>
            </w:pPr>
            <w:r>
              <w:rPr>
                <w:rFonts w:hint="eastAsia"/>
                <w:position w:val="-10"/>
                <w:szCs w:val="21"/>
              </w:rPr>
              <w:t>采样频率</w:t>
            </w:r>
          </w:p>
        </w:tc>
        <w:tc>
          <w:tcPr>
            <w:tcW w:w="4148" w:type="dxa"/>
            <w:tcBorders>
              <w:top w:val="single" w:sz="4" w:space="0" w:color="auto"/>
              <w:left w:val="nil"/>
              <w:bottom w:val="nil"/>
            </w:tcBorders>
          </w:tcPr>
          <w:p w14:paraId="4A48CF87" w14:textId="77777777" w:rsidR="00283C90" w:rsidRDefault="00283C90" w:rsidP="009D75E8">
            <w:pPr>
              <w:jc w:val="center"/>
              <w:rPr>
                <w:position w:val="-10"/>
                <w:szCs w:val="21"/>
                <w:lang w:eastAsia="zh-Hans"/>
              </w:rPr>
            </w:pPr>
            <w:r>
              <w:rPr>
                <w:rFonts w:hint="eastAsia"/>
                <w:position w:val="-10"/>
                <w:szCs w:val="21"/>
                <w:lang w:eastAsia="zh-Hans"/>
              </w:rPr>
              <w:t>2</w:t>
            </w:r>
            <w:r>
              <w:rPr>
                <w:position w:val="-10"/>
                <w:szCs w:val="21"/>
                <w:lang w:eastAsia="zh-Hans"/>
              </w:rPr>
              <w:t>000</w:t>
            </w:r>
            <w:r>
              <w:rPr>
                <w:rFonts w:hint="eastAsia"/>
                <w:position w:val="-10"/>
                <w:szCs w:val="21"/>
              </w:rPr>
              <w:t>Hz</w:t>
            </w:r>
          </w:p>
        </w:tc>
      </w:tr>
      <w:tr w:rsidR="00283C90" w14:paraId="4A9E0A7F" w14:textId="77777777" w:rsidTr="009D75E8">
        <w:tc>
          <w:tcPr>
            <w:tcW w:w="4148" w:type="dxa"/>
            <w:tcBorders>
              <w:top w:val="nil"/>
              <w:bottom w:val="nil"/>
              <w:right w:val="nil"/>
            </w:tcBorders>
          </w:tcPr>
          <w:p w14:paraId="63AFC034" w14:textId="77777777" w:rsidR="00283C90" w:rsidRDefault="00283C90" w:rsidP="009D75E8">
            <w:pPr>
              <w:jc w:val="center"/>
              <w:rPr>
                <w:position w:val="-10"/>
                <w:szCs w:val="21"/>
                <w:lang w:eastAsia="zh-Hans"/>
              </w:rPr>
            </w:pPr>
            <w:r>
              <w:rPr>
                <w:rFonts w:hint="eastAsia"/>
                <w:position w:val="-10"/>
                <w:szCs w:val="21"/>
              </w:rPr>
              <w:t>信号持续时间</w:t>
            </w:r>
          </w:p>
        </w:tc>
        <w:tc>
          <w:tcPr>
            <w:tcW w:w="4148" w:type="dxa"/>
            <w:tcBorders>
              <w:top w:val="nil"/>
              <w:left w:val="nil"/>
              <w:bottom w:val="nil"/>
            </w:tcBorders>
          </w:tcPr>
          <w:p w14:paraId="686D77E9" w14:textId="77777777" w:rsidR="00283C90" w:rsidRDefault="00283C90" w:rsidP="009D75E8">
            <w:pPr>
              <w:jc w:val="center"/>
              <w:rPr>
                <w:position w:val="-10"/>
                <w:szCs w:val="21"/>
                <w:lang w:eastAsia="zh-Hans"/>
              </w:rPr>
            </w:pPr>
            <w:r>
              <w:rPr>
                <w:rFonts w:hint="eastAsia"/>
                <w:position w:val="-10"/>
                <w:szCs w:val="21"/>
                <w:lang w:eastAsia="zh-Hans"/>
              </w:rPr>
              <w:t>0</w:t>
            </w:r>
            <w:r>
              <w:rPr>
                <w:position w:val="-10"/>
                <w:szCs w:val="21"/>
                <w:lang w:eastAsia="zh-Hans"/>
              </w:rPr>
              <w:t>.2</w:t>
            </w:r>
            <w:r>
              <w:rPr>
                <w:rFonts w:hint="eastAsia"/>
                <w:position w:val="-10"/>
                <w:szCs w:val="21"/>
              </w:rPr>
              <w:t>s</w:t>
            </w:r>
          </w:p>
        </w:tc>
      </w:tr>
      <w:tr w:rsidR="00283C90" w14:paraId="02E226D5" w14:textId="77777777" w:rsidTr="009D75E8">
        <w:tc>
          <w:tcPr>
            <w:tcW w:w="4148" w:type="dxa"/>
            <w:tcBorders>
              <w:top w:val="nil"/>
              <w:bottom w:val="nil"/>
              <w:right w:val="nil"/>
            </w:tcBorders>
          </w:tcPr>
          <w:p w14:paraId="2C0596B6" w14:textId="77777777" w:rsidR="00283C90" w:rsidRDefault="00283C90" w:rsidP="009D75E8">
            <w:pPr>
              <w:jc w:val="center"/>
              <w:rPr>
                <w:position w:val="-10"/>
                <w:szCs w:val="21"/>
              </w:rPr>
            </w:pPr>
            <w:r>
              <w:rPr>
                <w:rFonts w:hint="eastAsia"/>
                <w:position w:val="-10"/>
                <w:szCs w:val="21"/>
              </w:rPr>
              <w:t>采样点数</w:t>
            </w:r>
          </w:p>
        </w:tc>
        <w:tc>
          <w:tcPr>
            <w:tcW w:w="4148" w:type="dxa"/>
            <w:tcBorders>
              <w:top w:val="nil"/>
              <w:left w:val="nil"/>
              <w:bottom w:val="nil"/>
            </w:tcBorders>
          </w:tcPr>
          <w:p w14:paraId="6D737F29" w14:textId="77777777" w:rsidR="00283C90" w:rsidRDefault="00283C90" w:rsidP="009D75E8">
            <w:pPr>
              <w:jc w:val="center"/>
              <w:rPr>
                <w:position w:val="-10"/>
                <w:szCs w:val="21"/>
                <w:lang w:eastAsia="zh-Hans"/>
              </w:rPr>
            </w:pPr>
            <w:r>
              <w:rPr>
                <w:position w:val="-10"/>
                <w:szCs w:val="21"/>
                <w:lang w:eastAsia="zh-Hans"/>
              </w:rPr>
              <w:t>400</w:t>
            </w:r>
          </w:p>
        </w:tc>
      </w:tr>
      <w:tr w:rsidR="00283C90" w14:paraId="7B7292F3" w14:textId="77777777" w:rsidTr="009D75E8">
        <w:tc>
          <w:tcPr>
            <w:tcW w:w="4148" w:type="dxa"/>
            <w:tcBorders>
              <w:top w:val="nil"/>
              <w:bottom w:val="nil"/>
              <w:right w:val="nil"/>
            </w:tcBorders>
          </w:tcPr>
          <w:p w14:paraId="38F87240" w14:textId="77777777" w:rsidR="00283C90" w:rsidRDefault="00283C90" w:rsidP="009D75E8">
            <w:pPr>
              <w:jc w:val="center"/>
              <w:rPr>
                <w:position w:val="-10"/>
                <w:szCs w:val="21"/>
                <w:lang w:eastAsia="zh-Hans"/>
              </w:rPr>
            </w:pPr>
            <w:r>
              <w:rPr>
                <w:rFonts w:hint="eastAsia"/>
                <w:position w:val="-10"/>
                <w:szCs w:val="21"/>
              </w:rPr>
              <w:t>信号频率</w:t>
            </w:r>
          </w:p>
        </w:tc>
        <w:tc>
          <w:tcPr>
            <w:tcW w:w="4148" w:type="dxa"/>
            <w:tcBorders>
              <w:top w:val="nil"/>
              <w:left w:val="nil"/>
              <w:bottom w:val="nil"/>
            </w:tcBorders>
          </w:tcPr>
          <w:p w14:paraId="2E43D5EC" w14:textId="77777777" w:rsidR="00283C90" w:rsidRDefault="00283C90" w:rsidP="009D75E8">
            <w:pPr>
              <w:jc w:val="center"/>
              <w:rPr>
                <w:position w:val="-10"/>
                <w:szCs w:val="21"/>
                <w:lang w:eastAsia="zh-Hans"/>
              </w:rPr>
            </w:pPr>
            <w:r>
              <w:rPr>
                <w:rFonts w:hint="eastAsia"/>
                <w:position w:val="-10"/>
                <w:szCs w:val="21"/>
              </w:rPr>
              <w:t>200Hz</w:t>
            </w:r>
          </w:p>
        </w:tc>
      </w:tr>
      <w:tr w:rsidR="00283C90" w14:paraId="746D6F35" w14:textId="77777777" w:rsidTr="009D75E8">
        <w:tc>
          <w:tcPr>
            <w:tcW w:w="4148" w:type="dxa"/>
            <w:tcBorders>
              <w:top w:val="nil"/>
              <w:bottom w:val="single" w:sz="4" w:space="0" w:color="auto"/>
              <w:right w:val="nil"/>
            </w:tcBorders>
          </w:tcPr>
          <w:p w14:paraId="757C7AC5" w14:textId="77777777" w:rsidR="00283C90" w:rsidRDefault="00283C90" w:rsidP="009D75E8">
            <w:pPr>
              <w:rPr>
                <w:position w:val="-10"/>
                <w:szCs w:val="21"/>
              </w:rPr>
            </w:pPr>
            <w:r>
              <w:rPr>
                <w:rFonts w:hint="eastAsia"/>
                <w:position w:val="-10"/>
                <w:szCs w:val="21"/>
              </w:rPr>
              <w:t xml:space="preserve">                                            </w:t>
            </w:r>
          </w:p>
        </w:tc>
        <w:tc>
          <w:tcPr>
            <w:tcW w:w="4148" w:type="dxa"/>
            <w:tcBorders>
              <w:top w:val="nil"/>
              <w:left w:val="nil"/>
              <w:bottom w:val="single" w:sz="4" w:space="0" w:color="auto"/>
            </w:tcBorders>
          </w:tcPr>
          <w:p w14:paraId="437ED991" w14:textId="77777777" w:rsidR="00283C90" w:rsidRDefault="00283C90" w:rsidP="009D75E8">
            <w:pPr>
              <w:rPr>
                <w:position w:val="-10"/>
                <w:szCs w:val="21"/>
              </w:rPr>
            </w:pPr>
          </w:p>
        </w:tc>
      </w:tr>
    </w:tbl>
    <w:p w14:paraId="103EB0E6" w14:textId="77777777" w:rsidR="00283C90" w:rsidRDefault="00283C90" w:rsidP="00283C90"/>
    <w:p w14:paraId="501519AE" w14:textId="77777777" w:rsidR="00283C90" w:rsidRPr="00283C90" w:rsidRDefault="00283C90" w:rsidP="00283C90"/>
    <w:p w14:paraId="3C593FDA" w14:textId="2FBE787F" w:rsidR="009B1E36" w:rsidRDefault="009B1E36" w:rsidP="009B1E36">
      <w:r>
        <w:rPr>
          <w:noProof/>
        </w:rPr>
        <w:drawing>
          <wp:inline distT="0" distB="0" distL="0" distR="0" wp14:anchorId="27A99343" wp14:editId="7AB21991">
            <wp:extent cx="2503884" cy="1866900"/>
            <wp:effectExtent l="0" t="0" r="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2505084" cy="1867795"/>
                    </a:xfrm>
                    <a:prstGeom prst="rect">
                      <a:avLst/>
                    </a:prstGeom>
                  </pic:spPr>
                </pic:pic>
              </a:graphicData>
            </a:graphic>
          </wp:inline>
        </w:drawing>
      </w:r>
      <w:r>
        <w:rPr>
          <w:noProof/>
        </w:rPr>
        <w:drawing>
          <wp:inline distT="0" distB="0" distL="0" distR="0" wp14:anchorId="3921739C" wp14:editId="47E3037F">
            <wp:extent cx="2501900" cy="1873529"/>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2504007" cy="1875107"/>
                    </a:xfrm>
                    <a:prstGeom prst="rect">
                      <a:avLst/>
                    </a:prstGeom>
                  </pic:spPr>
                </pic:pic>
              </a:graphicData>
            </a:graphic>
          </wp:inline>
        </w:drawing>
      </w:r>
    </w:p>
    <w:p w14:paraId="1D8BB668" w14:textId="55AC5FF5" w:rsidR="009B1E36" w:rsidRDefault="009B1E36" w:rsidP="009B1E36">
      <w:r>
        <w:rPr>
          <w:noProof/>
        </w:rPr>
        <w:drawing>
          <wp:inline distT="0" distB="0" distL="0" distR="0" wp14:anchorId="6E45D296" wp14:editId="08A31161">
            <wp:extent cx="2503138" cy="1860550"/>
            <wp:effectExtent l="0" t="0" r="0" b="635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504656" cy="1861679"/>
                    </a:xfrm>
                    <a:prstGeom prst="rect">
                      <a:avLst/>
                    </a:prstGeom>
                  </pic:spPr>
                </pic:pic>
              </a:graphicData>
            </a:graphic>
          </wp:inline>
        </w:drawing>
      </w:r>
      <w:r>
        <w:rPr>
          <w:noProof/>
        </w:rPr>
        <w:drawing>
          <wp:inline distT="0" distB="0" distL="0" distR="0" wp14:anchorId="50EA0B4D" wp14:editId="3D955437">
            <wp:extent cx="2482304" cy="1866900"/>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478831" cy="1864288"/>
                    </a:xfrm>
                    <a:prstGeom prst="rect">
                      <a:avLst/>
                    </a:prstGeom>
                  </pic:spPr>
                </pic:pic>
              </a:graphicData>
            </a:graphic>
          </wp:inline>
        </w:drawing>
      </w:r>
    </w:p>
    <w:p w14:paraId="24CC8EA2" w14:textId="77777777" w:rsidR="009B1E36" w:rsidRDefault="009B1E36" w:rsidP="009B1E36"/>
    <w:p w14:paraId="5688AFB9" w14:textId="440501CA" w:rsidR="009B1E36" w:rsidRDefault="009B1E36" w:rsidP="009B1E36">
      <w:r>
        <w:rPr>
          <w:rFonts w:hint="eastAsia"/>
        </w:rPr>
        <w:lastRenderedPageBreak/>
        <w:t>双音</w:t>
      </w:r>
    </w:p>
    <w:p w14:paraId="7ED9F39A" w14:textId="61F83D71" w:rsidR="009B1E36" w:rsidRDefault="009B1E36" w:rsidP="009B1E36">
      <w:r>
        <w:rPr>
          <w:noProof/>
        </w:rPr>
        <w:drawing>
          <wp:inline distT="0" distB="0" distL="0" distR="0" wp14:anchorId="690B083C" wp14:editId="14E125D2">
            <wp:extent cx="2456597" cy="1828800"/>
            <wp:effectExtent l="0" t="0" r="127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456597" cy="1828800"/>
                    </a:xfrm>
                    <a:prstGeom prst="rect">
                      <a:avLst/>
                    </a:prstGeom>
                  </pic:spPr>
                </pic:pic>
              </a:graphicData>
            </a:graphic>
          </wp:inline>
        </w:drawing>
      </w:r>
      <w:r>
        <w:rPr>
          <w:noProof/>
        </w:rPr>
        <w:drawing>
          <wp:inline distT="0" distB="0" distL="0" distR="0" wp14:anchorId="0B5A109D" wp14:editId="74B33162">
            <wp:extent cx="2413000" cy="1823714"/>
            <wp:effectExtent l="0" t="0" r="6350" b="571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2413043" cy="1823747"/>
                    </a:xfrm>
                    <a:prstGeom prst="rect">
                      <a:avLst/>
                    </a:prstGeom>
                  </pic:spPr>
                </pic:pic>
              </a:graphicData>
            </a:graphic>
          </wp:inline>
        </w:drawing>
      </w:r>
    </w:p>
    <w:p w14:paraId="0F22775B" w14:textId="362D40FB" w:rsidR="009B1E36" w:rsidRPr="009B1E36" w:rsidRDefault="009B1E36" w:rsidP="009B1E36"/>
    <w:p w14:paraId="511628ED" w14:textId="3F368E0B" w:rsidR="0046316E" w:rsidRDefault="00BE3E72" w:rsidP="00BE3E72">
      <w:pPr>
        <w:pStyle w:val="4"/>
      </w:pPr>
      <w:r>
        <w:rPr>
          <w:rFonts w:hint="eastAsia"/>
        </w:rPr>
        <w:t xml:space="preserve">4.3.3 </w:t>
      </w:r>
      <w:r w:rsidR="0046316E">
        <w:rPr>
          <w:rFonts w:hint="eastAsia"/>
          <w:lang w:eastAsia="zh-Hans"/>
        </w:rPr>
        <w:t>Volterra</w:t>
      </w:r>
      <w:r w:rsidR="0046316E">
        <w:rPr>
          <w:rFonts w:hint="eastAsia"/>
          <w:lang w:eastAsia="zh-Hans"/>
        </w:rPr>
        <w:t>级数模型</w:t>
      </w:r>
      <w:r w:rsidR="009B1E36">
        <w:br/>
      </w:r>
    </w:p>
    <w:p w14:paraId="0990189A" w14:textId="7B85AB7F" w:rsidR="00283C90" w:rsidRPr="00283C90" w:rsidRDefault="00283C90" w:rsidP="00283C90">
      <w:pPr>
        <w:jc w:val="center"/>
      </w:pPr>
      <w:r>
        <w:rPr>
          <w:rFonts w:hint="eastAsia"/>
        </w:rPr>
        <w:t>Volterra</w:t>
      </w:r>
      <w:r>
        <w:rPr>
          <w:rFonts w:hint="eastAsia"/>
        </w:rPr>
        <w:t>级数模型参数</w:t>
      </w:r>
    </w:p>
    <w:tbl>
      <w:tblPr>
        <w:tblStyle w:val="a8"/>
        <w:tblW w:w="0" w:type="auto"/>
        <w:tblBorders>
          <w:left w:val="none" w:sz="0" w:space="0" w:color="auto"/>
          <w:right w:val="none" w:sz="0" w:space="0" w:color="auto"/>
        </w:tblBorders>
        <w:tblLook w:val="04A0" w:firstRow="1" w:lastRow="0" w:firstColumn="1" w:lastColumn="0" w:noHBand="0" w:noVBand="1"/>
      </w:tblPr>
      <w:tblGrid>
        <w:gridCol w:w="4148"/>
        <w:gridCol w:w="4148"/>
      </w:tblGrid>
      <w:tr w:rsidR="00283C90" w14:paraId="48265B7C" w14:textId="77777777" w:rsidTr="009D75E8">
        <w:tc>
          <w:tcPr>
            <w:tcW w:w="4148" w:type="dxa"/>
            <w:tcBorders>
              <w:bottom w:val="single" w:sz="4" w:space="0" w:color="auto"/>
              <w:right w:val="nil"/>
            </w:tcBorders>
          </w:tcPr>
          <w:p w14:paraId="7BFA856B" w14:textId="77777777" w:rsidR="00283C90" w:rsidRDefault="00283C90" w:rsidP="009D75E8">
            <w:pPr>
              <w:jc w:val="center"/>
              <w:rPr>
                <w:position w:val="-10"/>
                <w:szCs w:val="21"/>
              </w:rPr>
            </w:pPr>
            <w:r>
              <w:rPr>
                <w:rFonts w:hint="eastAsia"/>
                <w:position w:val="-10"/>
                <w:szCs w:val="21"/>
              </w:rPr>
              <w:t>参数</w:t>
            </w:r>
          </w:p>
        </w:tc>
        <w:tc>
          <w:tcPr>
            <w:tcW w:w="4148" w:type="dxa"/>
            <w:tcBorders>
              <w:left w:val="nil"/>
              <w:bottom w:val="single" w:sz="4" w:space="0" w:color="auto"/>
            </w:tcBorders>
          </w:tcPr>
          <w:p w14:paraId="54DD482A" w14:textId="77777777" w:rsidR="00283C90" w:rsidRDefault="00283C90" w:rsidP="009D75E8">
            <w:pPr>
              <w:jc w:val="center"/>
              <w:rPr>
                <w:position w:val="-10"/>
                <w:szCs w:val="21"/>
                <w:lang w:eastAsia="zh-Hans"/>
              </w:rPr>
            </w:pPr>
            <w:r>
              <w:rPr>
                <w:rFonts w:hint="eastAsia"/>
                <w:position w:val="-10"/>
                <w:szCs w:val="21"/>
              </w:rPr>
              <w:t>参数值</w:t>
            </w:r>
          </w:p>
        </w:tc>
      </w:tr>
      <w:tr w:rsidR="00283C90" w14:paraId="5BFF6C05" w14:textId="77777777" w:rsidTr="009D75E8">
        <w:tc>
          <w:tcPr>
            <w:tcW w:w="4148" w:type="dxa"/>
            <w:tcBorders>
              <w:top w:val="single" w:sz="4" w:space="0" w:color="auto"/>
              <w:bottom w:val="nil"/>
              <w:right w:val="nil"/>
            </w:tcBorders>
          </w:tcPr>
          <w:p w14:paraId="029070ED" w14:textId="77777777" w:rsidR="00283C90" w:rsidRDefault="00283C90" w:rsidP="009D75E8">
            <w:pPr>
              <w:jc w:val="center"/>
              <w:rPr>
                <w:position w:val="-10"/>
                <w:szCs w:val="21"/>
                <w:lang w:eastAsia="zh-Hans"/>
              </w:rPr>
            </w:pPr>
            <w:r>
              <w:rPr>
                <w:rFonts w:hint="eastAsia"/>
                <w:position w:val="-10"/>
                <w:szCs w:val="21"/>
              </w:rPr>
              <w:t>采样频率</w:t>
            </w:r>
          </w:p>
        </w:tc>
        <w:tc>
          <w:tcPr>
            <w:tcW w:w="4148" w:type="dxa"/>
            <w:tcBorders>
              <w:top w:val="single" w:sz="4" w:space="0" w:color="auto"/>
              <w:left w:val="nil"/>
              <w:bottom w:val="nil"/>
            </w:tcBorders>
          </w:tcPr>
          <w:p w14:paraId="7A48F582" w14:textId="77777777" w:rsidR="00283C90" w:rsidRDefault="00283C90" w:rsidP="009D75E8">
            <w:pPr>
              <w:jc w:val="center"/>
              <w:rPr>
                <w:position w:val="-10"/>
                <w:szCs w:val="21"/>
                <w:lang w:eastAsia="zh-Hans"/>
              </w:rPr>
            </w:pPr>
            <w:r>
              <w:rPr>
                <w:rFonts w:hint="eastAsia"/>
                <w:position w:val="-10"/>
                <w:szCs w:val="21"/>
                <w:lang w:eastAsia="zh-Hans"/>
              </w:rPr>
              <w:t>2</w:t>
            </w:r>
            <w:r>
              <w:rPr>
                <w:position w:val="-10"/>
                <w:szCs w:val="21"/>
                <w:lang w:eastAsia="zh-Hans"/>
              </w:rPr>
              <w:t>000</w:t>
            </w:r>
            <w:r>
              <w:rPr>
                <w:rFonts w:hint="eastAsia"/>
                <w:position w:val="-10"/>
                <w:szCs w:val="21"/>
              </w:rPr>
              <w:t>Hz</w:t>
            </w:r>
          </w:p>
        </w:tc>
      </w:tr>
      <w:tr w:rsidR="00283C90" w14:paraId="6FEC8FE2" w14:textId="77777777" w:rsidTr="009D75E8">
        <w:tc>
          <w:tcPr>
            <w:tcW w:w="4148" w:type="dxa"/>
            <w:tcBorders>
              <w:top w:val="nil"/>
              <w:bottom w:val="nil"/>
              <w:right w:val="nil"/>
            </w:tcBorders>
          </w:tcPr>
          <w:p w14:paraId="70DFECE1" w14:textId="77777777" w:rsidR="00283C90" w:rsidRDefault="00283C90" w:rsidP="009D75E8">
            <w:pPr>
              <w:jc w:val="center"/>
              <w:rPr>
                <w:position w:val="-10"/>
                <w:szCs w:val="21"/>
                <w:lang w:eastAsia="zh-Hans"/>
              </w:rPr>
            </w:pPr>
            <w:r>
              <w:rPr>
                <w:rFonts w:hint="eastAsia"/>
                <w:position w:val="-10"/>
                <w:szCs w:val="21"/>
              </w:rPr>
              <w:t>信号持续时间</w:t>
            </w:r>
          </w:p>
        </w:tc>
        <w:tc>
          <w:tcPr>
            <w:tcW w:w="4148" w:type="dxa"/>
            <w:tcBorders>
              <w:top w:val="nil"/>
              <w:left w:val="nil"/>
              <w:bottom w:val="nil"/>
            </w:tcBorders>
          </w:tcPr>
          <w:p w14:paraId="598F779C" w14:textId="77777777" w:rsidR="00283C90" w:rsidRDefault="00283C90" w:rsidP="009D75E8">
            <w:pPr>
              <w:jc w:val="center"/>
              <w:rPr>
                <w:position w:val="-10"/>
                <w:szCs w:val="21"/>
                <w:lang w:eastAsia="zh-Hans"/>
              </w:rPr>
            </w:pPr>
            <w:r>
              <w:rPr>
                <w:rFonts w:hint="eastAsia"/>
                <w:position w:val="-10"/>
                <w:szCs w:val="21"/>
                <w:lang w:eastAsia="zh-Hans"/>
              </w:rPr>
              <w:t>0</w:t>
            </w:r>
            <w:r>
              <w:rPr>
                <w:position w:val="-10"/>
                <w:szCs w:val="21"/>
                <w:lang w:eastAsia="zh-Hans"/>
              </w:rPr>
              <w:t>.2</w:t>
            </w:r>
            <w:r>
              <w:rPr>
                <w:rFonts w:hint="eastAsia"/>
                <w:position w:val="-10"/>
                <w:szCs w:val="21"/>
              </w:rPr>
              <w:t>s</w:t>
            </w:r>
          </w:p>
        </w:tc>
      </w:tr>
      <w:tr w:rsidR="00283C90" w14:paraId="49812688" w14:textId="77777777" w:rsidTr="009D75E8">
        <w:tc>
          <w:tcPr>
            <w:tcW w:w="4148" w:type="dxa"/>
            <w:tcBorders>
              <w:top w:val="nil"/>
              <w:bottom w:val="nil"/>
              <w:right w:val="nil"/>
            </w:tcBorders>
          </w:tcPr>
          <w:p w14:paraId="6158C6BD" w14:textId="77777777" w:rsidR="00283C90" w:rsidRDefault="00283C90" w:rsidP="009D75E8">
            <w:pPr>
              <w:jc w:val="center"/>
              <w:rPr>
                <w:position w:val="-10"/>
                <w:szCs w:val="21"/>
              </w:rPr>
            </w:pPr>
            <w:r>
              <w:rPr>
                <w:rFonts w:hint="eastAsia"/>
                <w:position w:val="-10"/>
                <w:szCs w:val="21"/>
              </w:rPr>
              <w:t>采样点数</w:t>
            </w:r>
          </w:p>
        </w:tc>
        <w:tc>
          <w:tcPr>
            <w:tcW w:w="4148" w:type="dxa"/>
            <w:tcBorders>
              <w:top w:val="nil"/>
              <w:left w:val="nil"/>
              <w:bottom w:val="nil"/>
            </w:tcBorders>
          </w:tcPr>
          <w:p w14:paraId="25CD213F" w14:textId="77777777" w:rsidR="00283C90" w:rsidRDefault="00283C90" w:rsidP="009D75E8">
            <w:pPr>
              <w:jc w:val="center"/>
              <w:rPr>
                <w:position w:val="-10"/>
                <w:szCs w:val="21"/>
                <w:lang w:eastAsia="zh-Hans"/>
              </w:rPr>
            </w:pPr>
            <w:r>
              <w:rPr>
                <w:position w:val="-10"/>
                <w:szCs w:val="21"/>
                <w:lang w:eastAsia="zh-Hans"/>
              </w:rPr>
              <w:t>400</w:t>
            </w:r>
          </w:p>
        </w:tc>
      </w:tr>
      <w:tr w:rsidR="00283C90" w14:paraId="66FC2868" w14:textId="77777777" w:rsidTr="009D75E8">
        <w:tc>
          <w:tcPr>
            <w:tcW w:w="4148" w:type="dxa"/>
            <w:tcBorders>
              <w:top w:val="nil"/>
              <w:bottom w:val="nil"/>
              <w:right w:val="nil"/>
            </w:tcBorders>
          </w:tcPr>
          <w:p w14:paraId="7AB01588" w14:textId="77777777" w:rsidR="00283C90" w:rsidRDefault="00283C90" w:rsidP="009D75E8">
            <w:pPr>
              <w:jc w:val="center"/>
              <w:rPr>
                <w:position w:val="-10"/>
                <w:szCs w:val="21"/>
                <w:lang w:eastAsia="zh-Hans"/>
              </w:rPr>
            </w:pPr>
            <w:r>
              <w:rPr>
                <w:rFonts w:hint="eastAsia"/>
                <w:position w:val="-10"/>
                <w:szCs w:val="21"/>
              </w:rPr>
              <w:t>信号频率</w:t>
            </w:r>
          </w:p>
        </w:tc>
        <w:tc>
          <w:tcPr>
            <w:tcW w:w="4148" w:type="dxa"/>
            <w:tcBorders>
              <w:top w:val="nil"/>
              <w:left w:val="nil"/>
              <w:bottom w:val="nil"/>
            </w:tcBorders>
          </w:tcPr>
          <w:p w14:paraId="5036F259" w14:textId="77777777" w:rsidR="00283C90" w:rsidRDefault="00283C90" w:rsidP="009D75E8">
            <w:pPr>
              <w:jc w:val="center"/>
              <w:rPr>
                <w:position w:val="-10"/>
                <w:szCs w:val="21"/>
                <w:lang w:eastAsia="zh-Hans"/>
              </w:rPr>
            </w:pPr>
            <w:r>
              <w:rPr>
                <w:rFonts w:hint="eastAsia"/>
                <w:position w:val="-10"/>
                <w:szCs w:val="21"/>
              </w:rPr>
              <w:t>200Hz</w:t>
            </w:r>
          </w:p>
        </w:tc>
      </w:tr>
      <w:tr w:rsidR="00283C90" w14:paraId="6273A50F" w14:textId="77777777" w:rsidTr="009D75E8">
        <w:tc>
          <w:tcPr>
            <w:tcW w:w="4148" w:type="dxa"/>
            <w:tcBorders>
              <w:top w:val="nil"/>
              <w:bottom w:val="single" w:sz="4" w:space="0" w:color="auto"/>
              <w:right w:val="nil"/>
            </w:tcBorders>
          </w:tcPr>
          <w:p w14:paraId="72A70315" w14:textId="77777777" w:rsidR="00283C90" w:rsidRDefault="00283C90" w:rsidP="009D75E8">
            <w:pPr>
              <w:rPr>
                <w:position w:val="-10"/>
                <w:szCs w:val="21"/>
              </w:rPr>
            </w:pPr>
            <w:r>
              <w:rPr>
                <w:rFonts w:hint="eastAsia"/>
                <w:position w:val="-10"/>
                <w:szCs w:val="21"/>
              </w:rPr>
              <w:t xml:space="preserve">                                            </w:t>
            </w:r>
          </w:p>
        </w:tc>
        <w:tc>
          <w:tcPr>
            <w:tcW w:w="4148" w:type="dxa"/>
            <w:tcBorders>
              <w:top w:val="nil"/>
              <w:left w:val="nil"/>
              <w:bottom w:val="single" w:sz="4" w:space="0" w:color="auto"/>
            </w:tcBorders>
          </w:tcPr>
          <w:p w14:paraId="0C2E2CA6" w14:textId="77777777" w:rsidR="00283C90" w:rsidRDefault="00283C90" w:rsidP="009D75E8">
            <w:pPr>
              <w:rPr>
                <w:position w:val="-10"/>
                <w:szCs w:val="21"/>
              </w:rPr>
            </w:pPr>
          </w:p>
        </w:tc>
      </w:tr>
    </w:tbl>
    <w:p w14:paraId="2AF420C7" w14:textId="77777777" w:rsidR="009B1E36" w:rsidRDefault="009B1E36" w:rsidP="009B1E36"/>
    <w:p w14:paraId="729A3188" w14:textId="1B77B332" w:rsidR="009B1E36" w:rsidRPr="009B1E36" w:rsidRDefault="00283C90" w:rsidP="009B1E36">
      <w:r>
        <w:t>单</w:t>
      </w:r>
      <w:r w:rsidR="009B1E36">
        <w:t>音：</w:t>
      </w:r>
    </w:p>
    <w:p w14:paraId="1C7498DF" w14:textId="0B880C8F" w:rsidR="009B1E36" w:rsidRDefault="009B1E36" w:rsidP="009B1E36">
      <w:r>
        <w:rPr>
          <w:noProof/>
        </w:rPr>
        <w:drawing>
          <wp:inline distT="0" distB="0" distL="0" distR="0" wp14:anchorId="00EEEE14" wp14:editId="0E9AF312">
            <wp:extent cx="2495550" cy="1871663"/>
            <wp:effectExtent l="0" t="0" r="0" b="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2495350" cy="1871513"/>
                    </a:xfrm>
                    <a:prstGeom prst="rect">
                      <a:avLst/>
                    </a:prstGeom>
                  </pic:spPr>
                </pic:pic>
              </a:graphicData>
            </a:graphic>
          </wp:inline>
        </w:drawing>
      </w:r>
      <w:r>
        <w:rPr>
          <w:noProof/>
        </w:rPr>
        <w:drawing>
          <wp:inline distT="0" distB="0" distL="0" distR="0" wp14:anchorId="7D5684C4" wp14:editId="611B2A66">
            <wp:extent cx="2489597" cy="1873250"/>
            <wp:effectExtent l="0" t="0" r="635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489473" cy="1873157"/>
                    </a:xfrm>
                    <a:prstGeom prst="rect">
                      <a:avLst/>
                    </a:prstGeom>
                  </pic:spPr>
                </pic:pic>
              </a:graphicData>
            </a:graphic>
          </wp:inline>
        </w:drawing>
      </w:r>
    </w:p>
    <w:p w14:paraId="6A367573" w14:textId="77777777" w:rsidR="009B1E36" w:rsidRDefault="009B1E36" w:rsidP="009B1E36"/>
    <w:p w14:paraId="4644BA48" w14:textId="640B6E9C" w:rsidR="009B1E36" w:rsidRDefault="009B1E36" w:rsidP="009B1E36">
      <w:r>
        <w:rPr>
          <w:noProof/>
        </w:rPr>
        <w:lastRenderedPageBreak/>
        <w:drawing>
          <wp:inline distT="0" distB="0" distL="0" distR="0" wp14:anchorId="4D3865C3" wp14:editId="491CC9E5">
            <wp:extent cx="2520950" cy="1894797"/>
            <wp:effectExtent l="0" t="0" r="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2523719" cy="1896878"/>
                    </a:xfrm>
                    <a:prstGeom prst="rect">
                      <a:avLst/>
                    </a:prstGeom>
                  </pic:spPr>
                </pic:pic>
              </a:graphicData>
            </a:graphic>
          </wp:inline>
        </w:drawing>
      </w:r>
      <w:r>
        <w:rPr>
          <w:noProof/>
        </w:rPr>
        <w:drawing>
          <wp:inline distT="0" distB="0" distL="0" distR="0" wp14:anchorId="259F53E1" wp14:editId="1C51EA5C">
            <wp:extent cx="2545079" cy="1889367"/>
            <wp:effectExtent l="0" t="0" r="8255" b="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547462" cy="1891136"/>
                    </a:xfrm>
                    <a:prstGeom prst="rect">
                      <a:avLst/>
                    </a:prstGeom>
                  </pic:spPr>
                </pic:pic>
              </a:graphicData>
            </a:graphic>
          </wp:inline>
        </w:drawing>
      </w:r>
    </w:p>
    <w:p w14:paraId="0D987A2E" w14:textId="1594C321" w:rsidR="00283C90" w:rsidRDefault="00283C90" w:rsidP="009B1E36">
      <w:r>
        <w:rPr>
          <w:rFonts w:hint="eastAsia"/>
        </w:rPr>
        <w:t>双音</w:t>
      </w:r>
    </w:p>
    <w:p w14:paraId="070E7EDE" w14:textId="2FB5DB9A" w:rsidR="00283C90" w:rsidRPr="009B1E36" w:rsidRDefault="00283C90" w:rsidP="009B1E36">
      <w:r>
        <w:rPr>
          <w:noProof/>
        </w:rPr>
        <w:drawing>
          <wp:inline distT="0" distB="0" distL="0" distR="0" wp14:anchorId="12FEB9B6" wp14:editId="1ED9C4D8">
            <wp:extent cx="2488310" cy="1808632"/>
            <wp:effectExtent l="0" t="0" r="762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2488611" cy="1808851"/>
                    </a:xfrm>
                    <a:prstGeom prst="rect">
                      <a:avLst/>
                    </a:prstGeom>
                  </pic:spPr>
                </pic:pic>
              </a:graphicData>
            </a:graphic>
          </wp:inline>
        </w:drawing>
      </w:r>
      <w:r>
        <w:rPr>
          <w:noProof/>
        </w:rPr>
        <w:drawing>
          <wp:inline distT="0" distB="0" distL="0" distR="0" wp14:anchorId="6EB673F1" wp14:editId="5C9E59A5">
            <wp:extent cx="2400300" cy="1833561"/>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2405168" cy="1837280"/>
                    </a:xfrm>
                    <a:prstGeom prst="rect">
                      <a:avLst/>
                    </a:prstGeom>
                  </pic:spPr>
                </pic:pic>
              </a:graphicData>
            </a:graphic>
          </wp:inline>
        </w:drawing>
      </w:r>
    </w:p>
    <w:p w14:paraId="3A78CE33" w14:textId="2186DB8D" w:rsidR="0046316E" w:rsidRDefault="00BE3E72" w:rsidP="00BE3E72">
      <w:pPr>
        <w:pStyle w:val="4"/>
      </w:pPr>
      <w:r>
        <w:rPr>
          <w:rFonts w:hint="eastAsia"/>
        </w:rPr>
        <w:t>4.3.4</w:t>
      </w:r>
      <w:r w:rsidR="0046316E">
        <w:rPr>
          <w:rFonts w:hint="eastAsia"/>
          <w:lang w:eastAsia="zh-Hans"/>
        </w:rPr>
        <w:t>记忆多项式模型</w:t>
      </w:r>
    </w:p>
    <w:tbl>
      <w:tblPr>
        <w:tblStyle w:val="a8"/>
        <w:tblW w:w="0" w:type="auto"/>
        <w:tblBorders>
          <w:left w:val="none" w:sz="0" w:space="0" w:color="auto"/>
          <w:right w:val="none" w:sz="0" w:space="0" w:color="auto"/>
        </w:tblBorders>
        <w:tblLook w:val="04A0" w:firstRow="1" w:lastRow="0" w:firstColumn="1" w:lastColumn="0" w:noHBand="0" w:noVBand="1"/>
      </w:tblPr>
      <w:tblGrid>
        <w:gridCol w:w="4148"/>
        <w:gridCol w:w="4148"/>
      </w:tblGrid>
      <w:tr w:rsidR="00002992" w14:paraId="5F2E8F13" w14:textId="77777777" w:rsidTr="008C3294">
        <w:tc>
          <w:tcPr>
            <w:tcW w:w="4148" w:type="dxa"/>
            <w:tcBorders>
              <w:bottom w:val="single" w:sz="4" w:space="0" w:color="auto"/>
              <w:right w:val="nil"/>
            </w:tcBorders>
          </w:tcPr>
          <w:p w14:paraId="27CD5471" w14:textId="77777777" w:rsidR="00002992" w:rsidRDefault="00002992" w:rsidP="008C3294">
            <w:pPr>
              <w:jc w:val="center"/>
              <w:rPr>
                <w:position w:val="-10"/>
                <w:szCs w:val="21"/>
              </w:rPr>
            </w:pPr>
            <w:r>
              <w:rPr>
                <w:rFonts w:hint="eastAsia"/>
                <w:position w:val="-10"/>
                <w:szCs w:val="21"/>
              </w:rPr>
              <w:t>参数</w:t>
            </w:r>
          </w:p>
        </w:tc>
        <w:tc>
          <w:tcPr>
            <w:tcW w:w="4148" w:type="dxa"/>
            <w:tcBorders>
              <w:left w:val="nil"/>
              <w:bottom w:val="single" w:sz="4" w:space="0" w:color="auto"/>
            </w:tcBorders>
          </w:tcPr>
          <w:p w14:paraId="0B2D2D46" w14:textId="77777777" w:rsidR="00002992" w:rsidRDefault="00002992" w:rsidP="008C3294">
            <w:pPr>
              <w:jc w:val="center"/>
              <w:rPr>
                <w:position w:val="-10"/>
                <w:szCs w:val="21"/>
                <w:lang w:eastAsia="zh-Hans"/>
              </w:rPr>
            </w:pPr>
            <w:r>
              <w:rPr>
                <w:rFonts w:hint="eastAsia"/>
                <w:position w:val="-10"/>
                <w:szCs w:val="21"/>
              </w:rPr>
              <w:t>参数值</w:t>
            </w:r>
          </w:p>
        </w:tc>
      </w:tr>
      <w:tr w:rsidR="00002992" w14:paraId="7B9CCB1E" w14:textId="77777777" w:rsidTr="008C3294">
        <w:tc>
          <w:tcPr>
            <w:tcW w:w="4148" w:type="dxa"/>
            <w:tcBorders>
              <w:top w:val="single" w:sz="4" w:space="0" w:color="auto"/>
              <w:bottom w:val="nil"/>
              <w:right w:val="nil"/>
            </w:tcBorders>
          </w:tcPr>
          <w:p w14:paraId="1833B208" w14:textId="77777777" w:rsidR="00002992" w:rsidRDefault="00002992" w:rsidP="008C3294">
            <w:pPr>
              <w:jc w:val="center"/>
              <w:rPr>
                <w:position w:val="-10"/>
                <w:szCs w:val="21"/>
                <w:lang w:eastAsia="zh-Hans"/>
              </w:rPr>
            </w:pPr>
            <w:r>
              <w:rPr>
                <w:rFonts w:hint="eastAsia"/>
                <w:position w:val="-10"/>
                <w:szCs w:val="21"/>
              </w:rPr>
              <w:t>采样频率</w:t>
            </w:r>
          </w:p>
        </w:tc>
        <w:tc>
          <w:tcPr>
            <w:tcW w:w="4148" w:type="dxa"/>
            <w:tcBorders>
              <w:top w:val="single" w:sz="4" w:space="0" w:color="auto"/>
              <w:left w:val="nil"/>
              <w:bottom w:val="nil"/>
            </w:tcBorders>
          </w:tcPr>
          <w:p w14:paraId="1241A67D" w14:textId="77777777" w:rsidR="00002992" w:rsidRDefault="00002992" w:rsidP="008C3294">
            <w:pPr>
              <w:jc w:val="center"/>
              <w:rPr>
                <w:position w:val="-10"/>
                <w:szCs w:val="21"/>
                <w:lang w:eastAsia="zh-Hans"/>
              </w:rPr>
            </w:pPr>
            <w:r>
              <w:rPr>
                <w:rFonts w:hint="eastAsia"/>
                <w:position w:val="-10"/>
                <w:szCs w:val="21"/>
                <w:lang w:eastAsia="zh-Hans"/>
              </w:rPr>
              <w:t>2</w:t>
            </w:r>
            <w:r>
              <w:rPr>
                <w:position w:val="-10"/>
                <w:szCs w:val="21"/>
                <w:lang w:eastAsia="zh-Hans"/>
              </w:rPr>
              <w:t>000</w:t>
            </w:r>
            <w:r>
              <w:rPr>
                <w:rFonts w:hint="eastAsia"/>
                <w:position w:val="-10"/>
                <w:szCs w:val="21"/>
              </w:rPr>
              <w:t>Hz</w:t>
            </w:r>
          </w:p>
        </w:tc>
      </w:tr>
      <w:tr w:rsidR="00002992" w14:paraId="798ACA8E" w14:textId="77777777" w:rsidTr="008C3294">
        <w:tc>
          <w:tcPr>
            <w:tcW w:w="4148" w:type="dxa"/>
            <w:tcBorders>
              <w:top w:val="nil"/>
              <w:bottom w:val="nil"/>
              <w:right w:val="nil"/>
            </w:tcBorders>
          </w:tcPr>
          <w:p w14:paraId="49294991" w14:textId="77777777" w:rsidR="00002992" w:rsidRDefault="00002992" w:rsidP="008C3294">
            <w:pPr>
              <w:jc w:val="center"/>
              <w:rPr>
                <w:position w:val="-10"/>
                <w:szCs w:val="21"/>
                <w:lang w:eastAsia="zh-Hans"/>
              </w:rPr>
            </w:pPr>
            <w:r>
              <w:rPr>
                <w:rFonts w:hint="eastAsia"/>
                <w:position w:val="-10"/>
                <w:szCs w:val="21"/>
              </w:rPr>
              <w:t>信号持续时间</w:t>
            </w:r>
          </w:p>
        </w:tc>
        <w:tc>
          <w:tcPr>
            <w:tcW w:w="4148" w:type="dxa"/>
            <w:tcBorders>
              <w:top w:val="nil"/>
              <w:left w:val="nil"/>
              <w:bottom w:val="nil"/>
            </w:tcBorders>
          </w:tcPr>
          <w:p w14:paraId="4FF80954" w14:textId="77777777" w:rsidR="00002992" w:rsidRDefault="00002992" w:rsidP="008C3294">
            <w:pPr>
              <w:jc w:val="center"/>
              <w:rPr>
                <w:position w:val="-10"/>
                <w:szCs w:val="21"/>
                <w:lang w:eastAsia="zh-Hans"/>
              </w:rPr>
            </w:pPr>
            <w:r>
              <w:rPr>
                <w:rFonts w:hint="eastAsia"/>
                <w:position w:val="-10"/>
                <w:szCs w:val="21"/>
                <w:lang w:eastAsia="zh-Hans"/>
              </w:rPr>
              <w:t>0</w:t>
            </w:r>
            <w:r>
              <w:rPr>
                <w:position w:val="-10"/>
                <w:szCs w:val="21"/>
                <w:lang w:eastAsia="zh-Hans"/>
              </w:rPr>
              <w:t>.2</w:t>
            </w:r>
            <w:r>
              <w:rPr>
                <w:rFonts w:hint="eastAsia"/>
                <w:position w:val="-10"/>
                <w:szCs w:val="21"/>
              </w:rPr>
              <w:t>s</w:t>
            </w:r>
          </w:p>
        </w:tc>
      </w:tr>
      <w:tr w:rsidR="00002992" w14:paraId="76F267A1" w14:textId="77777777" w:rsidTr="008C3294">
        <w:tc>
          <w:tcPr>
            <w:tcW w:w="4148" w:type="dxa"/>
            <w:tcBorders>
              <w:top w:val="nil"/>
              <w:bottom w:val="nil"/>
              <w:right w:val="nil"/>
            </w:tcBorders>
          </w:tcPr>
          <w:p w14:paraId="5C89B121" w14:textId="77777777" w:rsidR="00002992" w:rsidRDefault="00002992" w:rsidP="008C3294">
            <w:pPr>
              <w:jc w:val="center"/>
              <w:rPr>
                <w:position w:val="-10"/>
                <w:szCs w:val="21"/>
              </w:rPr>
            </w:pPr>
            <w:r>
              <w:rPr>
                <w:rFonts w:hint="eastAsia"/>
                <w:position w:val="-10"/>
                <w:szCs w:val="21"/>
              </w:rPr>
              <w:t>采样点数</w:t>
            </w:r>
          </w:p>
        </w:tc>
        <w:tc>
          <w:tcPr>
            <w:tcW w:w="4148" w:type="dxa"/>
            <w:tcBorders>
              <w:top w:val="nil"/>
              <w:left w:val="nil"/>
              <w:bottom w:val="nil"/>
            </w:tcBorders>
          </w:tcPr>
          <w:p w14:paraId="295D2F75" w14:textId="77777777" w:rsidR="00002992" w:rsidRDefault="00002992" w:rsidP="008C3294">
            <w:pPr>
              <w:jc w:val="center"/>
              <w:rPr>
                <w:position w:val="-10"/>
                <w:szCs w:val="21"/>
                <w:lang w:eastAsia="zh-Hans"/>
              </w:rPr>
            </w:pPr>
            <w:r>
              <w:rPr>
                <w:position w:val="-10"/>
                <w:szCs w:val="21"/>
                <w:lang w:eastAsia="zh-Hans"/>
              </w:rPr>
              <w:t>400</w:t>
            </w:r>
          </w:p>
        </w:tc>
      </w:tr>
      <w:tr w:rsidR="00002992" w14:paraId="1093D116" w14:textId="77777777" w:rsidTr="008C3294">
        <w:tc>
          <w:tcPr>
            <w:tcW w:w="4148" w:type="dxa"/>
            <w:tcBorders>
              <w:top w:val="nil"/>
              <w:bottom w:val="nil"/>
              <w:right w:val="nil"/>
            </w:tcBorders>
          </w:tcPr>
          <w:p w14:paraId="6763382A" w14:textId="77777777" w:rsidR="00002992" w:rsidRDefault="00002992" w:rsidP="008C3294">
            <w:pPr>
              <w:jc w:val="center"/>
              <w:rPr>
                <w:position w:val="-10"/>
                <w:szCs w:val="21"/>
              </w:rPr>
            </w:pPr>
            <w:r>
              <w:rPr>
                <w:rFonts w:hint="eastAsia"/>
                <w:position w:val="-10"/>
                <w:szCs w:val="21"/>
              </w:rPr>
              <w:t>单音信号频率</w:t>
            </w:r>
          </w:p>
          <w:p w14:paraId="4C7E7A4F" w14:textId="5FE05C47" w:rsidR="00002992" w:rsidRDefault="00002992" w:rsidP="008C3294">
            <w:pPr>
              <w:jc w:val="center"/>
              <w:rPr>
                <w:position w:val="-10"/>
                <w:szCs w:val="21"/>
                <w:lang w:eastAsia="zh-Hans"/>
              </w:rPr>
            </w:pPr>
            <w:r>
              <w:rPr>
                <w:rFonts w:hint="eastAsia"/>
                <w:position w:val="-10"/>
                <w:szCs w:val="21"/>
              </w:rPr>
              <w:t>双音信号频率</w:t>
            </w:r>
          </w:p>
        </w:tc>
        <w:tc>
          <w:tcPr>
            <w:tcW w:w="4148" w:type="dxa"/>
            <w:tcBorders>
              <w:top w:val="nil"/>
              <w:left w:val="nil"/>
              <w:bottom w:val="nil"/>
            </w:tcBorders>
          </w:tcPr>
          <w:p w14:paraId="245B8DFF" w14:textId="77777777" w:rsidR="00002992" w:rsidRDefault="00002992" w:rsidP="008C3294">
            <w:pPr>
              <w:jc w:val="center"/>
              <w:rPr>
                <w:position w:val="-10"/>
                <w:szCs w:val="21"/>
              </w:rPr>
            </w:pPr>
            <w:r>
              <w:rPr>
                <w:rFonts w:hint="eastAsia"/>
                <w:position w:val="-10"/>
                <w:szCs w:val="21"/>
              </w:rPr>
              <w:t>200Hz</w:t>
            </w:r>
          </w:p>
          <w:p w14:paraId="2B26F50E" w14:textId="50DA1972" w:rsidR="00002992" w:rsidRDefault="00002992" w:rsidP="008C3294">
            <w:pPr>
              <w:jc w:val="center"/>
              <w:rPr>
                <w:position w:val="-10"/>
                <w:szCs w:val="21"/>
              </w:rPr>
            </w:pPr>
            <w:r>
              <w:rPr>
                <w:rFonts w:hint="eastAsia"/>
                <w:position w:val="-10"/>
                <w:szCs w:val="21"/>
              </w:rPr>
              <w:t>200Hz</w:t>
            </w:r>
            <w:r>
              <w:rPr>
                <w:rFonts w:hint="eastAsia"/>
                <w:position w:val="-10"/>
                <w:szCs w:val="21"/>
              </w:rPr>
              <w:t>，</w:t>
            </w:r>
            <w:r>
              <w:rPr>
                <w:rFonts w:hint="eastAsia"/>
                <w:position w:val="-10"/>
                <w:szCs w:val="21"/>
              </w:rPr>
              <w:t>400Hz</w:t>
            </w:r>
          </w:p>
        </w:tc>
      </w:tr>
      <w:tr w:rsidR="00002992" w14:paraId="53CD4BEB" w14:textId="77777777" w:rsidTr="008C3294">
        <w:tc>
          <w:tcPr>
            <w:tcW w:w="4148" w:type="dxa"/>
            <w:tcBorders>
              <w:top w:val="nil"/>
              <w:bottom w:val="single" w:sz="4" w:space="0" w:color="auto"/>
              <w:right w:val="nil"/>
            </w:tcBorders>
          </w:tcPr>
          <w:p w14:paraId="11C8F8E9" w14:textId="77777777" w:rsidR="00002992" w:rsidRDefault="00002992" w:rsidP="008C3294">
            <w:pPr>
              <w:jc w:val="center"/>
              <w:rPr>
                <w:position w:val="-10"/>
                <w:szCs w:val="21"/>
              </w:rPr>
            </w:pPr>
            <w:r>
              <w:rPr>
                <w:position w:val="-10"/>
                <w:szCs w:val="21"/>
              </w:rPr>
              <w:t>MP</w:t>
            </w:r>
            <w:r>
              <w:rPr>
                <w:position w:val="-10"/>
                <w:szCs w:val="21"/>
              </w:rPr>
              <w:t>模型</w:t>
            </w:r>
            <w:r>
              <w:rPr>
                <w:rFonts w:hint="eastAsia"/>
                <w:position w:val="-10"/>
                <w:szCs w:val="21"/>
              </w:rPr>
              <w:t>记忆深度</w:t>
            </w:r>
          </w:p>
          <w:p w14:paraId="6601B3CC" w14:textId="77777777" w:rsidR="00002992" w:rsidRDefault="00002992" w:rsidP="008C3294">
            <w:pPr>
              <w:jc w:val="center"/>
              <w:rPr>
                <w:position w:val="-10"/>
                <w:szCs w:val="21"/>
              </w:rPr>
            </w:pPr>
            <w:r>
              <w:rPr>
                <w:rFonts w:hint="eastAsia"/>
                <w:position w:val="-10"/>
                <w:szCs w:val="21"/>
              </w:rPr>
              <w:t>MP</w:t>
            </w:r>
            <w:r>
              <w:rPr>
                <w:rFonts w:hint="eastAsia"/>
                <w:position w:val="-10"/>
                <w:szCs w:val="21"/>
              </w:rPr>
              <w:t>非线性级数</w:t>
            </w:r>
            <w:r>
              <w:rPr>
                <w:rFonts w:hint="eastAsia"/>
                <w:position w:val="-10"/>
                <w:szCs w:val="21"/>
              </w:rPr>
              <w:t xml:space="preserve">                                                 </w:t>
            </w:r>
          </w:p>
        </w:tc>
        <w:tc>
          <w:tcPr>
            <w:tcW w:w="4148" w:type="dxa"/>
            <w:tcBorders>
              <w:top w:val="nil"/>
              <w:left w:val="nil"/>
              <w:bottom w:val="single" w:sz="4" w:space="0" w:color="auto"/>
            </w:tcBorders>
          </w:tcPr>
          <w:p w14:paraId="6A5B78F1" w14:textId="77777777" w:rsidR="00002992" w:rsidRDefault="00002992" w:rsidP="008C3294">
            <w:pPr>
              <w:jc w:val="center"/>
              <w:rPr>
                <w:position w:val="-10"/>
                <w:szCs w:val="21"/>
              </w:rPr>
            </w:pPr>
            <w:r>
              <w:rPr>
                <w:rFonts w:hint="eastAsia"/>
                <w:position w:val="-10"/>
                <w:szCs w:val="21"/>
              </w:rPr>
              <w:t>4</w:t>
            </w:r>
          </w:p>
          <w:p w14:paraId="523B9B9A" w14:textId="77777777" w:rsidR="00002992" w:rsidRDefault="00002992" w:rsidP="008C3294">
            <w:pPr>
              <w:jc w:val="center"/>
              <w:rPr>
                <w:position w:val="-10"/>
                <w:szCs w:val="21"/>
              </w:rPr>
            </w:pPr>
            <w:r>
              <w:rPr>
                <w:rFonts w:hint="eastAsia"/>
                <w:position w:val="-10"/>
                <w:szCs w:val="21"/>
              </w:rPr>
              <w:t>3</w:t>
            </w:r>
          </w:p>
        </w:tc>
      </w:tr>
    </w:tbl>
    <w:p w14:paraId="787149F6" w14:textId="77777777" w:rsidR="00B20801" w:rsidRDefault="00B20801" w:rsidP="00B20801"/>
    <w:p w14:paraId="2D2F4B7E" w14:textId="12ADF2F2" w:rsidR="00B20801" w:rsidRPr="00B20801" w:rsidRDefault="00B20801" w:rsidP="00B20801">
      <w:r>
        <w:rPr>
          <w:rFonts w:hint="eastAsia"/>
        </w:rPr>
        <w:t>单音</w:t>
      </w:r>
    </w:p>
    <w:p w14:paraId="2E664F8B" w14:textId="1C38BBC8" w:rsidR="00BE3E72" w:rsidRDefault="00BE3E72" w:rsidP="00BE3E72">
      <w:r>
        <w:rPr>
          <w:noProof/>
        </w:rPr>
        <w:lastRenderedPageBreak/>
        <w:drawing>
          <wp:inline distT="0" distB="0" distL="0" distR="0" wp14:anchorId="592247D7" wp14:editId="21B9F01D">
            <wp:extent cx="2553419" cy="1917132"/>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571554" cy="1930748"/>
                    </a:xfrm>
                    <a:prstGeom prst="rect">
                      <a:avLst/>
                    </a:prstGeom>
                  </pic:spPr>
                </pic:pic>
              </a:graphicData>
            </a:graphic>
          </wp:inline>
        </w:drawing>
      </w:r>
      <w:r>
        <w:rPr>
          <w:noProof/>
        </w:rPr>
        <w:drawing>
          <wp:inline distT="0" distB="0" distL="0" distR="0" wp14:anchorId="4788AADE" wp14:editId="7160ED7E">
            <wp:extent cx="2583300" cy="1934483"/>
            <wp:effectExtent l="0" t="0" r="762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599154" cy="1946355"/>
                    </a:xfrm>
                    <a:prstGeom prst="rect">
                      <a:avLst/>
                    </a:prstGeom>
                  </pic:spPr>
                </pic:pic>
              </a:graphicData>
            </a:graphic>
          </wp:inline>
        </w:drawing>
      </w:r>
    </w:p>
    <w:p w14:paraId="2E69693D" w14:textId="5C3D0834" w:rsidR="00BE3E72" w:rsidRDefault="00BE3E72" w:rsidP="00BE3E72">
      <w:pPr>
        <w:ind w:firstLineChars="1100" w:firstLine="2310"/>
      </w:pPr>
      <w:r>
        <w:rPr>
          <w:rFonts w:hint="eastAsia"/>
        </w:rPr>
        <w:t>时域</w:t>
      </w:r>
      <w:r>
        <w:rPr>
          <w:rFonts w:hint="eastAsia"/>
        </w:rPr>
        <w:t xml:space="preserve">                            </w:t>
      </w:r>
      <w:r w:rsidR="00B20801">
        <w:rPr>
          <w:rFonts w:hint="eastAsia"/>
        </w:rPr>
        <w:t xml:space="preserve"> </w:t>
      </w:r>
      <w:r w:rsidR="00B20801">
        <w:rPr>
          <w:rFonts w:hint="eastAsia"/>
        </w:rPr>
        <w:t>频域</w:t>
      </w:r>
    </w:p>
    <w:p w14:paraId="364DEAFB" w14:textId="204F0C5E" w:rsidR="00B20801" w:rsidRDefault="00B20801" w:rsidP="00B20801">
      <w:pPr>
        <w:jc w:val="left"/>
      </w:pPr>
      <w:r>
        <w:rPr>
          <w:noProof/>
        </w:rPr>
        <w:drawing>
          <wp:inline distT="0" distB="0" distL="0" distR="0" wp14:anchorId="7168CA6F" wp14:editId="402647A8">
            <wp:extent cx="2567483" cy="191135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2571079" cy="1914027"/>
                    </a:xfrm>
                    <a:prstGeom prst="rect">
                      <a:avLst/>
                    </a:prstGeom>
                  </pic:spPr>
                </pic:pic>
              </a:graphicData>
            </a:graphic>
          </wp:inline>
        </w:drawing>
      </w:r>
      <w:r w:rsidRPr="00B20801">
        <w:rPr>
          <w:noProof/>
        </w:rPr>
        <w:t xml:space="preserve"> </w:t>
      </w:r>
      <w:r>
        <w:rPr>
          <w:noProof/>
        </w:rPr>
        <w:drawing>
          <wp:inline distT="0" distB="0" distL="0" distR="0" wp14:anchorId="679E05B3" wp14:editId="0751D4EC">
            <wp:extent cx="2518801" cy="1901635"/>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2524206" cy="1905715"/>
                    </a:xfrm>
                    <a:prstGeom prst="rect">
                      <a:avLst/>
                    </a:prstGeom>
                  </pic:spPr>
                </pic:pic>
              </a:graphicData>
            </a:graphic>
          </wp:inline>
        </w:drawing>
      </w:r>
    </w:p>
    <w:p w14:paraId="2C70A4DC" w14:textId="16F1BF6D" w:rsidR="00B20801" w:rsidRPr="00D6681E" w:rsidRDefault="00B20801" w:rsidP="00B20801">
      <w:pPr>
        <w:rPr>
          <w:color w:val="FF0000"/>
        </w:rPr>
      </w:pPr>
      <w:r w:rsidRPr="00D6681E">
        <w:rPr>
          <w:rFonts w:hint="eastAsia"/>
          <w:color w:val="FF0000"/>
        </w:rPr>
        <w:t>双音</w:t>
      </w:r>
    </w:p>
    <w:p w14:paraId="7A8221BC" w14:textId="5F72F1FA" w:rsidR="00002992" w:rsidRDefault="00002992" w:rsidP="00B20801">
      <w:pPr>
        <w:rPr>
          <w:noProof/>
        </w:rPr>
      </w:pPr>
      <w:r>
        <w:rPr>
          <w:noProof/>
        </w:rPr>
        <w:drawing>
          <wp:inline distT="0" distB="0" distL="0" distR="0" wp14:anchorId="4CF15BE5" wp14:editId="637473BB">
            <wp:extent cx="2337006" cy="17335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2341525" cy="1736902"/>
                    </a:xfrm>
                    <a:prstGeom prst="rect">
                      <a:avLst/>
                    </a:prstGeom>
                  </pic:spPr>
                </pic:pic>
              </a:graphicData>
            </a:graphic>
          </wp:inline>
        </w:drawing>
      </w:r>
      <w:r w:rsidRPr="00002992">
        <w:rPr>
          <w:noProof/>
        </w:rPr>
        <w:t xml:space="preserve"> </w:t>
      </w:r>
      <w:r>
        <w:rPr>
          <w:noProof/>
        </w:rPr>
        <w:drawing>
          <wp:inline distT="0" distB="0" distL="0" distR="0" wp14:anchorId="08FB9A95" wp14:editId="27A436FF">
            <wp:extent cx="2332695" cy="1760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2336241" cy="1762725"/>
                    </a:xfrm>
                    <a:prstGeom prst="rect">
                      <a:avLst/>
                    </a:prstGeom>
                  </pic:spPr>
                </pic:pic>
              </a:graphicData>
            </a:graphic>
          </wp:inline>
        </w:drawing>
      </w:r>
    </w:p>
    <w:p w14:paraId="61DE9E37" w14:textId="143F0EEA" w:rsidR="00002992" w:rsidRPr="00BE3E72" w:rsidRDefault="00002992" w:rsidP="00D6681E">
      <w:pPr>
        <w:jc w:val="center"/>
      </w:pPr>
      <w:r>
        <w:rPr>
          <w:noProof/>
        </w:rPr>
        <w:drawing>
          <wp:inline distT="0" distB="0" distL="0" distR="0" wp14:anchorId="522BF349" wp14:editId="431C54A1">
            <wp:extent cx="2402118" cy="17843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2409273" cy="1789665"/>
                    </a:xfrm>
                    <a:prstGeom prst="rect">
                      <a:avLst/>
                    </a:prstGeom>
                  </pic:spPr>
                </pic:pic>
              </a:graphicData>
            </a:graphic>
          </wp:inline>
        </w:drawing>
      </w:r>
    </w:p>
    <w:p w14:paraId="3DEEFC68" w14:textId="78F77713" w:rsidR="0046316E" w:rsidRDefault="00BE3E72" w:rsidP="00BE3E72">
      <w:pPr>
        <w:pStyle w:val="4"/>
      </w:pPr>
      <w:r>
        <w:rPr>
          <w:rFonts w:hint="eastAsia"/>
        </w:rPr>
        <w:lastRenderedPageBreak/>
        <w:t xml:space="preserve">4.3.5 </w:t>
      </w:r>
      <w:r w:rsidR="0046316E">
        <w:rPr>
          <w:rFonts w:hint="eastAsia"/>
          <w:lang w:eastAsia="zh-Hans"/>
        </w:rPr>
        <w:t>Wiener</w:t>
      </w:r>
      <w:r w:rsidR="0046316E">
        <w:rPr>
          <w:rFonts w:hint="eastAsia"/>
          <w:lang w:eastAsia="zh-Hans"/>
        </w:rPr>
        <w:t>模型</w:t>
      </w:r>
    </w:p>
    <w:p w14:paraId="083D62F0" w14:textId="09B41822" w:rsidR="00025324" w:rsidRDefault="00025324" w:rsidP="00025324">
      <w:r>
        <w:rPr>
          <w:noProof/>
        </w:rPr>
        <w:drawing>
          <wp:inline distT="0" distB="0" distL="0" distR="0" wp14:anchorId="0B6A2B08" wp14:editId="159648EA">
            <wp:extent cx="2486514" cy="18669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2488439" cy="1868345"/>
                    </a:xfrm>
                    <a:prstGeom prst="rect">
                      <a:avLst/>
                    </a:prstGeom>
                  </pic:spPr>
                </pic:pic>
              </a:graphicData>
            </a:graphic>
          </wp:inline>
        </w:drawing>
      </w:r>
      <w:r>
        <w:rPr>
          <w:noProof/>
        </w:rPr>
        <w:drawing>
          <wp:inline distT="0" distB="0" distL="0" distR="0" wp14:anchorId="5D0E9103" wp14:editId="6C2242EA">
            <wp:extent cx="2565400" cy="1925238"/>
            <wp:effectExtent l="0" t="0" r="6350" b="0"/>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2566778" cy="1926272"/>
                    </a:xfrm>
                    <a:prstGeom prst="rect">
                      <a:avLst/>
                    </a:prstGeom>
                  </pic:spPr>
                </pic:pic>
              </a:graphicData>
            </a:graphic>
          </wp:inline>
        </w:drawing>
      </w:r>
    </w:p>
    <w:p w14:paraId="41780177" w14:textId="77777777" w:rsidR="00025324" w:rsidRDefault="00025324" w:rsidP="00025324"/>
    <w:p w14:paraId="33DCFE82" w14:textId="2C6E4204" w:rsidR="00025324" w:rsidRDefault="00025324" w:rsidP="00025324">
      <w:r>
        <w:rPr>
          <w:noProof/>
        </w:rPr>
        <w:drawing>
          <wp:inline distT="0" distB="0" distL="0" distR="0" wp14:anchorId="1CE75B9D" wp14:editId="5C4EA906">
            <wp:extent cx="2232641" cy="1682750"/>
            <wp:effectExtent l="0" t="0" r="0" b="0"/>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1"/>
                    <a:stretch>
                      <a:fillRect/>
                    </a:stretch>
                  </pic:blipFill>
                  <pic:spPr>
                    <a:xfrm>
                      <a:off x="0" y="0"/>
                      <a:ext cx="2232735" cy="1682820"/>
                    </a:xfrm>
                    <a:prstGeom prst="rect">
                      <a:avLst/>
                    </a:prstGeom>
                  </pic:spPr>
                </pic:pic>
              </a:graphicData>
            </a:graphic>
          </wp:inline>
        </w:drawing>
      </w:r>
    </w:p>
    <w:p w14:paraId="50B7331B" w14:textId="2F7EB547" w:rsidR="00025324" w:rsidRDefault="00025324" w:rsidP="00025324">
      <w:r>
        <w:t>双音</w:t>
      </w:r>
    </w:p>
    <w:p w14:paraId="3609487C" w14:textId="1299B970" w:rsidR="00025324" w:rsidRDefault="00025324" w:rsidP="00025324">
      <w:r>
        <w:rPr>
          <w:noProof/>
        </w:rPr>
        <w:drawing>
          <wp:inline distT="0" distB="0" distL="0" distR="0" wp14:anchorId="7BB9AC09" wp14:editId="0B65F7B7">
            <wp:extent cx="2450990" cy="1839377"/>
            <wp:effectExtent l="0" t="0" r="6985" b="889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453842" cy="1841517"/>
                    </a:xfrm>
                    <a:prstGeom prst="rect">
                      <a:avLst/>
                    </a:prstGeom>
                  </pic:spPr>
                </pic:pic>
              </a:graphicData>
            </a:graphic>
          </wp:inline>
        </w:drawing>
      </w:r>
      <w:r>
        <w:rPr>
          <w:noProof/>
        </w:rPr>
        <w:drawing>
          <wp:inline distT="0" distB="0" distL="0" distR="0" wp14:anchorId="4F68C2A4" wp14:editId="1E581338">
            <wp:extent cx="2476336" cy="1841489"/>
            <wp:effectExtent l="0" t="0" r="635" b="6985"/>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2475293" cy="1840714"/>
                    </a:xfrm>
                    <a:prstGeom prst="rect">
                      <a:avLst/>
                    </a:prstGeom>
                  </pic:spPr>
                </pic:pic>
              </a:graphicData>
            </a:graphic>
          </wp:inline>
        </w:drawing>
      </w:r>
    </w:p>
    <w:p w14:paraId="38E15CA1" w14:textId="77777777" w:rsidR="00025324" w:rsidRDefault="00025324" w:rsidP="00025324"/>
    <w:p w14:paraId="38AB5F96" w14:textId="77777777" w:rsidR="00025324" w:rsidRDefault="00025324" w:rsidP="00025324"/>
    <w:p w14:paraId="217EC1D4" w14:textId="0E8435EA" w:rsidR="00025324" w:rsidRDefault="00025324" w:rsidP="00025324">
      <w:pPr>
        <w:jc w:val="center"/>
      </w:pPr>
      <w:r>
        <w:rPr>
          <w:noProof/>
        </w:rPr>
        <w:lastRenderedPageBreak/>
        <w:drawing>
          <wp:inline distT="0" distB="0" distL="0" distR="0" wp14:anchorId="011500C4" wp14:editId="1DCB1FDE">
            <wp:extent cx="2438400" cy="1831904"/>
            <wp:effectExtent l="0" t="0" r="0" b="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2438429" cy="1831926"/>
                    </a:xfrm>
                    <a:prstGeom prst="rect">
                      <a:avLst/>
                    </a:prstGeom>
                  </pic:spPr>
                </pic:pic>
              </a:graphicData>
            </a:graphic>
          </wp:inline>
        </w:drawing>
      </w:r>
    </w:p>
    <w:p w14:paraId="16DEAEAC" w14:textId="77777777" w:rsidR="00025324" w:rsidRPr="00025324" w:rsidRDefault="00025324" w:rsidP="00025324"/>
    <w:p w14:paraId="446D793A" w14:textId="603321AE" w:rsidR="00065ED1" w:rsidRDefault="00BE3E72" w:rsidP="00065ED1">
      <w:pPr>
        <w:pStyle w:val="4"/>
      </w:pPr>
      <w:r>
        <w:rPr>
          <w:rFonts w:hint="eastAsia"/>
        </w:rPr>
        <w:t xml:space="preserve">4.3.6 </w:t>
      </w:r>
      <w:r w:rsidR="0046316E">
        <w:rPr>
          <w:rFonts w:hint="eastAsia"/>
          <w:lang w:eastAsia="zh-Hans"/>
        </w:rPr>
        <w:t>Hammerstein</w:t>
      </w:r>
      <w:r w:rsidR="0046316E">
        <w:rPr>
          <w:rFonts w:hint="eastAsia"/>
          <w:lang w:eastAsia="zh-Hans"/>
        </w:rPr>
        <w:t>模型</w:t>
      </w:r>
    </w:p>
    <w:p w14:paraId="2E6BCB3D" w14:textId="77777777" w:rsidR="00025324" w:rsidRDefault="00025324" w:rsidP="00025324"/>
    <w:p w14:paraId="7860BCEC" w14:textId="77777777" w:rsidR="00025324" w:rsidRPr="00025324" w:rsidRDefault="00025324" w:rsidP="00025324"/>
    <w:tbl>
      <w:tblPr>
        <w:tblStyle w:val="a8"/>
        <w:tblW w:w="0" w:type="auto"/>
        <w:tblBorders>
          <w:left w:val="none" w:sz="0" w:space="0" w:color="auto"/>
          <w:right w:val="none" w:sz="0" w:space="0" w:color="auto"/>
        </w:tblBorders>
        <w:tblLook w:val="04A0" w:firstRow="1" w:lastRow="0" w:firstColumn="1" w:lastColumn="0" w:noHBand="0" w:noVBand="1"/>
      </w:tblPr>
      <w:tblGrid>
        <w:gridCol w:w="4148"/>
        <w:gridCol w:w="4148"/>
      </w:tblGrid>
      <w:tr w:rsidR="00065ED1" w14:paraId="5DB56D50" w14:textId="77777777" w:rsidTr="008C3294">
        <w:tc>
          <w:tcPr>
            <w:tcW w:w="4148" w:type="dxa"/>
            <w:tcBorders>
              <w:bottom w:val="single" w:sz="4" w:space="0" w:color="auto"/>
              <w:right w:val="nil"/>
            </w:tcBorders>
          </w:tcPr>
          <w:p w14:paraId="406623B0" w14:textId="77777777" w:rsidR="00065ED1" w:rsidRDefault="00065ED1" w:rsidP="008C3294">
            <w:pPr>
              <w:jc w:val="center"/>
              <w:rPr>
                <w:position w:val="-10"/>
                <w:szCs w:val="21"/>
              </w:rPr>
            </w:pPr>
            <w:r>
              <w:rPr>
                <w:rFonts w:hint="eastAsia"/>
                <w:position w:val="-10"/>
                <w:szCs w:val="21"/>
              </w:rPr>
              <w:t>参数</w:t>
            </w:r>
          </w:p>
        </w:tc>
        <w:tc>
          <w:tcPr>
            <w:tcW w:w="4148" w:type="dxa"/>
            <w:tcBorders>
              <w:left w:val="nil"/>
              <w:bottom w:val="single" w:sz="4" w:space="0" w:color="auto"/>
            </w:tcBorders>
          </w:tcPr>
          <w:p w14:paraId="2973E218" w14:textId="77777777" w:rsidR="00065ED1" w:rsidRDefault="00065ED1" w:rsidP="008C3294">
            <w:pPr>
              <w:jc w:val="center"/>
              <w:rPr>
                <w:position w:val="-10"/>
                <w:szCs w:val="21"/>
                <w:lang w:eastAsia="zh-Hans"/>
              </w:rPr>
            </w:pPr>
            <w:r>
              <w:rPr>
                <w:rFonts w:hint="eastAsia"/>
                <w:position w:val="-10"/>
                <w:szCs w:val="21"/>
              </w:rPr>
              <w:t>参数值</w:t>
            </w:r>
          </w:p>
        </w:tc>
      </w:tr>
      <w:tr w:rsidR="00065ED1" w14:paraId="2F170DD7" w14:textId="77777777" w:rsidTr="008C3294">
        <w:tc>
          <w:tcPr>
            <w:tcW w:w="4148" w:type="dxa"/>
            <w:tcBorders>
              <w:top w:val="single" w:sz="4" w:space="0" w:color="auto"/>
              <w:bottom w:val="nil"/>
              <w:right w:val="nil"/>
            </w:tcBorders>
          </w:tcPr>
          <w:p w14:paraId="142F718E" w14:textId="77777777" w:rsidR="00065ED1" w:rsidRDefault="00065ED1" w:rsidP="008C3294">
            <w:pPr>
              <w:jc w:val="center"/>
              <w:rPr>
                <w:position w:val="-10"/>
                <w:szCs w:val="21"/>
                <w:lang w:eastAsia="zh-Hans"/>
              </w:rPr>
            </w:pPr>
            <w:r>
              <w:rPr>
                <w:rFonts w:hint="eastAsia"/>
                <w:position w:val="-10"/>
                <w:szCs w:val="21"/>
              </w:rPr>
              <w:t>采样频率</w:t>
            </w:r>
          </w:p>
        </w:tc>
        <w:tc>
          <w:tcPr>
            <w:tcW w:w="4148" w:type="dxa"/>
            <w:tcBorders>
              <w:top w:val="single" w:sz="4" w:space="0" w:color="auto"/>
              <w:left w:val="nil"/>
              <w:bottom w:val="nil"/>
            </w:tcBorders>
          </w:tcPr>
          <w:p w14:paraId="7B23FFBE" w14:textId="77777777" w:rsidR="00065ED1" w:rsidRDefault="00065ED1" w:rsidP="008C3294">
            <w:pPr>
              <w:jc w:val="center"/>
              <w:rPr>
                <w:position w:val="-10"/>
                <w:szCs w:val="21"/>
                <w:lang w:eastAsia="zh-Hans"/>
              </w:rPr>
            </w:pPr>
            <w:r>
              <w:rPr>
                <w:rFonts w:hint="eastAsia"/>
                <w:position w:val="-10"/>
                <w:szCs w:val="21"/>
                <w:lang w:eastAsia="zh-Hans"/>
              </w:rPr>
              <w:t>2</w:t>
            </w:r>
            <w:r>
              <w:rPr>
                <w:position w:val="-10"/>
                <w:szCs w:val="21"/>
                <w:lang w:eastAsia="zh-Hans"/>
              </w:rPr>
              <w:t>000</w:t>
            </w:r>
            <w:r>
              <w:rPr>
                <w:rFonts w:hint="eastAsia"/>
                <w:position w:val="-10"/>
                <w:szCs w:val="21"/>
              </w:rPr>
              <w:t>Hz</w:t>
            </w:r>
          </w:p>
        </w:tc>
      </w:tr>
      <w:tr w:rsidR="00065ED1" w14:paraId="40865BB1" w14:textId="77777777" w:rsidTr="008C3294">
        <w:tc>
          <w:tcPr>
            <w:tcW w:w="4148" w:type="dxa"/>
            <w:tcBorders>
              <w:top w:val="nil"/>
              <w:bottom w:val="nil"/>
              <w:right w:val="nil"/>
            </w:tcBorders>
          </w:tcPr>
          <w:p w14:paraId="227AC7A6" w14:textId="77777777" w:rsidR="00065ED1" w:rsidRDefault="00065ED1" w:rsidP="008C3294">
            <w:pPr>
              <w:jc w:val="center"/>
              <w:rPr>
                <w:position w:val="-10"/>
                <w:szCs w:val="21"/>
                <w:lang w:eastAsia="zh-Hans"/>
              </w:rPr>
            </w:pPr>
            <w:r>
              <w:rPr>
                <w:rFonts w:hint="eastAsia"/>
                <w:position w:val="-10"/>
                <w:szCs w:val="21"/>
              </w:rPr>
              <w:t>信号持续时间</w:t>
            </w:r>
          </w:p>
        </w:tc>
        <w:tc>
          <w:tcPr>
            <w:tcW w:w="4148" w:type="dxa"/>
            <w:tcBorders>
              <w:top w:val="nil"/>
              <w:left w:val="nil"/>
              <w:bottom w:val="nil"/>
            </w:tcBorders>
          </w:tcPr>
          <w:p w14:paraId="5B49FD46" w14:textId="77777777" w:rsidR="00065ED1" w:rsidRDefault="00065ED1" w:rsidP="008C3294">
            <w:pPr>
              <w:jc w:val="center"/>
              <w:rPr>
                <w:position w:val="-10"/>
                <w:szCs w:val="21"/>
                <w:lang w:eastAsia="zh-Hans"/>
              </w:rPr>
            </w:pPr>
            <w:r>
              <w:rPr>
                <w:rFonts w:hint="eastAsia"/>
                <w:position w:val="-10"/>
                <w:szCs w:val="21"/>
                <w:lang w:eastAsia="zh-Hans"/>
              </w:rPr>
              <w:t>0</w:t>
            </w:r>
            <w:r>
              <w:rPr>
                <w:position w:val="-10"/>
                <w:szCs w:val="21"/>
                <w:lang w:eastAsia="zh-Hans"/>
              </w:rPr>
              <w:t>.2</w:t>
            </w:r>
            <w:r>
              <w:rPr>
                <w:rFonts w:hint="eastAsia"/>
                <w:position w:val="-10"/>
                <w:szCs w:val="21"/>
              </w:rPr>
              <w:t>s</w:t>
            </w:r>
          </w:p>
        </w:tc>
      </w:tr>
      <w:tr w:rsidR="00065ED1" w14:paraId="66FC0F3C" w14:textId="77777777" w:rsidTr="008C3294">
        <w:tc>
          <w:tcPr>
            <w:tcW w:w="4148" w:type="dxa"/>
            <w:tcBorders>
              <w:top w:val="nil"/>
              <w:bottom w:val="nil"/>
              <w:right w:val="nil"/>
            </w:tcBorders>
          </w:tcPr>
          <w:p w14:paraId="7D787967" w14:textId="77777777" w:rsidR="00065ED1" w:rsidRDefault="00065ED1" w:rsidP="008C3294">
            <w:pPr>
              <w:jc w:val="center"/>
              <w:rPr>
                <w:position w:val="-10"/>
                <w:szCs w:val="21"/>
              </w:rPr>
            </w:pPr>
            <w:r>
              <w:rPr>
                <w:rFonts w:hint="eastAsia"/>
                <w:position w:val="-10"/>
                <w:szCs w:val="21"/>
              </w:rPr>
              <w:t>采样点数</w:t>
            </w:r>
          </w:p>
        </w:tc>
        <w:tc>
          <w:tcPr>
            <w:tcW w:w="4148" w:type="dxa"/>
            <w:tcBorders>
              <w:top w:val="nil"/>
              <w:left w:val="nil"/>
              <w:bottom w:val="nil"/>
            </w:tcBorders>
          </w:tcPr>
          <w:p w14:paraId="11D65809" w14:textId="77777777" w:rsidR="00065ED1" w:rsidRDefault="00065ED1" w:rsidP="008C3294">
            <w:pPr>
              <w:jc w:val="center"/>
              <w:rPr>
                <w:position w:val="-10"/>
                <w:szCs w:val="21"/>
                <w:lang w:eastAsia="zh-Hans"/>
              </w:rPr>
            </w:pPr>
            <w:r>
              <w:rPr>
                <w:position w:val="-10"/>
                <w:szCs w:val="21"/>
                <w:lang w:eastAsia="zh-Hans"/>
              </w:rPr>
              <w:t>400</w:t>
            </w:r>
          </w:p>
        </w:tc>
      </w:tr>
      <w:tr w:rsidR="00065ED1" w14:paraId="072D9EA0" w14:textId="77777777" w:rsidTr="008C3294">
        <w:tc>
          <w:tcPr>
            <w:tcW w:w="4148" w:type="dxa"/>
            <w:tcBorders>
              <w:top w:val="nil"/>
              <w:bottom w:val="nil"/>
              <w:right w:val="nil"/>
            </w:tcBorders>
          </w:tcPr>
          <w:p w14:paraId="6EE152F3" w14:textId="77777777" w:rsidR="00065ED1" w:rsidRDefault="00065ED1" w:rsidP="008C3294">
            <w:pPr>
              <w:jc w:val="center"/>
              <w:rPr>
                <w:position w:val="-10"/>
                <w:szCs w:val="21"/>
              </w:rPr>
            </w:pPr>
            <w:r>
              <w:rPr>
                <w:rFonts w:hint="eastAsia"/>
                <w:position w:val="-10"/>
                <w:szCs w:val="21"/>
              </w:rPr>
              <w:t>单音信号频率</w:t>
            </w:r>
          </w:p>
          <w:p w14:paraId="55383288" w14:textId="77777777" w:rsidR="00065ED1" w:rsidRDefault="00065ED1" w:rsidP="008C3294">
            <w:pPr>
              <w:jc w:val="center"/>
              <w:rPr>
                <w:position w:val="-10"/>
                <w:szCs w:val="21"/>
                <w:lang w:eastAsia="zh-Hans"/>
              </w:rPr>
            </w:pPr>
            <w:r>
              <w:rPr>
                <w:rFonts w:hint="eastAsia"/>
                <w:position w:val="-10"/>
                <w:szCs w:val="21"/>
              </w:rPr>
              <w:t>双音信号频率</w:t>
            </w:r>
          </w:p>
        </w:tc>
        <w:tc>
          <w:tcPr>
            <w:tcW w:w="4148" w:type="dxa"/>
            <w:tcBorders>
              <w:top w:val="nil"/>
              <w:left w:val="nil"/>
              <w:bottom w:val="nil"/>
            </w:tcBorders>
          </w:tcPr>
          <w:p w14:paraId="67F767CA" w14:textId="77777777" w:rsidR="00065ED1" w:rsidRDefault="00065ED1" w:rsidP="008C3294">
            <w:pPr>
              <w:jc w:val="center"/>
              <w:rPr>
                <w:position w:val="-10"/>
                <w:szCs w:val="21"/>
              </w:rPr>
            </w:pPr>
            <w:r>
              <w:rPr>
                <w:rFonts w:hint="eastAsia"/>
                <w:position w:val="-10"/>
                <w:szCs w:val="21"/>
              </w:rPr>
              <w:t>200Hz</w:t>
            </w:r>
          </w:p>
          <w:p w14:paraId="1955AF2A" w14:textId="77777777" w:rsidR="00065ED1" w:rsidRDefault="00065ED1" w:rsidP="008C3294">
            <w:pPr>
              <w:jc w:val="center"/>
              <w:rPr>
                <w:position w:val="-10"/>
                <w:szCs w:val="21"/>
              </w:rPr>
            </w:pPr>
            <w:r>
              <w:rPr>
                <w:rFonts w:hint="eastAsia"/>
                <w:position w:val="-10"/>
                <w:szCs w:val="21"/>
              </w:rPr>
              <w:t>200Hz</w:t>
            </w:r>
            <w:r>
              <w:rPr>
                <w:rFonts w:hint="eastAsia"/>
                <w:position w:val="-10"/>
                <w:szCs w:val="21"/>
              </w:rPr>
              <w:t>，</w:t>
            </w:r>
            <w:r>
              <w:rPr>
                <w:rFonts w:hint="eastAsia"/>
                <w:position w:val="-10"/>
                <w:szCs w:val="21"/>
              </w:rPr>
              <w:t>400Hz</w:t>
            </w:r>
          </w:p>
        </w:tc>
      </w:tr>
      <w:tr w:rsidR="00065ED1" w14:paraId="56554DD9" w14:textId="77777777" w:rsidTr="008C3294">
        <w:tc>
          <w:tcPr>
            <w:tcW w:w="4148" w:type="dxa"/>
            <w:tcBorders>
              <w:top w:val="nil"/>
              <w:bottom w:val="single" w:sz="4" w:space="0" w:color="auto"/>
              <w:right w:val="nil"/>
            </w:tcBorders>
          </w:tcPr>
          <w:p w14:paraId="1BC6EAAE" w14:textId="7B1C5B03" w:rsidR="00065ED1" w:rsidRDefault="00DF5B60" w:rsidP="00065ED1">
            <w:pPr>
              <w:ind w:firstLineChars="400" w:firstLine="840"/>
              <w:rPr>
                <w:position w:val="-10"/>
                <w:szCs w:val="21"/>
              </w:rPr>
            </w:pPr>
            <w:r>
              <w:rPr>
                <w:position w:val="-10"/>
                <w:szCs w:val="21"/>
              </w:rPr>
              <w:t>H</w:t>
            </w:r>
            <w:r w:rsidRPr="00DF5B60">
              <w:rPr>
                <w:position w:val="-10"/>
                <w:szCs w:val="21"/>
              </w:rPr>
              <w:t>ammerstein</w:t>
            </w:r>
            <w:r w:rsidR="00065ED1">
              <w:rPr>
                <w:position w:val="-10"/>
                <w:szCs w:val="21"/>
              </w:rPr>
              <w:t>模型</w:t>
            </w:r>
            <w:r w:rsidR="00065ED1">
              <w:rPr>
                <w:rFonts w:hint="eastAsia"/>
                <w:position w:val="-10"/>
                <w:szCs w:val="21"/>
              </w:rPr>
              <w:t>记忆深度</w:t>
            </w:r>
            <w:r w:rsidR="00065ED1">
              <w:rPr>
                <w:rFonts w:hint="eastAsia"/>
                <w:position w:val="-10"/>
                <w:szCs w:val="21"/>
              </w:rPr>
              <w:t xml:space="preserve">                                                 </w:t>
            </w:r>
          </w:p>
        </w:tc>
        <w:tc>
          <w:tcPr>
            <w:tcW w:w="4148" w:type="dxa"/>
            <w:tcBorders>
              <w:top w:val="nil"/>
              <w:left w:val="nil"/>
              <w:bottom w:val="single" w:sz="4" w:space="0" w:color="auto"/>
            </w:tcBorders>
          </w:tcPr>
          <w:p w14:paraId="7BBE8084" w14:textId="7F6B92C0" w:rsidR="00065ED1" w:rsidRDefault="00065ED1" w:rsidP="00065ED1">
            <w:pPr>
              <w:jc w:val="center"/>
              <w:rPr>
                <w:position w:val="-10"/>
                <w:szCs w:val="21"/>
              </w:rPr>
            </w:pPr>
            <w:r>
              <w:rPr>
                <w:rFonts w:hint="eastAsia"/>
                <w:position w:val="-10"/>
                <w:szCs w:val="21"/>
              </w:rPr>
              <w:t>3</w:t>
            </w:r>
          </w:p>
        </w:tc>
      </w:tr>
    </w:tbl>
    <w:p w14:paraId="505123BD" w14:textId="72D4964B" w:rsidR="00065ED1" w:rsidRDefault="00025324" w:rsidP="00065ED1">
      <w:r>
        <w:rPr>
          <w:rFonts w:hint="eastAsia"/>
        </w:rPr>
        <w:t>单音：</w:t>
      </w:r>
    </w:p>
    <w:p w14:paraId="6096A75E" w14:textId="7BEDEDE5" w:rsidR="00025324" w:rsidRDefault="00025324" w:rsidP="00065ED1">
      <w:r>
        <w:rPr>
          <w:noProof/>
        </w:rPr>
        <w:drawing>
          <wp:inline distT="0" distB="0" distL="0" distR="0" wp14:anchorId="2477FA38" wp14:editId="2E966B68">
            <wp:extent cx="2355850" cy="1766888"/>
            <wp:effectExtent l="0" t="0" r="635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2357980" cy="1768486"/>
                    </a:xfrm>
                    <a:prstGeom prst="rect">
                      <a:avLst/>
                    </a:prstGeom>
                  </pic:spPr>
                </pic:pic>
              </a:graphicData>
            </a:graphic>
          </wp:inline>
        </w:drawing>
      </w:r>
      <w:r>
        <w:rPr>
          <w:noProof/>
        </w:rPr>
        <w:drawing>
          <wp:inline distT="0" distB="0" distL="0" distR="0" wp14:anchorId="71CC5350" wp14:editId="1EFB6A40">
            <wp:extent cx="2362365" cy="1769860"/>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369125" cy="1774924"/>
                    </a:xfrm>
                    <a:prstGeom prst="rect">
                      <a:avLst/>
                    </a:prstGeom>
                  </pic:spPr>
                </pic:pic>
              </a:graphicData>
            </a:graphic>
          </wp:inline>
        </w:drawing>
      </w:r>
    </w:p>
    <w:p w14:paraId="7A0061C1" w14:textId="77777777" w:rsidR="00025324" w:rsidRDefault="00025324" w:rsidP="00065ED1"/>
    <w:p w14:paraId="7BB3117C" w14:textId="62A2462D" w:rsidR="00025324" w:rsidRDefault="00025324" w:rsidP="00065ED1">
      <w:r>
        <w:rPr>
          <w:noProof/>
        </w:rPr>
        <w:drawing>
          <wp:inline distT="0" distB="0" distL="0" distR="0" wp14:anchorId="137C11BD" wp14:editId="5138EBEE">
            <wp:extent cx="2389703" cy="18351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2393477" cy="1838048"/>
                    </a:xfrm>
                    <a:prstGeom prst="rect">
                      <a:avLst/>
                    </a:prstGeom>
                  </pic:spPr>
                </pic:pic>
              </a:graphicData>
            </a:graphic>
          </wp:inline>
        </w:drawing>
      </w:r>
      <w:r>
        <w:rPr>
          <w:noProof/>
        </w:rPr>
        <w:drawing>
          <wp:inline distT="0" distB="0" distL="0" distR="0" wp14:anchorId="066B1327" wp14:editId="6848A614">
            <wp:extent cx="2438962" cy="1892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450567" cy="1901304"/>
                    </a:xfrm>
                    <a:prstGeom prst="rect">
                      <a:avLst/>
                    </a:prstGeom>
                  </pic:spPr>
                </pic:pic>
              </a:graphicData>
            </a:graphic>
          </wp:inline>
        </w:drawing>
      </w:r>
    </w:p>
    <w:p w14:paraId="0FBFE613" w14:textId="77777777" w:rsidR="00025324" w:rsidRDefault="00025324" w:rsidP="00065ED1"/>
    <w:p w14:paraId="4FEA2DDC" w14:textId="721625F8" w:rsidR="00025324" w:rsidRDefault="00025324" w:rsidP="00065ED1">
      <w:r>
        <w:rPr>
          <w:rFonts w:hint="eastAsia"/>
        </w:rPr>
        <w:t>双音</w:t>
      </w:r>
    </w:p>
    <w:p w14:paraId="56BB9500" w14:textId="51E012C2" w:rsidR="00025324" w:rsidRDefault="00025324" w:rsidP="00065ED1">
      <w:r>
        <w:rPr>
          <w:noProof/>
        </w:rPr>
        <w:drawing>
          <wp:inline distT="0" distB="0" distL="0" distR="0" wp14:anchorId="45F444E6" wp14:editId="3C14A4DC">
            <wp:extent cx="2438400" cy="18516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438155" cy="1851473"/>
                    </a:xfrm>
                    <a:prstGeom prst="rect">
                      <a:avLst/>
                    </a:prstGeom>
                  </pic:spPr>
                </pic:pic>
              </a:graphicData>
            </a:graphic>
          </wp:inline>
        </w:drawing>
      </w:r>
      <w:r>
        <w:rPr>
          <w:noProof/>
        </w:rPr>
        <w:drawing>
          <wp:inline distT="0" distB="0" distL="0" distR="0" wp14:anchorId="1C3C83A8" wp14:editId="7F84D63B">
            <wp:extent cx="2451694" cy="184785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2455790" cy="1850937"/>
                    </a:xfrm>
                    <a:prstGeom prst="rect">
                      <a:avLst/>
                    </a:prstGeom>
                  </pic:spPr>
                </pic:pic>
              </a:graphicData>
            </a:graphic>
          </wp:inline>
        </w:drawing>
      </w:r>
    </w:p>
    <w:p w14:paraId="69CA6B16" w14:textId="77777777" w:rsidR="003D6C6B" w:rsidRPr="006926B2" w:rsidRDefault="003D6C6B" w:rsidP="003D6C6B">
      <w:pPr>
        <w:ind w:firstLineChars="200" w:firstLine="420"/>
      </w:pPr>
      <w:r>
        <w:rPr>
          <w:rFonts w:hint="eastAsia"/>
          <w:noProof/>
        </w:rPr>
        <w:t>预失真结果分析</w:t>
      </w:r>
      <w:r>
        <w:rPr>
          <w:rFonts w:hint="eastAsia"/>
          <w:noProof/>
        </w:rPr>
        <w:t xml:space="preserve">: </w:t>
      </w:r>
      <w:r>
        <w:rPr>
          <w:rFonts w:hint="eastAsia"/>
          <w:noProof/>
        </w:rPr>
        <w:t>间接学习法的模型提取过程简单快捷，该学习方法使用范围有限，其理论基础是前逆与后逆等价原则，并不适用于所有的非线性系统，当前能够理论证明的仅有</w:t>
      </w:r>
      <w:r>
        <w:rPr>
          <w:rFonts w:hint="eastAsia"/>
          <w:noProof/>
        </w:rPr>
        <w:t>P</w:t>
      </w:r>
      <w:r>
        <w:rPr>
          <w:rFonts w:hint="eastAsia"/>
          <w:noProof/>
        </w:rPr>
        <w:t>阶</w:t>
      </w:r>
      <w:r>
        <w:rPr>
          <w:rFonts w:hint="eastAsia"/>
          <w:noProof/>
        </w:rPr>
        <w:t>Voltterra</w:t>
      </w:r>
      <w:r>
        <w:rPr>
          <w:rFonts w:hint="eastAsia"/>
          <w:noProof/>
        </w:rPr>
        <w:t>模型，而间接学习法还易受测量噪声的影响产生模型参数的偏移问题。在实际的实验中只有</w:t>
      </w:r>
      <w:r>
        <w:rPr>
          <w:rFonts w:hint="eastAsia"/>
          <w:noProof/>
        </w:rPr>
        <w:t>Volterra</w:t>
      </w:r>
      <w:r>
        <w:rPr>
          <w:rFonts w:hint="eastAsia"/>
          <w:noProof/>
        </w:rPr>
        <w:t>模型的去杂散效果最好。此外，间接学习结构时的维纳解会偏离最佳值，在实际的实验中，功放逆模型的参数通常收敛到一个局部最优解，而这个局部最优解往往不是全局最优解，导致学习结构具有良好去杂散的动态范围只是模型真实参数的动态范围的一部分，具有局限性。</w:t>
      </w:r>
    </w:p>
    <w:p w14:paraId="4F22169D" w14:textId="77777777" w:rsidR="003D6C6B" w:rsidRPr="003D6C6B" w:rsidRDefault="003D6C6B" w:rsidP="00065ED1"/>
    <w:p w14:paraId="261B8155" w14:textId="77777777" w:rsidR="00025324" w:rsidRPr="00065ED1" w:rsidRDefault="00025324" w:rsidP="00065ED1"/>
    <w:p w14:paraId="4BC71E2F" w14:textId="6DB6F1B5" w:rsidR="006926B2" w:rsidRDefault="00330F1B" w:rsidP="006926B2">
      <w:pPr>
        <w:pStyle w:val="3"/>
        <w:ind w:left="321" w:hangingChars="100" w:hanging="321"/>
      </w:pPr>
      <w:r>
        <w:rPr>
          <w:rFonts w:hint="eastAsia"/>
        </w:rPr>
        <w:t xml:space="preserve">4.4 </w:t>
      </w:r>
      <w:r>
        <w:rPr>
          <w:rFonts w:hint="eastAsia"/>
        </w:rPr>
        <w:t>后端抑制杂散技术</w:t>
      </w:r>
      <w:r w:rsidR="006926B2">
        <w:br/>
      </w:r>
    </w:p>
    <w:p w14:paraId="30DDDF5F" w14:textId="518CA842" w:rsidR="006926B2" w:rsidRDefault="006926B2" w:rsidP="00985EB7">
      <w:pPr>
        <w:ind w:firstLineChars="200" w:firstLine="420"/>
      </w:pPr>
      <w:r>
        <w:rPr>
          <w:rFonts w:hint="eastAsia"/>
        </w:rPr>
        <w:t>本文提出了一种接收端主成分分析方法来恢复信号：输入信号为单频正弦信号，或者是多音信号，</w:t>
      </w:r>
      <w:r>
        <w:t>H</w:t>
      </w:r>
      <w:r>
        <w:t>模型等都是固定的相当于是发射端，我们是在接收端，接收端得到参考信号的方法是采用对接收信号进行</w:t>
      </w:r>
      <w:r>
        <w:t>FFT</w:t>
      </w:r>
      <w:r>
        <w:t>，取最大值得频点或者是保留</w:t>
      </w:r>
      <w:r>
        <w:t>95%</w:t>
      </w:r>
      <w:r>
        <w:t>以上的功率，再</w:t>
      </w:r>
      <w:r>
        <w:t>IFFT</w:t>
      </w:r>
      <w:r>
        <w:t>得到时域信号就是参考信号了。</w:t>
      </w:r>
    </w:p>
    <w:p w14:paraId="4ACF0CD6" w14:textId="77777777" w:rsidR="006926B2" w:rsidRDefault="006926B2" w:rsidP="006926B2">
      <w:r>
        <w:rPr>
          <w:rFonts w:hint="eastAsia"/>
        </w:rPr>
        <w:t xml:space="preserve"> </w:t>
      </w:r>
      <w:r>
        <w:t xml:space="preserve">   </w:t>
      </w:r>
      <w:r>
        <w:rPr>
          <w:rFonts w:hint="eastAsia"/>
        </w:rPr>
        <w:t>对于单音信号，直接在</w:t>
      </w:r>
      <w:r>
        <w:rPr>
          <w:rFonts w:hint="eastAsia"/>
        </w:rPr>
        <w:t>F</w:t>
      </w:r>
      <w:r>
        <w:t>FT</w:t>
      </w:r>
      <w:r>
        <w:rPr>
          <w:rFonts w:hint="eastAsia"/>
        </w:rPr>
        <w:t>之后在频域取主成分做</w:t>
      </w:r>
      <w:r>
        <w:rPr>
          <w:rFonts w:hint="eastAsia"/>
        </w:rPr>
        <w:t>I</w:t>
      </w:r>
      <w:r>
        <w:t>FFT</w:t>
      </w:r>
      <w:r>
        <w:rPr>
          <w:rFonts w:hint="eastAsia"/>
        </w:rPr>
        <w:t>就可以很好的恢复输入信号，在这个基础上，利用自适应模型对功放输出和恢复的输入建模，</w:t>
      </w:r>
      <w:proofErr w:type="gramStart"/>
      <w:r>
        <w:rPr>
          <w:rFonts w:hint="eastAsia"/>
        </w:rPr>
        <w:t>生成功放</w:t>
      </w:r>
      <w:proofErr w:type="gramEnd"/>
      <w:r>
        <w:rPr>
          <w:rFonts w:hint="eastAsia"/>
        </w:rPr>
        <w:t>逆模型，当接收</w:t>
      </w:r>
      <w:proofErr w:type="gramStart"/>
      <w:r>
        <w:rPr>
          <w:rFonts w:hint="eastAsia"/>
        </w:rPr>
        <w:t>端收到</w:t>
      </w:r>
      <w:proofErr w:type="gramEnd"/>
      <w:r>
        <w:rPr>
          <w:rFonts w:hint="eastAsia"/>
        </w:rPr>
        <w:t>多音信号时利用逆模型恢复输入信号。其原理框图如图。</w:t>
      </w:r>
    </w:p>
    <w:p w14:paraId="042C58F8" w14:textId="77777777" w:rsidR="006926B2" w:rsidRDefault="006926B2" w:rsidP="006926B2">
      <w:r>
        <w:rPr>
          <w:noProof/>
        </w:rPr>
        <w:drawing>
          <wp:anchor distT="0" distB="0" distL="114300" distR="114300" simplePos="0" relativeHeight="251662336" behindDoc="0" locked="0" layoutInCell="1" allowOverlap="1" wp14:anchorId="102ADFF4" wp14:editId="57DE4850">
            <wp:simplePos x="0" y="0"/>
            <wp:positionH relativeFrom="column">
              <wp:posOffset>0</wp:posOffset>
            </wp:positionH>
            <wp:positionV relativeFrom="paragraph">
              <wp:posOffset>198120</wp:posOffset>
            </wp:positionV>
            <wp:extent cx="5274310" cy="1725930"/>
            <wp:effectExtent l="0" t="0" r="2540" b="762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5274310" cy="1725930"/>
                    </a:xfrm>
                    <a:prstGeom prst="rect">
                      <a:avLst/>
                    </a:prstGeom>
                  </pic:spPr>
                </pic:pic>
              </a:graphicData>
            </a:graphic>
          </wp:anchor>
        </w:drawing>
      </w:r>
    </w:p>
    <w:p w14:paraId="345DD2CC" w14:textId="77777777" w:rsidR="006926B2" w:rsidRDefault="006926B2" w:rsidP="006926B2">
      <w:pPr>
        <w:ind w:firstLineChars="1300" w:firstLine="2730"/>
      </w:pPr>
      <w:r>
        <w:rPr>
          <w:rFonts w:hint="eastAsia"/>
        </w:rPr>
        <w:t>图</w:t>
      </w:r>
      <w:r>
        <w:rPr>
          <w:rFonts w:hint="eastAsia"/>
        </w:rPr>
        <w:t xml:space="preserve"> </w:t>
      </w:r>
      <w:r>
        <w:t xml:space="preserve"> </w:t>
      </w:r>
      <w:r>
        <w:rPr>
          <w:rFonts w:hint="eastAsia"/>
        </w:rPr>
        <w:t>接收端杂散抑制原理框图</w:t>
      </w:r>
    </w:p>
    <w:p w14:paraId="0E6CB880" w14:textId="77777777" w:rsidR="006926B2" w:rsidRDefault="006926B2" w:rsidP="006926B2">
      <w:pPr>
        <w:ind w:firstLineChars="1300" w:firstLine="2730"/>
      </w:pPr>
    </w:p>
    <w:p w14:paraId="7BEEB88C" w14:textId="77777777" w:rsidR="006926B2" w:rsidRPr="00E34F52" w:rsidRDefault="006926B2" w:rsidP="006926B2">
      <w:pPr>
        <w:ind w:firstLineChars="1300" w:firstLine="2730"/>
      </w:pPr>
    </w:p>
    <w:p w14:paraId="0130E4D3" w14:textId="55EB85D9" w:rsidR="006926B2" w:rsidRDefault="008C3294" w:rsidP="008C3294">
      <w:pPr>
        <w:pStyle w:val="af4"/>
        <w:numPr>
          <w:ilvl w:val="0"/>
          <w:numId w:val="5"/>
        </w:numPr>
        <w:ind w:firstLineChars="0"/>
      </w:pPr>
      <w:r>
        <w:rPr>
          <w:rFonts w:hint="eastAsia"/>
        </w:rPr>
        <w:t xml:space="preserve">Saleh </w:t>
      </w:r>
    </w:p>
    <w:p w14:paraId="6B9CF508" w14:textId="2A48B792" w:rsidR="008C3294" w:rsidRDefault="008C3294" w:rsidP="008C3294">
      <w:pPr>
        <w:pStyle w:val="af4"/>
        <w:ind w:left="360" w:firstLineChars="0" w:firstLine="0"/>
      </w:pPr>
      <w:r>
        <w:rPr>
          <w:rFonts w:hint="eastAsia"/>
        </w:rPr>
        <w:t>单音</w:t>
      </w:r>
    </w:p>
    <w:p w14:paraId="5A98E98E" w14:textId="68A8383F" w:rsidR="008C3294" w:rsidRDefault="008C3294" w:rsidP="008C3294">
      <w:pPr>
        <w:rPr>
          <w:noProof/>
        </w:rPr>
      </w:pPr>
      <w:r>
        <w:rPr>
          <w:noProof/>
        </w:rPr>
        <w:drawing>
          <wp:inline distT="0" distB="0" distL="0" distR="0" wp14:anchorId="1A557AE4" wp14:editId="4D1C2EFA">
            <wp:extent cx="2542974" cy="19113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2544179" cy="1912256"/>
                    </a:xfrm>
                    <a:prstGeom prst="rect">
                      <a:avLst/>
                    </a:prstGeom>
                  </pic:spPr>
                </pic:pic>
              </a:graphicData>
            </a:graphic>
          </wp:inline>
        </w:drawing>
      </w:r>
      <w:r w:rsidRPr="008C3294">
        <w:rPr>
          <w:noProof/>
        </w:rPr>
        <w:t xml:space="preserve"> </w:t>
      </w:r>
      <w:r>
        <w:rPr>
          <w:noProof/>
        </w:rPr>
        <w:drawing>
          <wp:inline distT="0" distB="0" distL="0" distR="0" wp14:anchorId="0DC93FFD" wp14:editId="5DC02716">
            <wp:extent cx="2584636" cy="1930400"/>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2586113" cy="1931503"/>
                    </a:xfrm>
                    <a:prstGeom prst="rect">
                      <a:avLst/>
                    </a:prstGeom>
                  </pic:spPr>
                </pic:pic>
              </a:graphicData>
            </a:graphic>
          </wp:inline>
        </w:drawing>
      </w:r>
    </w:p>
    <w:p w14:paraId="4D42FE44" w14:textId="38078515" w:rsidR="008C3294" w:rsidRDefault="008C3294" w:rsidP="008C3294">
      <w:r>
        <w:rPr>
          <w:noProof/>
        </w:rPr>
        <w:drawing>
          <wp:inline distT="0" distB="0" distL="0" distR="0" wp14:anchorId="27BDC332" wp14:editId="69C277F3">
            <wp:extent cx="2508250" cy="1871317"/>
            <wp:effectExtent l="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2508695" cy="1871649"/>
                    </a:xfrm>
                    <a:prstGeom prst="rect">
                      <a:avLst/>
                    </a:prstGeom>
                  </pic:spPr>
                </pic:pic>
              </a:graphicData>
            </a:graphic>
          </wp:inline>
        </w:drawing>
      </w:r>
      <w:r>
        <w:rPr>
          <w:rFonts w:hint="eastAsia"/>
        </w:rPr>
        <w:t xml:space="preserve">  </w:t>
      </w:r>
      <w:r>
        <w:rPr>
          <w:noProof/>
        </w:rPr>
        <w:drawing>
          <wp:inline distT="0" distB="0" distL="0" distR="0" wp14:anchorId="13895B7C" wp14:editId="04EF4E56">
            <wp:extent cx="2454633" cy="1833306"/>
            <wp:effectExtent l="0" t="0" r="317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2456035" cy="1834353"/>
                    </a:xfrm>
                    <a:prstGeom prst="rect">
                      <a:avLst/>
                    </a:prstGeom>
                  </pic:spPr>
                </pic:pic>
              </a:graphicData>
            </a:graphic>
          </wp:inline>
        </w:drawing>
      </w:r>
    </w:p>
    <w:p w14:paraId="42B734FB" w14:textId="4F6C9A42" w:rsidR="008C3294" w:rsidRDefault="008C3294" w:rsidP="008C3294">
      <w:r>
        <w:rPr>
          <w:rFonts w:hint="eastAsia"/>
        </w:rPr>
        <w:t>双音</w:t>
      </w:r>
    </w:p>
    <w:p w14:paraId="1466B776" w14:textId="17D1823B" w:rsidR="008C3294" w:rsidRDefault="008C3294" w:rsidP="008C3294">
      <w:pPr>
        <w:rPr>
          <w:noProof/>
        </w:rPr>
      </w:pPr>
      <w:r>
        <w:rPr>
          <w:noProof/>
        </w:rPr>
        <w:drawing>
          <wp:inline distT="0" distB="0" distL="0" distR="0" wp14:anchorId="0DF08E73" wp14:editId="5F2C6BF9">
            <wp:extent cx="2400037" cy="1809750"/>
            <wp:effectExtent l="0" t="0" r="63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2401243" cy="1810660"/>
                    </a:xfrm>
                    <a:prstGeom prst="rect">
                      <a:avLst/>
                    </a:prstGeom>
                  </pic:spPr>
                </pic:pic>
              </a:graphicData>
            </a:graphic>
          </wp:inline>
        </w:drawing>
      </w:r>
      <w:r w:rsidRPr="008C3294">
        <w:rPr>
          <w:noProof/>
        </w:rPr>
        <w:t xml:space="preserve"> </w:t>
      </w:r>
      <w:r>
        <w:rPr>
          <w:noProof/>
        </w:rPr>
        <w:drawing>
          <wp:inline distT="0" distB="0" distL="0" distR="0" wp14:anchorId="2E290D43" wp14:editId="4EBF8EBF">
            <wp:extent cx="2481457" cy="18542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2480263" cy="1853307"/>
                    </a:xfrm>
                    <a:prstGeom prst="rect">
                      <a:avLst/>
                    </a:prstGeom>
                  </pic:spPr>
                </pic:pic>
              </a:graphicData>
            </a:graphic>
          </wp:inline>
        </w:drawing>
      </w:r>
    </w:p>
    <w:p w14:paraId="25D41B71" w14:textId="77777777" w:rsidR="008C3294" w:rsidRDefault="008C3294" w:rsidP="008C3294">
      <w:pPr>
        <w:rPr>
          <w:noProof/>
        </w:rPr>
      </w:pPr>
    </w:p>
    <w:p w14:paraId="552D80A9" w14:textId="49BAAEC2" w:rsidR="008C3294" w:rsidRDefault="008C3294" w:rsidP="008C3294">
      <w:r>
        <w:rPr>
          <w:noProof/>
        </w:rPr>
        <w:lastRenderedPageBreak/>
        <w:drawing>
          <wp:inline distT="0" distB="0" distL="0" distR="0" wp14:anchorId="19CF32A7" wp14:editId="50D691BA">
            <wp:extent cx="2960607" cy="23304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2959743" cy="2329770"/>
                    </a:xfrm>
                    <a:prstGeom prst="rect">
                      <a:avLst/>
                    </a:prstGeom>
                  </pic:spPr>
                </pic:pic>
              </a:graphicData>
            </a:graphic>
          </wp:inline>
        </w:drawing>
      </w:r>
    </w:p>
    <w:p w14:paraId="7FA772C9" w14:textId="0F75158E" w:rsidR="008C3294" w:rsidRDefault="008C3294" w:rsidP="008C3294">
      <w:pPr>
        <w:pStyle w:val="af4"/>
        <w:numPr>
          <w:ilvl w:val="0"/>
          <w:numId w:val="5"/>
        </w:numPr>
        <w:ind w:firstLineChars="0"/>
      </w:pPr>
      <w:r>
        <w:rPr>
          <w:rFonts w:hint="eastAsia"/>
        </w:rPr>
        <w:t>Rapp</w:t>
      </w:r>
    </w:p>
    <w:p w14:paraId="52A17984" w14:textId="20C8F35A" w:rsidR="008C3294" w:rsidRDefault="008C3294" w:rsidP="008C3294">
      <w:r>
        <w:rPr>
          <w:rFonts w:hint="eastAsia"/>
        </w:rPr>
        <w:t>单音</w:t>
      </w:r>
    </w:p>
    <w:p w14:paraId="5B03BFF6" w14:textId="66CE5997" w:rsidR="008C3294" w:rsidRDefault="008C3294" w:rsidP="008C3294">
      <w:pPr>
        <w:rPr>
          <w:noProof/>
        </w:rPr>
      </w:pPr>
      <w:r>
        <w:rPr>
          <w:noProof/>
        </w:rPr>
        <w:drawing>
          <wp:inline distT="0" distB="0" distL="0" distR="0" wp14:anchorId="154FDDDC" wp14:editId="3F552ABC">
            <wp:extent cx="2409258" cy="1827578"/>
            <wp:effectExtent l="0" t="0" r="0" b="12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2419942" cy="1835683"/>
                    </a:xfrm>
                    <a:prstGeom prst="rect">
                      <a:avLst/>
                    </a:prstGeom>
                  </pic:spPr>
                </pic:pic>
              </a:graphicData>
            </a:graphic>
          </wp:inline>
        </w:drawing>
      </w:r>
      <w:r>
        <w:rPr>
          <w:noProof/>
        </w:rPr>
        <w:drawing>
          <wp:inline distT="0" distB="0" distL="0" distR="0" wp14:anchorId="32337519" wp14:editId="67E92A42">
            <wp:extent cx="2429842" cy="1826318"/>
            <wp:effectExtent l="0" t="0" r="889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2431435" cy="1827515"/>
                    </a:xfrm>
                    <a:prstGeom prst="rect">
                      <a:avLst/>
                    </a:prstGeom>
                  </pic:spPr>
                </pic:pic>
              </a:graphicData>
            </a:graphic>
          </wp:inline>
        </w:drawing>
      </w:r>
      <w:r w:rsidRPr="008C3294">
        <w:rPr>
          <w:noProof/>
        </w:rPr>
        <w:t xml:space="preserve"> </w:t>
      </w:r>
    </w:p>
    <w:p w14:paraId="41F50A55" w14:textId="09AA3DDB" w:rsidR="008C3294" w:rsidRDefault="008C3294" w:rsidP="008C3294">
      <w:pPr>
        <w:rPr>
          <w:noProof/>
        </w:rPr>
      </w:pPr>
      <w:r>
        <w:rPr>
          <w:noProof/>
        </w:rPr>
        <w:drawing>
          <wp:inline distT="0" distB="0" distL="0" distR="0" wp14:anchorId="7CA97DCE" wp14:editId="70ECA3B9">
            <wp:extent cx="2451100" cy="1835489"/>
            <wp:effectExtent l="0" t="0" r="635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2459706" cy="1841933"/>
                    </a:xfrm>
                    <a:prstGeom prst="rect">
                      <a:avLst/>
                    </a:prstGeom>
                  </pic:spPr>
                </pic:pic>
              </a:graphicData>
            </a:graphic>
          </wp:inline>
        </w:drawing>
      </w:r>
      <w:r w:rsidRPr="008C3294">
        <w:rPr>
          <w:noProof/>
        </w:rPr>
        <w:t xml:space="preserve"> </w:t>
      </w:r>
      <w:r>
        <w:rPr>
          <w:noProof/>
        </w:rPr>
        <w:drawing>
          <wp:inline distT="0" distB="0" distL="0" distR="0" wp14:anchorId="0889F110" wp14:editId="4A84688D">
            <wp:extent cx="2451100" cy="1836624"/>
            <wp:effectExtent l="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2454843" cy="1839429"/>
                    </a:xfrm>
                    <a:prstGeom prst="rect">
                      <a:avLst/>
                    </a:prstGeom>
                  </pic:spPr>
                </pic:pic>
              </a:graphicData>
            </a:graphic>
          </wp:inline>
        </w:drawing>
      </w:r>
    </w:p>
    <w:p w14:paraId="4D568DBF" w14:textId="6E21DC5E" w:rsidR="00AB5C43" w:rsidRDefault="00AB5C43" w:rsidP="008C3294">
      <w:pPr>
        <w:rPr>
          <w:noProof/>
        </w:rPr>
      </w:pPr>
      <w:r>
        <w:rPr>
          <w:rFonts w:hint="eastAsia"/>
          <w:noProof/>
        </w:rPr>
        <w:t>双音</w:t>
      </w:r>
    </w:p>
    <w:p w14:paraId="0C88C87C" w14:textId="683BADE2" w:rsidR="00AB5C43" w:rsidRDefault="00AB5C43" w:rsidP="008C3294">
      <w:r>
        <w:rPr>
          <w:noProof/>
        </w:rPr>
        <w:lastRenderedPageBreak/>
        <w:drawing>
          <wp:inline distT="0" distB="0" distL="0" distR="0" wp14:anchorId="665464DB" wp14:editId="270527C8">
            <wp:extent cx="2493434" cy="1873250"/>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2495929" cy="1875125"/>
                    </a:xfrm>
                    <a:prstGeom prst="rect">
                      <a:avLst/>
                    </a:prstGeom>
                  </pic:spPr>
                </pic:pic>
              </a:graphicData>
            </a:graphic>
          </wp:inline>
        </w:drawing>
      </w:r>
      <w:r w:rsidRPr="00AB5C43">
        <w:rPr>
          <w:noProof/>
        </w:rPr>
        <w:t xml:space="preserve"> </w:t>
      </w:r>
      <w:r>
        <w:rPr>
          <w:noProof/>
        </w:rPr>
        <w:drawing>
          <wp:inline distT="0" distB="0" distL="0" distR="0" wp14:anchorId="361859D2" wp14:editId="7A981AF6">
            <wp:extent cx="2489994" cy="1879600"/>
            <wp:effectExtent l="0" t="0" r="5715"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2489945" cy="1879563"/>
                    </a:xfrm>
                    <a:prstGeom prst="rect">
                      <a:avLst/>
                    </a:prstGeom>
                  </pic:spPr>
                </pic:pic>
              </a:graphicData>
            </a:graphic>
          </wp:inline>
        </w:drawing>
      </w:r>
    </w:p>
    <w:p w14:paraId="19C89266" w14:textId="53A29EA4" w:rsidR="008C3294" w:rsidRDefault="008C3294" w:rsidP="008C3294">
      <w:pPr>
        <w:pStyle w:val="af4"/>
        <w:numPr>
          <w:ilvl w:val="0"/>
          <w:numId w:val="5"/>
        </w:numPr>
        <w:ind w:firstLineChars="0"/>
      </w:pPr>
      <w:r>
        <w:rPr>
          <w:rFonts w:hint="eastAsia"/>
        </w:rPr>
        <w:t>Volterra</w:t>
      </w:r>
    </w:p>
    <w:p w14:paraId="384F52A4" w14:textId="3518455D" w:rsidR="00AB5C43" w:rsidRDefault="00AB5C43" w:rsidP="00AB5C43">
      <w:r>
        <w:rPr>
          <w:rFonts w:hint="eastAsia"/>
        </w:rPr>
        <w:t>单音</w:t>
      </w:r>
    </w:p>
    <w:p w14:paraId="7F29CB43" w14:textId="2DE5CF28" w:rsidR="00AB5C43" w:rsidRDefault="00AB5C43" w:rsidP="00AB5C43">
      <w:pPr>
        <w:rPr>
          <w:noProof/>
        </w:rPr>
      </w:pPr>
      <w:r>
        <w:rPr>
          <w:noProof/>
        </w:rPr>
        <w:drawing>
          <wp:inline distT="0" distB="0" distL="0" distR="0" wp14:anchorId="1711F395" wp14:editId="6A2A5F5F">
            <wp:extent cx="2343150" cy="1777431"/>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2343225" cy="1777488"/>
                    </a:xfrm>
                    <a:prstGeom prst="rect">
                      <a:avLst/>
                    </a:prstGeom>
                  </pic:spPr>
                </pic:pic>
              </a:graphicData>
            </a:graphic>
          </wp:inline>
        </w:drawing>
      </w:r>
      <w:r w:rsidRPr="00AB5C43">
        <w:rPr>
          <w:noProof/>
        </w:rPr>
        <w:t xml:space="preserve"> </w:t>
      </w:r>
      <w:r>
        <w:rPr>
          <w:noProof/>
        </w:rPr>
        <w:drawing>
          <wp:inline distT="0" distB="0" distL="0" distR="0" wp14:anchorId="78F7B88D" wp14:editId="5B9C8F2B">
            <wp:extent cx="2334547" cy="1763341"/>
            <wp:effectExtent l="0" t="0" r="8890"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2335975" cy="1764420"/>
                    </a:xfrm>
                    <a:prstGeom prst="rect">
                      <a:avLst/>
                    </a:prstGeom>
                  </pic:spPr>
                </pic:pic>
              </a:graphicData>
            </a:graphic>
          </wp:inline>
        </w:drawing>
      </w:r>
    </w:p>
    <w:p w14:paraId="7699A590" w14:textId="78D77205" w:rsidR="00AB5C43" w:rsidRDefault="00AB5C43" w:rsidP="00AB5C43">
      <w:pPr>
        <w:rPr>
          <w:noProof/>
        </w:rPr>
      </w:pPr>
      <w:r>
        <w:rPr>
          <w:noProof/>
        </w:rPr>
        <w:drawing>
          <wp:inline distT="0" distB="0" distL="0" distR="0" wp14:anchorId="09A14432" wp14:editId="76093540">
            <wp:extent cx="2341604" cy="1771650"/>
            <wp:effectExtent l="0" t="0" r="190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2343100" cy="1772782"/>
                    </a:xfrm>
                    <a:prstGeom prst="rect">
                      <a:avLst/>
                    </a:prstGeom>
                  </pic:spPr>
                </pic:pic>
              </a:graphicData>
            </a:graphic>
          </wp:inline>
        </w:drawing>
      </w:r>
      <w:r w:rsidRPr="00AB5C43">
        <w:rPr>
          <w:noProof/>
        </w:rPr>
        <w:t xml:space="preserve"> </w:t>
      </w:r>
      <w:r>
        <w:rPr>
          <w:noProof/>
        </w:rPr>
        <w:drawing>
          <wp:inline distT="0" distB="0" distL="0" distR="0" wp14:anchorId="26C0269C" wp14:editId="6ADE5EA1">
            <wp:extent cx="2311400" cy="17335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2311215" cy="1733411"/>
                    </a:xfrm>
                    <a:prstGeom prst="rect">
                      <a:avLst/>
                    </a:prstGeom>
                  </pic:spPr>
                </pic:pic>
              </a:graphicData>
            </a:graphic>
          </wp:inline>
        </w:drawing>
      </w:r>
    </w:p>
    <w:p w14:paraId="6FE1457D" w14:textId="77777777" w:rsidR="00AB5C43" w:rsidRDefault="00AB5C43" w:rsidP="00AB5C43">
      <w:pPr>
        <w:rPr>
          <w:noProof/>
        </w:rPr>
      </w:pPr>
    </w:p>
    <w:p w14:paraId="3033C81E" w14:textId="609C4FC6" w:rsidR="00AB5C43" w:rsidRDefault="00AB5C43" w:rsidP="00AB5C43">
      <w:pPr>
        <w:rPr>
          <w:noProof/>
        </w:rPr>
      </w:pPr>
      <w:r>
        <w:rPr>
          <w:rFonts w:hint="eastAsia"/>
          <w:noProof/>
        </w:rPr>
        <w:t>双音</w:t>
      </w:r>
    </w:p>
    <w:p w14:paraId="67AD5A2F" w14:textId="778BEEF6" w:rsidR="00AB5C43" w:rsidRDefault="00AB5C43" w:rsidP="00AB5C43">
      <w:pPr>
        <w:rPr>
          <w:noProof/>
        </w:rPr>
      </w:pPr>
      <w:r>
        <w:rPr>
          <w:noProof/>
        </w:rPr>
        <w:drawing>
          <wp:inline distT="0" distB="0" distL="0" distR="0" wp14:anchorId="3D6B4B17" wp14:editId="40694731">
            <wp:extent cx="2565400" cy="1925237"/>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a:stretch>
                      <a:fillRect/>
                    </a:stretch>
                  </pic:blipFill>
                  <pic:spPr>
                    <a:xfrm>
                      <a:off x="0" y="0"/>
                      <a:ext cx="2569063" cy="1927986"/>
                    </a:xfrm>
                    <a:prstGeom prst="rect">
                      <a:avLst/>
                    </a:prstGeom>
                  </pic:spPr>
                </pic:pic>
              </a:graphicData>
            </a:graphic>
          </wp:inline>
        </w:drawing>
      </w:r>
      <w:r w:rsidRPr="00AB5C43">
        <w:rPr>
          <w:noProof/>
        </w:rPr>
        <w:t xml:space="preserve"> </w:t>
      </w:r>
      <w:r>
        <w:rPr>
          <w:noProof/>
        </w:rPr>
        <w:drawing>
          <wp:inline distT="0" distB="0" distL="0" distR="0" wp14:anchorId="00D3D9E7" wp14:editId="0C3D7330">
            <wp:extent cx="2586990" cy="1916289"/>
            <wp:effectExtent l="0" t="0" r="3810" b="825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590150" cy="1918630"/>
                    </a:xfrm>
                    <a:prstGeom prst="rect">
                      <a:avLst/>
                    </a:prstGeom>
                  </pic:spPr>
                </pic:pic>
              </a:graphicData>
            </a:graphic>
          </wp:inline>
        </w:drawing>
      </w:r>
    </w:p>
    <w:p w14:paraId="2C78ACD0" w14:textId="309F98AE" w:rsidR="00AB5C43" w:rsidRDefault="00AB5C43" w:rsidP="00AB5C43">
      <w:r>
        <w:rPr>
          <w:noProof/>
        </w:rPr>
        <w:lastRenderedPageBreak/>
        <w:drawing>
          <wp:inline distT="0" distB="0" distL="0" distR="0" wp14:anchorId="75B11829" wp14:editId="031CF495">
            <wp:extent cx="2851150" cy="2339329"/>
            <wp:effectExtent l="0" t="0" r="6350" b="444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2853226" cy="2341032"/>
                    </a:xfrm>
                    <a:prstGeom prst="rect">
                      <a:avLst/>
                    </a:prstGeom>
                  </pic:spPr>
                </pic:pic>
              </a:graphicData>
            </a:graphic>
          </wp:inline>
        </w:drawing>
      </w:r>
    </w:p>
    <w:p w14:paraId="20ACDF09" w14:textId="72A8C4BC" w:rsidR="008C3294" w:rsidRDefault="008C3294" w:rsidP="008C3294">
      <w:pPr>
        <w:pStyle w:val="af4"/>
        <w:numPr>
          <w:ilvl w:val="0"/>
          <w:numId w:val="5"/>
        </w:numPr>
        <w:ind w:firstLineChars="0"/>
      </w:pPr>
      <w:r>
        <w:rPr>
          <w:rFonts w:hint="eastAsia"/>
        </w:rPr>
        <w:t>记忆多项式</w:t>
      </w:r>
    </w:p>
    <w:p w14:paraId="08DFB0A1" w14:textId="23631BCD" w:rsidR="00AB5C43" w:rsidRDefault="00AB5C43" w:rsidP="00AB5C43">
      <w:r>
        <w:rPr>
          <w:rFonts w:hint="eastAsia"/>
        </w:rPr>
        <w:t>单音</w:t>
      </w:r>
    </w:p>
    <w:p w14:paraId="70345418" w14:textId="3098AF0D" w:rsidR="00AB5C43" w:rsidRDefault="00AB5C43" w:rsidP="00AB5C43">
      <w:pPr>
        <w:rPr>
          <w:noProof/>
        </w:rPr>
      </w:pPr>
      <w:r>
        <w:rPr>
          <w:noProof/>
        </w:rPr>
        <w:drawing>
          <wp:inline distT="0" distB="0" distL="0" distR="0" wp14:anchorId="0F52D942" wp14:editId="0C115068">
            <wp:extent cx="2412089" cy="1866900"/>
            <wp:effectExtent l="0" t="0" r="762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2411582" cy="1866508"/>
                    </a:xfrm>
                    <a:prstGeom prst="rect">
                      <a:avLst/>
                    </a:prstGeom>
                  </pic:spPr>
                </pic:pic>
              </a:graphicData>
            </a:graphic>
          </wp:inline>
        </w:drawing>
      </w:r>
      <w:r w:rsidRPr="00AB5C43">
        <w:rPr>
          <w:noProof/>
        </w:rPr>
        <w:t xml:space="preserve"> </w:t>
      </w:r>
      <w:r>
        <w:rPr>
          <w:noProof/>
        </w:rPr>
        <w:drawing>
          <wp:inline distT="0" distB="0" distL="0" distR="0" wp14:anchorId="226490FD" wp14:editId="424F9D86">
            <wp:extent cx="2555986" cy="1898650"/>
            <wp:effectExtent l="0" t="0" r="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556194" cy="1898804"/>
                    </a:xfrm>
                    <a:prstGeom prst="rect">
                      <a:avLst/>
                    </a:prstGeom>
                  </pic:spPr>
                </pic:pic>
              </a:graphicData>
            </a:graphic>
          </wp:inline>
        </w:drawing>
      </w:r>
    </w:p>
    <w:p w14:paraId="035AE278" w14:textId="77777777" w:rsidR="00AB5C43" w:rsidRDefault="00AB5C43" w:rsidP="00AB5C43">
      <w:pPr>
        <w:rPr>
          <w:noProof/>
        </w:rPr>
      </w:pPr>
    </w:p>
    <w:p w14:paraId="50AEBF54" w14:textId="666665A1" w:rsidR="00AB5C43" w:rsidRDefault="00AB5C43" w:rsidP="00AB5C43">
      <w:r>
        <w:rPr>
          <w:noProof/>
        </w:rPr>
        <w:drawing>
          <wp:inline distT="0" distB="0" distL="0" distR="0" wp14:anchorId="5BB3B707" wp14:editId="17328D63">
            <wp:extent cx="2491929" cy="1990255"/>
            <wp:effectExtent l="0" t="0" r="381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497468" cy="1994679"/>
                    </a:xfrm>
                    <a:prstGeom prst="rect">
                      <a:avLst/>
                    </a:prstGeom>
                  </pic:spPr>
                </pic:pic>
              </a:graphicData>
            </a:graphic>
          </wp:inline>
        </w:drawing>
      </w:r>
      <w:r w:rsidRPr="00AB5C43">
        <w:rPr>
          <w:noProof/>
        </w:rPr>
        <w:t xml:space="preserve"> </w:t>
      </w:r>
      <w:r>
        <w:rPr>
          <w:noProof/>
        </w:rPr>
        <w:drawing>
          <wp:inline distT="0" distB="0" distL="0" distR="0" wp14:anchorId="7113835E" wp14:editId="0E149036">
            <wp:extent cx="2637123" cy="19812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2643204" cy="1985768"/>
                    </a:xfrm>
                    <a:prstGeom prst="rect">
                      <a:avLst/>
                    </a:prstGeom>
                  </pic:spPr>
                </pic:pic>
              </a:graphicData>
            </a:graphic>
          </wp:inline>
        </w:drawing>
      </w:r>
    </w:p>
    <w:p w14:paraId="2C2E5327" w14:textId="5D7AFF62" w:rsidR="00AB5C43" w:rsidRDefault="00AB5C43" w:rsidP="00EE5165">
      <w:pPr>
        <w:tabs>
          <w:tab w:val="left" w:pos="910"/>
        </w:tabs>
      </w:pPr>
      <w:r>
        <w:rPr>
          <w:rFonts w:hint="eastAsia"/>
        </w:rPr>
        <w:t>双音</w:t>
      </w:r>
      <w:r w:rsidR="00EE5165">
        <w:tab/>
      </w:r>
    </w:p>
    <w:p w14:paraId="52A449F6" w14:textId="570148B4" w:rsidR="00EE5165" w:rsidRDefault="00EE5165" w:rsidP="00EE5165">
      <w:pPr>
        <w:tabs>
          <w:tab w:val="left" w:pos="910"/>
        </w:tabs>
      </w:pPr>
      <w:r>
        <w:rPr>
          <w:noProof/>
        </w:rPr>
        <w:lastRenderedPageBreak/>
        <w:drawing>
          <wp:inline distT="0" distB="0" distL="0" distR="0" wp14:anchorId="612FD1CF" wp14:editId="32716037">
            <wp:extent cx="2425700" cy="1871003"/>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2430985" cy="1875079"/>
                    </a:xfrm>
                    <a:prstGeom prst="rect">
                      <a:avLst/>
                    </a:prstGeom>
                  </pic:spPr>
                </pic:pic>
              </a:graphicData>
            </a:graphic>
          </wp:inline>
        </w:drawing>
      </w:r>
      <w:r w:rsidRPr="00EE5165">
        <w:rPr>
          <w:noProof/>
        </w:rPr>
        <w:t xml:space="preserve"> </w:t>
      </w:r>
      <w:r>
        <w:rPr>
          <w:noProof/>
        </w:rPr>
        <w:drawing>
          <wp:inline distT="0" distB="0" distL="0" distR="0" wp14:anchorId="65283F7F" wp14:editId="56F8C853">
            <wp:extent cx="2435245" cy="1865047"/>
            <wp:effectExtent l="0" t="0" r="3175"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2435706" cy="1865400"/>
                    </a:xfrm>
                    <a:prstGeom prst="rect">
                      <a:avLst/>
                    </a:prstGeom>
                  </pic:spPr>
                </pic:pic>
              </a:graphicData>
            </a:graphic>
          </wp:inline>
        </w:drawing>
      </w:r>
    </w:p>
    <w:p w14:paraId="4F905662" w14:textId="229400F9" w:rsidR="008C3294" w:rsidRDefault="008C3294" w:rsidP="008C3294">
      <w:pPr>
        <w:pStyle w:val="af4"/>
        <w:numPr>
          <w:ilvl w:val="0"/>
          <w:numId w:val="5"/>
        </w:numPr>
        <w:ind w:firstLineChars="0"/>
      </w:pPr>
      <w:r>
        <w:rPr>
          <w:rFonts w:hint="eastAsia"/>
        </w:rPr>
        <w:t>Wiener</w:t>
      </w:r>
    </w:p>
    <w:p w14:paraId="212A0836" w14:textId="2CB83AB5" w:rsidR="00EE5165" w:rsidRDefault="00EE5165" w:rsidP="00EE5165">
      <w:pPr>
        <w:rPr>
          <w:noProof/>
        </w:rPr>
      </w:pPr>
      <w:r>
        <w:rPr>
          <w:noProof/>
        </w:rPr>
        <w:drawing>
          <wp:inline distT="0" distB="0" distL="0" distR="0" wp14:anchorId="3FECE47F" wp14:editId="25855EB2">
            <wp:extent cx="2368790" cy="173930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2369017" cy="1739472"/>
                    </a:xfrm>
                    <a:prstGeom prst="rect">
                      <a:avLst/>
                    </a:prstGeom>
                  </pic:spPr>
                </pic:pic>
              </a:graphicData>
            </a:graphic>
          </wp:inline>
        </w:drawing>
      </w:r>
      <w:r w:rsidRPr="00EE5165">
        <w:rPr>
          <w:noProof/>
        </w:rPr>
        <w:t xml:space="preserve"> </w:t>
      </w:r>
      <w:r>
        <w:rPr>
          <w:noProof/>
        </w:rPr>
        <w:drawing>
          <wp:inline distT="0" distB="0" distL="0" distR="0" wp14:anchorId="2562AC7D" wp14:editId="6DADF0BB">
            <wp:extent cx="2286000" cy="1716617"/>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285534" cy="1716267"/>
                    </a:xfrm>
                    <a:prstGeom prst="rect">
                      <a:avLst/>
                    </a:prstGeom>
                  </pic:spPr>
                </pic:pic>
              </a:graphicData>
            </a:graphic>
          </wp:inline>
        </w:drawing>
      </w:r>
    </w:p>
    <w:p w14:paraId="44F922F4" w14:textId="7FB87A7E" w:rsidR="00EE5165" w:rsidRDefault="00EE5165" w:rsidP="00EE5165">
      <w:pPr>
        <w:rPr>
          <w:noProof/>
        </w:rPr>
      </w:pPr>
      <w:r>
        <w:rPr>
          <w:noProof/>
        </w:rPr>
        <w:drawing>
          <wp:inline distT="0" distB="0" distL="0" distR="0" wp14:anchorId="4943F7DC" wp14:editId="19D4C572">
            <wp:extent cx="2334996" cy="1765300"/>
            <wp:effectExtent l="0" t="0" r="8255"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2334806" cy="1765157"/>
                    </a:xfrm>
                    <a:prstGeom prst="rect">
                      <a:avLst/>
                    </a:prstGeom>
                  </pic:spPr>
                </pic:pic>
              </a:graphicData>
            </a:graphic>
          </wp:inline>
        </w:drawing>
      </w:r>
      <w:r w:rsidRPr="00EE5165">
        <w:rPr>
          <w:noProof/>
        </w:rPr>
        <w:t xml:space="preserve"> </w:t>
      </w:r>
      <w:r>
        <w:rPr>
          <w:noProof/>
        </w:rPr>
        <w:drawing>
          <wp:inline distT="0" distB="0" distL="0" distR="0" wp14:anchorId="0519887F" wp14:editId="62021BE9">
            <wp:extent cx="2246273" cy="1765300"/>
            <wp:effectExtent l="0" t="0" r="1905"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2245419" cy="1764629"/>
                    </a:xfrm>
                    <a:prstGeom prst="rect">
                      <a:avLst/>
                    </a:prstGeom>
                  </pic:spPr>
                </pic:pic>
              </a:graphicData>
            </a:graphic>
          </wp:inline>
        </w:drawing>
      </w:r>
    </w:p>
    <w:p w14:paraId="05F5AE76" w14:textId="7F964572" w:rsidR="00EE5165" w:rsidRDefault="00EE5165" w:rsidP="00EE5165">
      <w:pPr>
        <w:rPr>
          <w:noProof/>
        </w:rPr>
      </w:pPr>
      <w:r>
        <w:rPr>
          <w:rFonts w:hint="eastAsia"/>
          <w:noProof/>
        </w:rPr>
        <w:t>双音</w:t>
      </w:r>
    </w:p>
    <w:p w14:paraId="42F31C34" w14:textId="44DB83EB" w:rsidR="00EE5165" w:rsidRDefault="00EE5165" w:rsidP="00EE5165">
      <w:r>
        <w:rPr>
          <w:noProof/>
        </w:rPr>
        <w:drawing>
          <wp:inline distT="0" distB="0" distL="0" distR="0" wp14:anchorId="4964A68A" wp14:editId="46B556B7">
            <wp:extent cx="2369657" cy="1732537"/>
            <wp:effectExtent l="0" t="0" r="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371934" cy="1734202"/>
                    </a:xfrm>
                    <a:prstGeom prst="rect">
                      <a:avLst/>
                    </a:prstGeom>
                  </pic:spPr>
                </pic:pic>
              </a:graphicData>
            </a:graphic>
          </wp:inline>
        </w:drawing>
      </w:r>
      <w:r w:rsidRPr="00EE5165">
        <w:rPr>
          <w:noProof/>
        </w:rPr>
        <w:t xml:space="preserve"> </w:t>
      </w:r>
      <w:r>
        <w:rPr>
          <w:noProof/>
        </w:rPr>
        <w:drawing>
          <wp:inline distT="0" distB="0" distL="0" distR="0" wp14:anchorId="7A51E83A" wp14:editId="1DA96B18">
            <wp:extent cx="2241550" cy="1707107"/>
            <wp:effectExtent l="0" t="0" r="635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245912" cy="1710429"/>
                    </a:xfrm>
                    <a:prstGeom prst="rect">
                      <a:avLst/>
                    </a:prstGeom>
                  </pic:spPr>
                </pic:pic>
              </a:graphicData>
            </a:graphic>
          </wp:inline>
        </w:drawing>
      </w:r>
    </w:p>
    <w:p w14:paraId="22F60E80" w14:textId="0B4C3BA2" w:rsidR="008C3294" w:rsidRDefault="008C3294" w:rsidP="008C3294">
      <w:pPr>
        <w:pStyle w:val="af4"/>
        <w:numPr>
          <w:ilvl w:val="0"/>
          <w:numId w:val="5"/>
        </w:numPr>
        <w:ind w:firstLineChars="0"/>
      </w:pPr>
      <w:r>
        <w:rPr>
          <w:rFonts w:hint="eastAsia"/>
        </w:rPr>
        <w:t>Hammerstein</w:t>
      </w:r>
    </w:p>
    <w:p w14:paraId="6D14A80F" w14:textId="780D87B8" w:rsidR="007D63BD" w:rsidRDefault="007D63BD" w:rsidP="007D63BD">
      <w:r>
        <w:rPr>
          <w:rFonts w:hint="eastAsia"/>
        </w:rPr>
        <w:t>单音</w:t>
      </w:r>
    </w:p>
    <w:p w14:paraId="56351F72" w14:textId="7FA6EB1F" w:rsidR="007D63BD" w:rsidRDefault="007D63BD" w:rsidP="007D63BD">
      <w:r>
        <w:rPr>
          <w:noProof/>
        </w:rPr>
        <w:lastRenderedPageBreak/>
        <w:drawing>
          <wp:inline distT="0" distB="0" distL="0" distR="0" wp14:anchorId="2B9A1172" wp14:editId="101AA272">
            <wp:extent cx="2455884" cy="1789613"/>
            <wp:effectExtent l="0" t="0" r="1905" b="127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2457295" cy="1790641"/>
                    </a:xfrm>
                    <a:prstGeom prst="rect">
                      <a:avLst/>
                    </a:prstGeom>
                  </pic:spPr>
                </pic:pic>
              </a:graphicData>
            </a:graphic>
          </wp:inline>
        </w:drawing>
      </w:r>
      <w:r>
        <w:rPr>
          <w:noProof/>
        </w:rPr>
        <w:drawing>
          <wp:inline distT="0" distB="0" distL="0" distR="0" wp14:anchorId="4196F960" wp14:editId="36390BB4">
            <wp:extent cx="2330450" cy="1762672"/>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329640" cy="1762059"/>
                    </a:xfrm>
                    <a:prstGeom prst="rect">
                      <a:avLst/>
                    </a:prstGeom>
                  </pic:spPr>
                </pic:pic>
              </a:graphicData>
            </a:graphic>
          </wp:inline>
        </w:drawing>
      </w:r>
    </w:p>
    <w:p w14:paraId="046C0DA6" w14:textId="53282B3B" w:rsidR="007D63BD" w:rsidRDefault="007D63BD" w:rsidP="007D63BD">
      <w:pPr>
        <w:rPr>
          <w:noProof/>
        </w:rPr>
      </w:pPr>
      <w:r w:rsidRPr="007D63BD">
        <w:rPr>
          <w:noProof/>
        </w:rPr>
        <w:t xml:space="preserve"> </w:t>
      </w:r>
    </w:p>
    <w:p w14:paraId="5C0C7428" w14:textId="1A178E06" w:rsidR="007D63BD" w:rsidRDefault="007D63BD" w:rsidP="007D63BD">
      <w:r>
        <w:rPr>
          <w:noProof/>
        </w:rPr>
        <w:drawing>
          <wp:inline distT="0" distB="0" distL="0" distR="0" wp14:anchorId="14B04C0E" wp14:editId="11E3BA12">
            <wp:extent cx="2589126" cy="1936750"/>
            <wp:effectExtent l="0" t="0" r="1905" b="635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590443" cy="1937735"/>
                    </a:xfrm>
                    <a:prstGeom prst="rect">
                      <a:avLst/>
                    </a:prstGeom>
                  </pic:spPr>
                </pic:pic>
              </a:graphicData>
            </a:graphic>
          </wp:inline>
        </w:drawing>
      </w:r>
    </w:p>
    <w:p w14:paraId="6865F0BF" w14:textId="77777777" w:rsidR="007D63BD" w:rsidRDefault="007D63BD" w:rsidP="007D63BD"/>
    <w:p w14:paraId="29D1AFAC" w14:textId="708EE690" w:rsidR="007D63BD" w:rsidRDefault="007D63BD" w:rsidP="007D63BD">
      <w:r>
        <w:rPr>
          <w:rFonts w:hint="eastAsia"/>
        </w:rPr>
        <w:t>双音</w:t>
      </w:r>
    </w:p>
    <w:p w14:paraId="35301F85" w14:textId="6B3CE6A7" w:rsidR="007D63BD" w:rsidRDefault="007D63BD" w:rsidP="007D63BD">
      <w:pPr>
        <w:rPr>
          <w:noProof/>
        </w:rPr>
      </w:pPr>
      <w:r>
        <w:rPr>
          <w:noProof/>
        </w:rPr>
        <w:drawing>
          <wp:inline distT="0" distB="0" distL="0" distR="0" wp14:anchorId="76DF9E72" wp14:editId="19F56913">
            <wp:extent cx="2457450" cy="1860438"/>
            <wp:effectExtent l="0" t="0" r="0" b="698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2456724" cy="1859888"/>
                    </a:xfrm>
                    <a:prstGeom prst="rect">
                      <a:avLst/>
                    </a:prstGeom>
                  </pic:spPr>
                </pic:pic>
              </a:graphicData>
            </a:graphic>
          </wp:inline>
        </w:drawing>
      </w:r>
      <w:r w:rsidRPr="007D63BD">
        <w:rPr>
          <w:noProof/>
        </w:rPr>
        <w:t xml:space="preserve"> </w:t>
      </w:r>
      <w:r>
        <w:rPr>
          <w:noProof/>
        </w:rPr>
        <w:drawing>
          <wp:inline distT="0" distB="0" distL="0" distR="0" wp14:anchorId="602E57F2" wp14:editId="50CD7362">
            <wp:extent cx="2473934" cy="1902982"/>
            <wp:effectExtent l="0" t="0" r="3175" b="254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2475375" cy="1904091"/>
                    </a:xfrm>
                    <a:prstGeom prst="rect">
                      <a:avLst/>
                    </a:prstGeom>
                  </pic:spPr>
                </pic:pic>
              </a:graphicData>
            </a:graphic>
          </wp:inline>
        </w:drawing>
      </w:r>
    </w:p>
    <w:p w14:paraId="41E1F3F2" w14:textId="16E09DD4" w:rsidR="00283C90" w:rsidRDefault="00283C90" w:rsidP="007D63BD">
      <w:pPr>
        <w:rPr>
          <w:noProof/>
        </w:rPr>
      </w:pPr>
    </w:p>
    <w:p w14:paraId="421379D9" w14:textId="00365DA4" w:rsidR="00ED6150" w:rsidRDefault="00ED6150" w:rsidP="007D63BD">
      <w:pPr>
        <w:rPr>
          <w:noProof/>
        </w:rPr>
      </w:pPr>
    </w:p>
    <w:p w14:paraId="302B3E62" w14:textId="71DFE789" w:rsidR="00ED6150" w:rsidRPr="006926B2" w:rsidRDefault="00ED6150" w:rsidP="00ED6150">
      <w:pPr>
        <w:ind w:firstLineChars="200" w:firstLine="420"/>
      </w:pPr>
      <w:r>
        <w:rPr>
          <w:rFonts w:hint="eastAsia"/>
          <w:noProof/>
        </w:rPr>
        <w:t>后端</w:t>
      </w:r>
      <w:r w:rsidR="007E2D78">
        <w:rPr>
          <w:rFonts w:hint="eastAsia"/>
          <w:noProof/>
        </w:rPr>
        <w:t>主成分提取</w:t>
      </w:r>
      <w:r>
        <w:rPr>
          <w:rFonts w:hint="eastAsia"/>
          <w:noProof/>
        </w:rPr>
        <w:t>结果分析</w:t>
      </w:r>
      <w:r>
        <w:rPr>
          <w:rFonts w:hint="eastAsia"/>
          <w:noProof/>
        </w:rPr>
        <w:t>:</w:t>
      </w:r>
      <w:r w:rsidR="007E2D78">
        <w:rPr>
          <w:rFonts w:hint="eastAsia"/>
          <w:noProof/>
        </w:rPr>
        <w:t>由于是在接收端对信号进行分析处理，先验信息很有限，在接收到单音信号时提取主要能量成分，得到信号较好，几乎可以去掉所有小杂散。但同时存在一个缺点，当信号幅度远远超出功放线性区间时，存在误判情况。接收到双音信号时，利用单音信号得到功放逆模型，</w:t>
      </w:r>
      <w:r w:rsidR="00106F3D">
        <w:rPr>
          <w:rFonts w:hint="eastAsia"/>
          <w:noProof/>
        </w:rPr>
        <w:t>进而直接恢复信号，由于先验信息较少，采用这种方法对双音信号的杂散抑制能力非常有限，在单音信号在功放线性区间和非线性区间的临界点时得到的功放逆模型效果最佳。</w:t>
      </w:r>
    </w:p>
    <w:p w14:paraId="40B30DF5" w14:textId="77777777" w:rsidR="00ED6150" w:rsidRPr="00ED6150" w:rsidRDefault="00ED6150" w:rsidP="007D63BD">
      <w:pPr>
        <w:rPr>
          <w:noProof/>
        </w:rPr>
      </w:pPr>
    </w:p>
    <w:sectPr w:rsidR="00ED6150" w:rsidRPr="00ED61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53501" w14:textId="77777777" w:rsidR="0055387F" w:rsidRDefault="0055387F" w:rsidP="007E1577">
      <w:r>
        <w:separator/>
      </w:r>
    </w:p>
  </w:endnote>
  <w:endnote w:type="continuationSeparator" w:id="0">
    <w:p w14:paraId="5B4798CD" w14:textId="77777777" w:rsidR="0055387F" w:rsidRDefault="0055387F" w:rsidP="007E1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altName w:val="汉仪旗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741231"/>
      <w:docPartObj>
        <w:docPartGallery w:val="Page Numbers (Bottom of Page)"/>
        <w:docPartUnique/>
      </w:docPartObj>
    </w:sdtPr>
    <w:sdtEndPr/>
    <w:sdtContent>
      <w:p w14:paraId="674EBBA5" w14:textId="51CFF2CC" w:rsidR="008C3294" w:rsidRDefault="008C3294">
        <w:pPr>
          <w:pStyle w:val="a3"/>
          <w:jc w:val="center"/>
        </w:pPr>
        <w:r>
          <w:fldChar w:fldCharType="begin"/>
        </w:r>
        <w:r>
          <w:instrText>PAGE   \* MERGEFORMAT</w:instrText>
        </w:r>
        <w:r>
          <w:fldChar w:fldCharType="separate"/>
        </w:r>
        <w:r w:rsidR="003D6C6B" w:rsidRPr="003D6C6B">
          <w:rPr>
            <w:noProof/>
            <w:lang w:val="zh-CN"/>
          </w:rPr>
          <w:t>27</w:t>
        </w:r>
        <w:r>
          <w:fldChar w:fldCharType="end"/>
        </w:r>
      </w:p>
    </w:sdtContent>
  </w:sdt>
  <w:p w14:paraId="5E99ABB5" w14:textId="77777777" w:rsidR="008C3294" w:rsidRDefault="008C3294">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ACABA" w14:textId="77777777" w:rsidR="0055387F" w:rsidRDefault="0055387F" w:rsidP="007E1577">
      <w:r>
        <w:separator/>
      </w:r>
    </w:p>
  </w:footnote>
  <w:footnote w:type="continuationSeparator" w:id="0">
    <w:p w14:paraId="75355355" w14:textId="77777777" w:rsidR="0055387F" w:rsidRDefault="0055387F" w:rsidP="007E15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F32EFA"/>
    <w:multiLevelType w:val="singleLevel"/>
    <w:tmpl w:val="BBF32EFA"/>
    <w:lvl w:ilvl="0">
      <w:start w:val="3"/>
      <w:numFmt w:val="chineseCounting"/>
      <w:suff w:val="nothing"/>
      <w:lvlText w:val="%1．"/>
      <w:lvlJc w:val="left"/>
      <w:rPr>
        <w:rFonts w:hint="eastAsia"/>
      </w:rPr>
    </w:lvl>
  </w:abstractNum>
  <w:abstractNum w:abstractNumId="1" w15:restartNumberingAfterBreak="0">
    <w:nsid w:val="FAFEA483"/>
    <w:multiLevelType w:val="singleLevel"/>
    <w:tmpl w:val="FAFEA483"/>
    <w:lvl w:ilvl="0">
      <w:start w:val="4"/>
      <w:numFmt w:val="chineseCounting"/>
      <w:suff w:val="space"/>
      <w:lvlText w:val="%1."/>
      <w:lvlJc w:val="left"/>
      <w:rPr>
        <w:rFonts w:hint="eastAsia"/>
      </w:rPr>
    </w:lvl>
  </w:abstractNum>
  <w:abstractNum w:abstractNumId="2" w15:restartNumberingAfterBreak="0">
    <w:nsid w:val="3DB0594A"/>
    <w:multiLevelType w:val="multilevel"/>
    <w:tmpl w:val="58EE3604"/>
    <w:lvl w:ilvl="0">
      <w:start w:val="4"/>
      <w:numFmt w:val="decimal"/>
      <w:lvlText w:val="%1"/>
      <w:lvlJc w:val="left"/>
      <w:pPr>
        <w:ind w:left="405" w:hanging="405"/>
      </w:pPr>
      <w:rPr>
        <w:rFonts w:hint="default"/>
        <w:b w:val="0"/>
        <w:sz w:val="21"/>
      </w:rPr>
    </w:lvl>
    <w:lvl w:ilvl="1">
      <w:start w:val="2"/>
      <w:numFmt w:val="decimal"/>
      <w:lvlText w:val="%1.%2"/>
      <w:lvlJc w:val="left"/>
      <w:pPr>
        <w:ind w:left="720" w:hanging="720"/>
      </w:pPr>
      <w:rPr>
        <w:rFonts w:hint="default"/>
        <w:b w:val="0"/>
        <w:sz w:val="21"/>
      </w:rPr>
    </w:lvl>
    <w:lvl w:ilvl="2">
      <w:start w:val="1"/>
      <w:numFmt w:val="decimal"/>
      <w:lvlText w:val="%1.%2.%3"/>
      <w:lvlJc w:val="left"/>
      <w:pPr>
        <w:ind w:left="1080" w:hanging="1080"/>
      </w:pPr>
      <w:rPr>
        <w:rFonts w:hint="default"/>
        <w:b w:val="0"/>
        <w:sz w:val="21"/>
      </w:rPr>
    </w:lvl>
    <w:lvl w:ilvl="3">
      <w:start w:val="1"/>
      <w:numFmt w:val="decimal"/>
      <w:lvlText w:val="%1.%2.%3.%4"/>
      <w:lvlJc w:val="left"/>
      <w:pPr>
        <w:ind w:left="1080" w:hanging="1080"/>
      </w:pPr>
      <w:rPr>
        <w:rFonts w:hint="default"/>
        <w:b w:val="0"/>
        <w:sz w:val="21"/>
      </w:rPr>
    </w:lvl>
    <w:lvl w:ilvl="4">
      <w:start w:val="1"/>
      <w:numFmt w:val="decimal"/>
      <w:lvlText w:val="%1.%2.%3.%4.%5"/>
      <w:lvlJc w:val="left"/>
      <w:pPr>
        <w:ind w:left="1440" w:hanging="1440"/>
      </w:pPr>
      <w:rPr>
        <w:rFonts w:hint="default"/>
        <w:b w:val="0"/>
        <w:sz w:val="21"/>
      </w:rPr>
    </w:lvl>
    <w:lvl w:ilvl="5">
      <w:start w:val="1"/>
      <w:numFmt w:val="decimal"/>
      <w:lvlText w:val="%1.%2.%3.%4.%5.%6"/>
      <w:lvlJc w:val="left"/>
      <w:pPr>
        <w:ind w:left="1800" w:hanging="1800"/>
      </w:pPr>
      <w:rPr>
        <w:rFonts w:hint="default"/>
        <w:b w:val="0"/>
        <w:sz w:val="21"/>
      </w:rPr>
    </w:lvl>
    <w:lvl w:ilvl="6">
      <w:start w:val="1"/>
      <w:numFmt w:val="decimal"/>
      <w:lvlText w:val="%1.%2.%3.%4.%5.%6.%7"/>
      <w:lvlJc w:val="left"/>
      <w:pPr>
        <w:ind w:left="1800" w:hanging="1800"/>
      </w:pPr>
      <w:rPr>
        <w:rFonts w:hint="default"/>
        <w:b w:val="0"/>
        <w:sz w:val="21"/>
      </w:rPr>
    </w:lvl>
    <w:lvl w:ilvl="7">
      <w:start w:val="1"/>
      <w:numFmt w:val="decimal"/>
      <w:lvlText w:val="%1.%2.%3.%4.%5.%6.%7.%8"/>
      <w:lvlJc w:val="left"/>
      <w:pPr>
        <w:ind w:left="2160" w:hanging="2160"/>
      </w:pPr>
      <w:rPr>
        <w:rFonts w:hint="default"/>
        <w:b w:val="0"/>
        <w:sz w:val="21"/>
      </w:rPr>
    </w:lvl>
    <w:lvl w:ilvl="8">
      <w:start w:val="1"/>
      <w:numFmt w:val="decimal"/>
      <w:lvlText w:val="%1.%2.%3.%4.%5.%6.%7.%8.%9"/>
      <w:lvlJc w:val="left"/>
      <w:pPr>
        <w:ind w:left="2520" w:hanging="2520"/>
      </w:pPr>
      <w:rPr>
        <w:rFonts w:hint="default"/>
        <w:b w:val="0"/>
        <w:sz w:val="21"/>
      </w:rPr>
    </w:lvl>
  </w:abstractNum>
  <w:abstractNum w:abstractNumId="3" w15:restartNumberingAfterBreak="0">
    <w:nsid w:val="4564459F"/>
    <w:multiLevelType w:val="hybridMultilevel"/>
    <w:tmpl w:val="A7A04086"/>
    <w:lvl w:ilvl="0" w:tplc="DDA21BE0">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7A4C38"/>
    <w:multiLevelType w:val="hybridMultilevel"/>
    <w:tmpl w:val="42B8E96C"/>
    <w:lvl w:ilvl="0" w:tplc="C9E60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C0D"/>
    <w:rsid w:val="B7976705"/>
    <w:rsid w:val="ECF75DAB"/>
    <w:rsid w:val="F36C7FAF"/>
    <w:rsid w:val="F7EBB2CE"/>
    <w:rsid w:val="FB63CF77"/>
    <w:rsid w:val="FEF9826D"/>
    <w:rsid w:val="FFEDB71C"/>
    <w:rsid w:val="00002992"/>
    <w:rsid w:val="000140D8"/>
    <w:rsid w:val="00025324"/>
    <w:rsid w:val="00027705"/>
    <w:rsid w:val="00032D58"/>
    <w:rsid w:val="00046025"/>
    <w:rsid w:val="00065ED1"/>
    <w:rsid w:val="00077294"/>
    <w:rsid w:val="00092644"/>
    <w:rsid w:val="000C25F3"/>
    <w:rsid w:val="000E5A69"/>
    <w:rsid w:val="00106F3D"/>
    <w:rsid w:val="001116D7"/>
    <w:rsid w:val="001134FF"/>
    <w:rsid w:val="001B2256"/>
    <w:rsid w:val="001C0542"/>
    <w:rsid w:val="002005B5"/>
    <w:rsid w:val="0021295D"/>
    <w:rsid w:val="00283C90"/>
    <w:rsid w:val="00286482"/>
    <w:rsid w:val="002B10C8"/>
    <w:rsid w:val="002D4572"/>
    <w:rsid w:val="002F144F"/>
    <w:rsid w:val="003068D6"/>
    <w:rsid w:val="00330F1B"/>
    <w:rsid w:val="00354AAA"/>
    <w:rsid w:val="003664FB"/>
    <w:rsid w:val="003D6C6B"/>
    <w:rsid w:val="003E32FE"/>
    <w:rsid w:val="004025FD"/>
    <w:rsid w:val="00414940"/>
    <w:rsid w:val="0046316E"/>
    <w:rsid w:val="00482B0C"/>
    <w:rsid w:val="00491E22"/>
    <w:rsid w:val="00492084"/>
    <w:rsid w:val="004F4F08"/>
    <w:rsid w:val="005300F0"/>
    <w:rsid w:val="0055387F"/>
    <w:rsid w:val="005576DD"/>
    <w:rsid w:val="00561424"/>
    <w:rsid w:val="005705E5"/>
    <w:rsid w:val="00594ED3"/>
    <w:rsid w:val="005A1391"/>
    <w:rsid w:val="005A16F2"/>
    <w:rsid w:val="005B11C1"/>
    <w:rsid w:val="005D185C"/>
    <w:rsid w:val="0060258F"/>
    <w:rsid w:val="006269C6"/>
    <w:rsid w:val="0063143F"/>
    <w:rsid w:val="00640DD8"/>
    <w:rsid w:val="0065552D"/>
    <w:rsid w:val="006926B2"/>
    <w:rsid w:val="00723EC6"/>
    <w:rsid w:val="0074276D"/>
    <w:rsid w:val="00744F60"/>
    <w:rsid w:val="00775C72"/>
    <w:rsid w:val="007A621F"/>
    <w:rsid w:val="007B7326"/>
    <w:rsid w:val="007D63BD"/>
    <w:rsid w:val="007D7642"/>
    <w:rsid w:val="007E1577"/>
    <w:rsid w:val="007E2301"/>
    <w:rsid w:val="007E2D78"/>
    <w:rsid w:val="007E5068"/>
    <w:rsid w:val="007F1777"/>
    <w:rsid w:val="00802E6B"/>
    <w:rsid w:val="0081307E"/>
    <w:rsid w:val="00830E2C"/>
    <w:rsid w:val="008356C2"/>
    <w:rsid w:val="00837812"/>
    <w:rsid w:val="0087660A"/>
    <w:rsid w:val="00887382"/>
    <w:rsid w:val="008C3294"/>
    <w:rsid w:val="008C74DF"/>
    <w:rsid w:val="008E09B9"/>
    <w:rsid w:val="00910A58"/>
    <w:rsid w:val="00913605"/>
    <w:rsid w:val="00925574"/>
    <w:rsid w:val="00933A89"/>
    <w:rsid w:val="009435FF"/>
    <w:rsid w:val="00943A06"/>
    <w:rsid w:val="00985EB7"/>
    <w:rsid w:val="00987676"/>
    <w:rsid w:val="009A6C0D"/>
    <w:rsid w:val="009B1E36"/>
    <w:rsid w:val="009E614C"/>
    <w:rsid w:val="00A2459B"/>
    <w:rsid w:val="00A865F5"/>
    <w:rsid w:val="00A86A35"/>
    <w:rsid w:val="00A86EE6"/>
    <w:rsid w:val="00A87055"/>
    <w:rsid w:val="00A90CA8"/>
    <w:rsid w:val="00A9151A"/>
    <w:rsid w:val="00A91628"/>
    <w:rsid w:val="00AB0314"/>
    <w:rsid w:val="00AB5C43"/>
    <w:rsid w:val="00AE1AFA"/>
    <w:rsid w:val="00B17332"/>
    <w:rsid w:val="00B20801"/>
    <w:rsid w:val="00B241FE"/>
    <w:rsid w:val="00B36AA9"/>
    <w:rsid w:val="00B95DE3"/>
    <w:rsid w:val="00BA59EE"/>
    <w:rsid w:val="00BA5AC9"/>
    <w:rsid w:val="00BB23AB"/>
    <w:rsid w:val="00BD2898"/>
    <w:rsid w:val="00BE1642"/>
    <w:rsid w:val="00BE3E72"/>
    <w:rsid w:val="00C206DA"/>
    <w:rsid w:val="00C25ADF"/>
    <w:rsid w:val="00C40A22"/>
    <w:rsid w:val="00C55175"/>
    <w:rsid w:val="00CA0F3F"/>
    <w:rsid w:val="00CB4563"/>
    <w:rsid w:val="00D374E9"/>
    <w:rsid w:val="00D6681E"/>
    <w:rsid w:val="00D81BDE"/>
    <w:rsid w:val="00DE0454"/>
    <w:rsid w:val="00DE2AE9"/>
    <w:rsid w:val="00DF5B60"/>
    <w:rsid w:val="00E203F4"/>
    <w:rsid w:val="00E21B05"/>
    <w:rsid w:val="00E21C12"/>
    <w:rsid w:val="00E3710B"/>
    <w:rsid w:val="00E56407"/>
    <w:rsid w:val="00E84F48"/>
    <w:rsid w:val="00EB2BC4"/>
    <w:rsid w:val="00ED3784"/>
    <w:rsid w:val="00ED4088"/>
    <w:rsid w:val="00ED6150"/>
    <w:rsid w:val="00EE5165"/>
    <w:rsid w:val="00F04156"/>
    <w:rsid w:val="00F5352B"/>
    <w:rsid w:val="00F57508"/>
    <w:rsid w:val="00F66D66"/>
    <w:rsid w:val="00F76A8B"/>
    <w:rsid w:val="00F8112E"/>
    <w:rsid w:val="00F9715E"/>
    <w:rsid w:val="00FB523A"/>
    <w:rsid w:val="00FC0305"/>
    <w:rsid w:val="00FD5DC4"/>
    <w:rsid w:val="00FE137A"/>
    <w:rsid w:val="36FE2102"/>
    <w:rsid w:val="4F97E070"/>
    <w:rsid w:val="6CFF3D44"/>
    <w:rsid w:val="6FDAE545"/>
    <w:rsid w:val="77F847F9"/>
    <w:rsid w:val="77FC03E2"/>
    <w:rsid w:val="79FF1DD8"/>
    <w:rsid w:val="7E74201C"/>
    <w:rsid w:val="7FFBC97C"/>
    <w:rsid w:val="7FFF9905"/>
    <w:rsid w:val="7FFFC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5B58F"/>
  <w15:docId w15:val="{86D37667-5D9B-4DC1-A8F6-C71DF21B2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rPr>
  </w:style>
  <w:style w:type="paragraph" w:styleId="a5">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rmal (Web)"/>
    <w:basedOn w:val="a"/>
    <w:link w:val="a7"/>
    <w:unhideWhenUsed/>
    <w:qFormat/>
    <w:pPr>
      <w:spacing w:before="100" w:beforeAutospacing="1" w:after="100" w:afterAutospacing="1"/>
      <w:jc w:val="left"/>
    </w:pPr>
    <w:rPr>
      <w:rFonts w:asciiTheme="minorHAnsi" w:eastAsiaTheme="minorEastAsia" w:hAnsiTheme="minorHAnsi" w:cs="Calibri"/>
      <w:sz w:val="24"/>
      <w:szCs w:val="24"/>
    </w:rPr>
  </w:style>
  <w:style w:type="table" w:styleId="a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semiHidden/>
    <w:unhideWhenUsed/>
    <w:qFormat/>
    <w:rPr>
      <w:color w:val="0000FF"/>
      <w:u w:val="single"/>
    </w:rPr>
  </w:style>
  <w:style w:type="character" w:customStyle="1" w:styleId="20">
    <w:name w:val="标题 2 字符"/>
    <w:basedOn w:val="a0"/>
    <w:link w:val="2"/>
    <w:uiPriority w:val="9"/>
    <w:qFormat/>
    <w:rPr>
      <w:rFonts w:asciiTheme="majorHAnsi" w:eastAsia="宋体"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b/>
      <w:bCs/>
      <w:sz w:val="32"/>
      <w:szCs w:val="32"/>
    </w:rPr>
  </w:style>
  <w:style w:type="character" w:customStyle="1" w:styleId="10">
    <w:name w:val="标题 1 字符"/>
    <w:basedOn w:val="a0"/>
    <w:link w:val="1"/>
    <w:uiPriority w:val="9"/>
    <w:qFormat/>
    <w:rPr>
      <w:rFonts w:ascii="Times New Roman" w:eastAsia="宋体" w:hAnsi="Times New Roman"/>
      <w:b/>
      <w:bCs/>
      <w:kern w:val="44"/>
      <w:sz w:val="44"/>
      <w:szCs w:val="44"/>
    </w:rPr>
  </w:style>
  <w:style w:type="character" w:customStyle="1" w:styleId="a7">
    <w:name w:val="普通(网站) 字符"/>
    <w:basedOn w:val="a0"/>
    <w:link w:val="a6"/>
    <w:qFormat/>
    <w:locked/>
    <w:rPr>
      <w:rFonts w:cs="Calibri"/>
      <w:sz w:val="24"/>
      <w:szCs w:val="24"/>
    </w:rPr>
  </w:style>
  <w:style w:type="character" w:customStyle="1" w:styleId="MTDisplayEquationChar">
    <w:name w:val="MTDisplayEquation Char"/>
    <w:basedOn w:val="a7"/>
    <w:link w:val="MTDisplayEquation"/>
    <w:qFormat/>
    <w:locked/>
    <w:rPr>
      <w:rFonts w:ascii="微软雅黑" w:eastAsia="微软雅黑" w:hAnsi="微软雅黑" w:cs="微软雅黑"/>
      <w:color w:val="121212"/>
      <w:sz w:val="27"/>
      <w:szCs w:val="27"/>
      <w:shd w:val="clear" w:color="auto" w:fill="FFFFFF"/>
    </w:rPr>
  </w:style>
  <w:style w:type="paragraph" w:customStyle="1" w:styleId="MTDisplayEquation">
    <w:name w:val="MTDisplayEquation"/>
    <w:basedOn w:val="a6"/>
    <w:next w:val="a"/>
    <w:link w:val="MTDisplayEquationChar"/>
    <w:qFormat/>
    <w:pPr>
      <w:widowControl/>
      <w:shd w:val="clear" w:color="auto" w:fill="FFFFFF"/>
      <w:tabs>
        <w:tab w:val="center" w:pos="4160"/>
        <w:tab w:val="right" w:pos="8300"/>
      </w:tabs>
      <w:spacing w:before="294" w:beforeAutospacing="0" w:after="294" w:afterAutospacing="0"/>
    </w:pPr>
    <w:rPr>
      <w:rFonts w:ascii="微软雅黑" w:eastAsia="微软雅黑" w:hAnsi="微软雅黑" w:cs="微软雅黑"/>
      <w:color w:val="121212"/>
      <w:sz w:val="27"/>
      <w:szCs w:val="27"/>
    </w:rPr>
  </w:style>
  <w:style w:type="paragraph" w:customStyle="1" w:styleId="11">
    <w:name w:val="正文1"/>
    <w:qFormat/>
    <w:pPr>
      <w:jc w:val="both"/>
    </w:pPr>
    <w:rPr>
      <w:rFonts w:ascii="Calibri" w:eastAsia="宋体" w:hAnsi="Calibri" w:cs="Calibri"/>
      <w:kern w:val="2"/>
      <w:sz w:val="21"/>
      <w:szCs w:val="21"/>
    </w:rPr>
  </w:style>
  <w:style w:type="character" w:customStyle="1" w:styleId="a4">
    <w:name w:val="页脚 字符"/>
    <w:basedOn w:val="a0"/>
    <w:link w:val="a3"/>
    <w:uiPriority w:val="99"/>
    <w:rsid w:val="007E1577"/>
    <w:rPr>
      <w:rFonts w:ascii="Times New Roman" w:eastAsia="宋体" w:hAnsi="Times New Roman"/>
      <w:kern w:val="2"/>
      <w:sz w:val="18"/>
      <w:szCs w:val="22"/>
    </w:rPr>
  </w:style>
  <w:style w:type="character" w:styleId="aa">
    <w:name w:val="FollowedHyperlink"/>
    <w:basedOn w:val="a0"/>
    <w:uiPriority w:val="99"/>
    <w:semiHidden/>
    <w:unhideWhenUsed/>
    <w:rsid w:val="00E21B05"/>
    <w:rPr>
      <w:color w:val="954F72" w:themeColor="followedHyperlink"/>
      <w:u w:val="single"/>
    </w:rPr>
  </w:style>
  <w:style w:type="character" w:styleId="ab">
    <w:name w:val="Placeholder Text"/>
    <w:basedOn w:val="a0"/>
    <w:uiPriority w:val="99"/>
    <w:semiHidden/>
    <w:rsid w:val="001B2256"/>
    <w:rPr>
      <w:color w:val="808080"/>
    </w:rPr>
  </w:style>
  <w:style w:type="paragraph" w:styleId="ac">
    <w:name w:val="Balloon Text"/>
    <w:basedOn w:val="a"/>
    <w:link w:val="ad"/>
    <w:uiPriority w:val="99"/>
    <w:semiHidden/>
    <w:unhideWhenUsed/>
    <w:rsid w:val="001C0542"/>
    <w:rPr>
      <w:sz w:val="18"/>
      <w:szCs w:val="18"/>
    </w:rPr>
  </w:style>
  <w:style w:type="character" w:customStyle="1" w:styleId="ad">
    <w:name w:val="批注框文本 字符"/>
    <w:basedOn w:val="a0"/>
    <w:link w:val="ac"/>
    <w:uiPriority w:val="99"/>
    <w:semiHidden/>
    <w:rsid w:val="001C0542"/>
    <w:rPr>
      <w:rFonts w:ascii="Times New Roman" w:eastAsia="宋体" w:hAnsi="Times New Roman"/>
      <w:kern w:val="2"/>
      <w:sz w:val="18"/>
      <w:szCs w:val="18"/>
    </w:rPr>
  </w:style>
  <w:style w:type="character" w:styleId="ae">
    <w:name w:val="annotation reference"/>
    <w:basedOn w:val="a0"/>
    <w:uiPriority w:val="99"/>
    <w:semiHidden/>
    <w:unhideWhenUsed/>
    <w:rsid w:val="00A9151A"/>
    <w:rPr>
      <w:sz w:val="21"/>
      <w:szCs w:val="21"/>
    </w:rPr>
  </w:style>
  <w:style w:type="paragraph" w:styleId="af">
    <w:name w:val="annotation text"/>
    <w:basedOn w:val="a"/>
    <w:link w:val="af0"/>
    <w:uiPriority w:val="99"/>
    <w:semiHidden/>
    <w:unhideWhenUsed/>
    <w:rsid w:val="00A9151A"/>
    <w:pPr>
      <w:jc w:val="left"/>
    </w:pPr>
  </w:style>
  <w:style w:type="character" w:customStyle="1" w:styleId="af0">
    <w:name w:val="批注文字 字符"/>
    <w:basedOn w:val="a0"/>
    <w:link w:val="af"/>
    <w:uiPriority w:val="99"/>
    <w:semiHidden/>
    <w:rsid w:val="00A9151A"/>
    <w:rPr>
      <w:rFonts w:ascii="Times New Roman" w:eastAsia="宋体" w:hAnsi="Times New Roman"/>
      <w:kern w:val="2"/>
      <w:sz w:val="21"/>
      <w:szCs w:val="22"/>
    </w:rPr>
  </w:style>
  <w:style w:type="paragraph" w:styleId="af1">
    <w:name w:val="annotation subject"/>
    <w:basedOn w:val="af"/>
    <w:next w:val="af"/>
    <w:link w:val="af2"/>
    <w:uiPriority w:val="99"/>
    <w:semiHidden/>
    <w:unhideWhenUsed/>
    <w:rsid w:val="00A9151A"/>
    <w:rPr>
      <w:b/>
      <w:bCs/>
    </w:rPr>
  </w:style>
  <w:style w:type="character" w:customStyle="1" w:styleId="af2">
    <w:name w:val="批注主题 字符"/>
    <w:basedOn w:val="af0"/>
    <w:link w:val="af1"/>
    <w:uiPriority w:val="99"/>
    <w:semiHidden/>
    <w:rsid w:val="00A9151A"/>
    <w:rPr>
      <w:rFonts w:ascii="Times New Roman" w:eastAsia="宋体" w:hAnsi="Times New Roman"/>
      <w:b/>
      <w:bCs/>
      <w:kern w:val="2"/>
      <w:sz w:val="21"/>
      <w:szCs w:val="22"/>
    </w:rPr>
  </w:style>
  <w:style w:type="paragraph" w:styleId="af3">
    <w:name w:val="Revision"/>
    <w:hidden/>
    <w:uiPriority w:val="99"/>
    <w:semiHidden/>
    <w:rsid w:val="00AE1AFA"/>
    <w:rPr>
      <w:rFonts w:ascii="Times New Roman" w:eastAsia="宋体" w:hAnsi="Times New Roman"/>
      <w:kern w:val="2"/>
      <w:sz w:val="21"/>
      <w:szCs w:val="22"/>
    </w:rPr>
  </w:style>
  <w:style w:type="paragraph" w:styleId="af4">
    <w:name w:val="List Paragraph"/>
    <w:basedOn w:val="a"/>
    <w:uiPriority w:val="99"/>
    <w:rsid w:val="00330F1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7.wmf"/><Relationship Id="rId63" Type="http://schemas.openxmlformats.org/officeDocument/2006/relationships/image" Target="media/image29.wmf"/><Relationship Id="rId159" Type="http://schemas.openxmlformats.org/officeDocument/2006/relationships/image" Target="media/image76.wmf"/><Relationship Id="rId170" Type="http://schemas.openxmlformats.org/officeDocument/2006/relationships/image" Target="media/image81.wmf"/><Relationship Id="rId226" Type="http://schemas.openxmlformats.org/officeDocument/2006/relationships/image" Target="media/image127.png"/><Relationship Id="rId268" Type="http://schemas.openxmlformats.org/officeDocument/2006/relationships/image" Target="media/image169.png"/><Relationship Id="rId32" Type="http://schemas.openxmlformats.org/officeDocument/2006/relationships/oleObject" Target="embeddings/oleObject12.bin"/><Relationship Id="rId74" Type="http://schemas.openxmlformats.org/officeDocument/2006/relationships/oleObject" Target="embeddings/oleObject32.bin"/><Relationship Id="rId128" Type="http://schemas.openxmlformats.org/officeDocument/2006/relationships/image" Target="media/image61.wmf"/><Relationship Id="rId5" Type="http://schemas.openxmlformats.org/officeDocument/2006/relationships/settings" Target="settings.xml"/><Relationship Id="rId181" Type="http://schemas.openxmlformats.org/officeDocument/2006/relationships/image" Target="media/image91.png"/><Relationship Id="rId237" Type="http://schemas.openxmlformats.org/officeDocument/2006/relationships/image" Target="media/image138.png"/><Relationship Id="rId258" Type="http://schemas.openxmlformats.org/officeDocument/2006/relationships/image" Target="media/image159.png"/><Relationship Id="rId279" Type="http://schemas.openxmlformats.org/officeDocument/2006/relationships/fontTable" Target="fontTable.xml"/><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7.bin"/><Relationship Id="rId118" Type="http://schemas.openxmlformats.org/officeDocument/2006/relationships/image" Target="media/image56.wmf"/><Relationship Id="rId139" Type="http://schemas.openxmlformats.org/officeDocument/2006/relationships/image" Target="media/image66.wmf"/><Relationship Id="rId85" Type="http://schemas.openxmlformats.org/officeDocument/2006/relationships/oleObject" Target="embeddings/oleObject37.bin"/><Relationship Id="rId150" Type="http://schemas.openxmlformats.org/officeDocument/2006/relationships/oleObject" Target="embeddings/oleObject70.bin"/><Relationship Id="rId171" Type="http://schemas.openxmlformats.org/officeDocument/2006/relationships/oleObject" Target="embeddings/oleObject80.bin"/><Relationship Id="rId192" Type="http://schemas.openxmlformats.org/officeDocument/2006/relationships/oleObject" Target="embeddings/oleObject84.bin"/><Relationship Id="rId206" Type="http://schemas.openxmlformats.org/officeDocument/2006/relationships/image" Target="media/image107.png"/><Relationship Id="rId227" Type="http://schemas.openxmlformats.org/officeDocument/2006/relationships/image" Target="media/image128.png"/><Relationship Id="rId248" Type="http://schemas.openxmlformats.org/officeDocument/2006/relationships/image" Target="media/image149.png"/><Relationship Id="rId269" Type="http://schemas.openxmlformats.org/officeDocument/2006/relationships/image" Target="media/image170.png"/><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image" Target="media/image51.wmf"/><Relationship Id="rId129" Type="http://schemas.openxmlformats.org/officeDocument/2006/relationships/oleObject" Target="embeddings/oleObject60.bin"/><Relationship Id="rId280" Type="http://schemas.openxmlformats.org/officeDocument/2006/relationships/theme" Target="theme/theme1.xml"/><Relationship Id="rId54" Type="http://schemas.openxmlformats.org/officeDocument/2006/relationships/image" Target="media/image24.png"/><Relationship Id="rId75" Type="http://schemas.openxmlformats.org/officeDocument/2006/relationships/image" Target="media/image35.jpeg"/><Relationship Id="rId96" Type="http://schemas.openxmlformats.org/officeDocument/2006/relationships/image" Target="media/image46.wmf"/><Relationship Id="rId140" Type="http://schemas.openxmlformats.org/officeDocument/2006/relationships/oleObject" Target="embeddings/oleObject65.bin"/><Relationship Id="rId161" Type="http://schemas.openxmlformats.org/officeDocument/2006/relationships/image" Target="media/image77.wmf"/><Relationship Id="rId182" Type="http://schemas.openxmlformats.org/officeDocument/2006/relationships/image" Target="media/image92.png"/><Relationship Id="rId217" Type="http://schemas.openxmlformats.org/officeDocument/2006/relationships/image" Target="media/image118.png"/><Relationship Id="rId6" Type="http://schemas.openxmlformats.org/officeDocument/2006/relationships/webSettings" Target="webSettings.xml"/><Relationship Id="rId238" Type="http://schemas.openxmlformats.org/officeDocument/2006/relationships/image" Target="media/image139.png"/><Relationship Id="rId259" Type="http://schemas.openxmlformats.org/officeDocument/2006/relationships/image" Target="media/image160.png"/><Relationship Id="rId23" Type="http://schemas.openxmlformats.org/officeDocument/2006/relationships/image" Target="media/image8.wmf"/><Relationship Id="rId119" Type="http://schemas.openxmlformats.org/officeDocument/2006/relationships/oleObject" Target="embeddings/oleObject55.bin"/><Relationship Id="rId270" Type="http://schemas.openxmlformats.org/officeDocument/2006/relationships/image" Target="media/image171.png"/><Relationship Id="rId44" Type="http://schemas.openxmlformats.org/officeDocument/2006/relationships/oleObject" Target="embeddings/oleObject18.bin"/><Relationship Id="rId65" Type="http://schemas.openxmlformats.org/officeDocument/2006/relationships/image" Target="media/image30.png"/><Relationship Id="rId86" Type="http://schemas.openxmlformats.org/officeDocument/2006/relationships/image" Target="media/image41.wmf"/><Relationship Id="rId130" Type="http://schemas.openxmlformats.org/officeDocument/2006/relationships/image" Target="media/image62.wmf"/><Relationship Id="rId151" Type="http://schemas.openxmlformats.org/officeDocument/2006/relationships/image" Target="media/image72.wmf"/><Relationship Id="rId172" Type="http://schemas.openxmlformats.org/officeDocument/2006/relationships/image" Target="media/image82.png"/><Relationship Id="rId193" Type="http://schemas.openxmlformats.org/officeDocument/2006/relationships/image" Target="media/image99.wmf"/><Relationship Id="rId207" Type="http://schemas.openxmlformats.org/officeDocument/2006/relationships/image" Target="media/image108.png"/><Relationship Id="rId228" Type="http://schemas.openxmlformats.org/officeDocument/2006/relationships/image" Target="media/image129.png"/><Relationship Id="rId249" Type="http://schemas.openxmlformats.org/officeDocument/2006/relationships/image" Target="media/image150.png"/><Relationship Id="rId13" Type="http://schemas.openxmlformats.org/officeDocument/2006/relationships/image" Target="media/image3.wmf"/><Relationship Id="rId109" Type="http://schemas.openxmlformats.org/officeDocument/2006/relationships/oleObject" Target="embeddings/oleObject50.bin"/><Relationship Id="rId260" Type="http://schemas.openxmlformats.org/officeDocument/2006/relationships/image" Target="media/image161.png"/><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image" Target="media/image36.wmf"/><Relationship Id="rId97" Type="http://schemas.openxmlformats.org/officeDocument/2006/relationships/oleObject" Target="embeddings/oleObject43.bin"/><Relationship Id="rId120" Type="http://schemas.openxmlformats.org/officeDocument/2006/relationships/image" Target="media/image57.wmf"/><Relationship Id="rId141" Type="http://schemas.openxmlformats.org/officeDocument/2006/relationships/image" Target="media/image67.wmf"/><Relationship Id="rId7" Type="http://schemas.openxmlformats.org/officeDocument/2006/relationships/footnotes" Target="footnotes.xml"/><Relationship Id="rId162" Type="http://schemas.openxmlformats.org/officeDocument/2006/relationships/oleObject" Target="embeddings/oleObject76.bin"/><Relationship Id="rId183" Type="http://schemas.openxmlformats.org/officeDocument/2006/relationships/image" Target="media/image93.png"/><Relationship Id="rId218" Type="http://schemas.openxmlformats.org/officeDocument/2006/relationships/image" Target="media/image119.png"/><Relationship Id="rId239" Type="http://schemas.openxmlformats.org/officeDocument/2006/relationships/image" Target="media/image140.png"/><Relationship Id="rId250" Type="http://schemas.openxmlformats.org/officeDocument/2006/relationships/image" Target="media/image151.png"/><Relationship Id="rId271" Type="http://schemas.openxmlformats.org/officeDocument/2006/relationships/image" Target="media/image172.png"/><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image" Target="media/image31.wmf"/><Relationship Id="rId87" Type="http://schemas.openxmlformats.org/officeDocument/2006/relationships/oleObject" Target="embeddings/oleObject38.bin"/><Relationship Id="rId110" Type="http://schemas.openxmlformats.org/officeDocument/2006/relationships/image" Target="media/image52.wmf"/><Relationship Id="rId131" Type="http://schemas.openxmlformats.org/officeDocument/2006/relationships/oleObject" Target="embeddings/oleObject61.bin"/><Relationship Id="rId152" Type="http://schemas.openxmlformats.org/officeDocument/2006/relationships/oleObject" Target="embeddings/oleObject71.bin"/><Relationship Id="rId173" Type="http://schemas.openxmlformats.org/officeDocument/2006/relationships/image" Target="media/image83.png"/><Relationship Id="rId194" Type="http://schemas.openxmlformats.org/officeDocument/2006/relationships/oleObject" Target="embeddings/oleObject85.bin"/><Relationship Id="rId208" Type="http://schemas.openxmlformats.org/officeDocument/2006/relationships/image" Target="media/image109.png"/><Relationship Id="rId229" Type="http://schemas.openxmlformats.org/officeDocument/2006/relationships/image" Target="media/image130.png"/><Relationship Id="rId240" Type="http://schemas.openxmlformats.org/officeDocument/2006/relationships/image" Target="media/image141.png"/><Relationship Id="rId261" Type="http://schemas.openxmlformats.org/officeDocument/2006/relationships/image" Target="media/image162.png"/><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oleObject" Target="embeddings/oleObject33.bin"/><Relationship Id="rId100" Type="http://schemas.openxmlformats.org/officeDocument/2006/relationships/image" Target="media/image48.wmf"/><Relationship Id="rId8" Type="http://schemas.openxmlformats.org/officeDocument/2006/relationships/endnotes" Target="endnotes.xml"/><Relationship Id="rId98" Type="http://schemas.openxmlformats.org/officeDocument/2006/relationships/image" Target="media/image47.wmf"/><Relationship Id="rId121" Type="http://schemas.openxmlformats.org/officeDocument/2006/relationships/oleObject" Target="embeddings/oleObject56.bin"/><Relationship Id="rId142" Type="http://schemas.openxmlformats.org/officeDocument/2006/relationships/oleObject" Target="embeddings/oleObject66.bin"/><Relationship Id="rId163" Type="http://schemas.openxmlformats.org/officeDocument/2006/relationships/image" Target="media/image78.wmf"/><Relationship Id="rId184" Type="http://schemas.openxmlformats.org/officeDocument/2006/relationships/image" Target="media/image94.png"/><Relationship Id="rId219" Type="http://schemas.openxmlformats.org/officeDocument/2006/relationships/image" Target="media/image120.png"/><Relationship Id="rId230" Type="http://schemas.openxmlformats.org/officeDocument/2006/relationships/image" Target="media/image131.png"/><Relationship Id="rId251" Type="http://schemas.openxmlformats.org/officeDocument/2006/relationships/image" Target="media/image152.png"/><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oleObject" Target="embeddings/oleObject28.bin"/><Relationship Id="rId272" Type="http://schemas.openxmlformats.org/officeDocument/2006/relationships/image" Target="media/image173.png"/><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hyperlink" Target="https://www.zhihu.com/search?q=%E6%97%81%E7%93%A3%E6%95%88%E5%BA%94&amp;search_source=Entity&amp;hybrid_search_source=Entity&amp;hybrid_search_extra=%7b" TargetMode="External"/><Relationship Id="rId153" Type="http://schemas.openxmlformats.org/officeDocument/2006/relationships/image" Target="media/image73.wmf"/><Relationship Id="rId174" Type="http://schemas.openxmlformats.org/officeDocument/2006/relationships/image" Target="media/image84.png"/><Relationship Id="rId195" Type="http://schemas.openxmlformats.org/officeDocument/2006/relationships/image" Target="media/image100.wmf"/><Relationship Id="rId209" Type="http://schemas.openxmlformats.org/officeDocument/2006/relationships/image" Target="media/image110.png"/><Relationship Id="rId220" Type="http://schemas.openxmlformats.org/officeDocument/2006/relationships/image" Target="media/image121.png"/><Relationship Id="rId241" Type="http://schemas.openxmlformats.org/officeDocument/2006/relationships/image" Target="media/image142.png"/><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63.png"/><Relationship Id="rId78" Type="http://schemas.openxmlformats.org/officeDocument/2006/relationships/image" Target="media/image37.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wmf"/><Relationship Id="rId143" Type="http://schemas.openxmlformats.org/officeDocument/2006/relationships/image" Target="media/image68.wmf"/><Relationship Id="rId164" Type="http://schemas.openxmlformats.org/officeDocument/2006/relationships/oleObject" Target="embeddings/oleObject77.bin"/><Relationship Id="rId185" Type="http://schemas.openxmlformats.org/officeDocument/2006/relationships/image" Target="media/image95.wmf"/><Relationship Id="rId9" Type="http://schemas.openxmlformats.org/officeDocument/2006/relationships/image" Target="media/image1.wmf"/><Relationship Id="rId210" Type="http://schemas.openxmlformats.org/officeDocument/2006/relationships/image" Target="media/image111.png"/><Relationship Id="rId26" Type="http://schemas.openxmlformats.org/officeDocument/2006/relationships/oleObject" Target="embeddings/oleObject9.bin"/><Relationship Id="rId231" Type="http://schemas.openxmlformats.org/officeDocument/2006/relationships/image" Target="media/image132.png"/><Relationship Id="rId252" Type="http://schemas.openxmlformats.org/officeDocument/2006/relationships/image" Target="media/image153.png"/><Relationship Id="rId273" Type="http://schemas.openxmlformats.org/officeDocument/2006/relationships/image" Target="media/image174.png"/><Relationship Id="rId47" Type="http://schemas.openxmlformats.org/officeDocument/2006/relationships/image" Target="media/image20.wmf"/><Relationship Id="rId68" Type="http://schemas.openxmlformats.org/officeDocument/2006/relationships/image" Target="media/image32.wmf"/><Relationship Id="rId89" Type="http://schemas.openxmlformats.org/officeDocument/2006/relationships/oleObject" Target="embeddings/oleObject39.bin"/><Relationship Id="rId112" Type="http://schemas.openxmlformats.org/officeDocument/2006/relationships/image" Target="media/image53.wmf"/><Relationship Id="rId133" Type="http://schemas.openxmlformats.org/officeDocument/2006/relationships/image" Target="media/image63.wmf"/><Relationship Id="rId154" Type="http://schemas.openxmlformats.org/officeDocument/2006/relationships/oleObject" Target="embeddings/oleObject72.bin"/><Relationship Id="rId175" Type="http://schemas.openxmlformats.org/officeDocument/2006/relationships/image" Target="media/image85.png"/><Relationship Id="rId196" Type="http://schemas.openxmlformats.org/officeDocument/2006/relationships/oleObject" Target="embeddings/oleObject86.bin"/><Relationship Id="rId200" Type="http://schemas.openxmlformats.org/officeDocument/2006/relationships/image" Target="media/image103.wmf"/><Relationship Id="rId16" Type="http://schemas.openxmlformats.org/officeDocument/2006/relationships/oleObject" Target="embeddings/oleObject4.bin"/><Relationship Id="rId221" Type="http://schemas.openxmlformats.org/officeDocument/2006/relationships/image" Target="media/image122.png"/><Relationship Id="rId242" Type="http://schemas.openxmlformats.org/officeDocument/2006/relationships/image" Target="media/image143.png"/><Relationship Id="rId263" Type="http://schemas.openxmlformats.org/officeDocument/2006/relationships/image" Target="media/image164.png"/><Relationship Id="rId37" Type="http://schemas.openxmlformats.org/officeDocument/2006/relationships/image" Target="media/image15.wmf"/><Relationship Id="rId58" Type="http://schemas.openxmlformats.org/officeDocument/2006/relationships/oleObject" Target="embeddings/oleObject24.bin"/><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oleObject" Target="embeddings/oleObject57.bin"/><Relationship Id="rId144" Type="http://schemas.openxmlformats.org/officeDocument/2006/relationships/oleObject" Target="embeddings/oleObject67.bin"/><Relationship Id="rId90" Type="http://schemas.openxmlformats.org/officeDocument/2006/relationships/image" Target="media/image43.wmf"/><Relationship Id="rId165" Type="http://schemas.openxmlformats.org/officeDocument/2006/relationships/image" Target="media/image79.wmf"/><Relationship Id="rId186" Type="http://schemas.openxmlformats.org/officeDocument/2006/relationships/oleObject" Target="embeddings/oleObject81.bin"/><Relationship Id="rId211" Type="http://schemas.openxmlformats.org/officeDocument/2006/relationships/image" Target="media/image112.png"/><Relationship Id="rId232" Type="http://schemas.openxmlformats.org/officeDocument/2006/relationships/image" Target="media/image133.png"/><Relationship Id="rId253" Type="http://schemas.openxmlformats.org/officeDocument/2006/relationships/image" Target="media/image154.png"/><Relationship Id="rId274" Type="http://schemas.openxmlformats.org/officeDocument/2006/relationships/image" Target="media/image175.png"/><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oleObject" Target="embeddings/oleObject29.bin"/><Relationship Id="rId113" Type="http://schemas.openxmlformats.org/officeDocument/2006/relationships/oleObject" Target="embeddings/oleObject52.bin"/><Relationship Id="rId134" Type="http://schemas.openxmlformats.org/officeDocument/2006/relationships/oleObject" Target="embeddings/oleObject62.bin"/><Relationship Id="rId80" Type="http://schemas.openxmlformats.org/officeDocument/2006/relationships/image" Target="media/image38.wmf"/><Relationship Id="rId155" Type="http://schemas.openxmlformats.org/officeDocument/2006/relationships/image" Target="media/image74.wmf"/><Relationship Id="rId176" Type="http://schemas.openxmlformats.org/officeDocument/2006/relationships/image" Target="media/image86.png"/><Relationship Id="rId197" Type="http://schemas.openxmlformats.org/officeDocument/2006/relationships/image" Target="media/image101.png"/><Relationship Id="rId201" Type="http://schemas.openxmlformats.org/officeDocument/2006/relationships/oleObject" Target="embeddings/oleObject88.bin"/><Relationship Id="rId222" Type="http://schemas.openxmlformats.org/officeDocument/2006/relationships/image" Target="media/image123.png"/><Relationship Id="rId243" Type="http://schemas.openxmlformats.org/officeDocument/2006/relationships/image" Target="media/image144.png"/><Relationship Id="rId264" Type="http://schemas.openxmlformats.org/officeDocument/2006/relationships/image" Target="media/image165.png"/><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7.bin"/><Relationship Id="rId124" Type="http://schemas.openxmlformats.org/officeDocument/2006/relationships/image" Target="media/image59.wmf"/><Relationship Id="rId70" Type="http://schemas.openxmlformats.org/officeDocument/2006/relationships/oleObject" Target="embeddings/oleObject30.bin"/><Relationship Id="rId91" Type="http://schemas.openxmlformats.org/officeDocument/2006/relationships/oleObject" Target="embeddings/oleObject40.bin"/><Relationship Id="rId145" Type="http://schemas.openxmlformats.org/officeDocument/2006/relationships/image" Target="media/image69.wmf"/><Relationship Id="rId166" Type="http://schemas.openxmlformats.org/officeDocument/2006/relationships/oleObject" Target="embeddings/oleObject78.bin"/><Relationship Id="rId187" Type="http://schemas.openxmlformats.org/officeDocument/2006/relationships/image" Target="media/image96.wmf"/><Relationship Id="rId1" Type="http://schemas.openxmlformats.org/officeDocument/2006/relationships/customXml" Target="../customXml/item1.xml"/><Relationship Id="rId212" Type="http://schemas.openxmlformats.org/officeDocument/2006/relationships/image" Target="media/image113.png"/><Relationship Id="rId233" Type="http://schemas.openxmlformats.org/officeDocument/2006/relationships/image" Target="media/image134.png"/><Relationship Id="rId254" Type="http://schemas.openxmlformats.org/officeDocument/2006/relationships/image" Target="media/image155.png"/><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54.wmf"/><Relationship Id="rId275" Type="http://schemas.openxmlformats.org/officeDocument/2006/relationships/image" Target="media/image176.png"/><Relationship Id="rId60" Type="http://schemas.openxmlformats.org/officeDocument/2006/relationships/oleObject" Target="embeddings/oleObject25.bin"/><Relationship Id="rId81" Type="http://schemas.openxmlformats.org/officeDocument/2006/relationships/oleObject" Target="embeddings/oleObject35.bin"/><Relationship Id="rId135" Type="http://schemas.openxmlformats.org/officeDocument/2006/relationships/image" Target="media/image64.wmf"/><Relationship Id="rId156" Type="http://schemas.openxmlformats.org/officeDocument/2006/relationships/oleObject" Target="embeddings/oleObject73.bin"/><Relationship Id="rId177" Type="http://schemas.openxmlformats.org/officeDocument/2006/relationships/image" Target="media/image87.png"/><Relationship Id="rId198" Type="http://schemas.openxmlformats.org/officeDocument/2006/relationships/image" Target="media/image102.wmf"/><Relationship Id="rId202" Type="http://schemas.openxmlformats.org/officeDocument/2006/relationships/image" Target="media/image104.wmf"/><Relationship Id="rId223" Type="http://schemas.openxmlformats.org/officeDocument/2006/relationships/image" Target="media/image124.png"/><Relationship Id="rId244" Type="http://schemas.openxmlformats.org/officeDocument/2006/relationships/image" Target="media/image145.png"/><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66.png"/><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oleObject" Target="embeddings/oleObject58.bin"/><Relationship Id="rId146" Type="http://schemas.openxmlformats.org/officeDocument/2006/relationships/oleObject" Target="embeddings/oleObject68.bin"/><Relationship Id="rId167" Type="http://schemas.openxmlformats.org/officeDocument/2006/relationships/image" Target="media/image80.wmf"/><Relationship Id="rId188" Type="http://schemas.openxmlformats.org/officeDocument/2006/relationships/oleObject" Target="embeddings/oleObject82.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4.png"/><Relationship Id="rId234" Type="http://schemas.openxmlformats.org/officeDocument/2006/relationships/image" Target="media/image135.png"/><Relationship Id="rId2" Type="http://schemas.openxmlformats.org/officeDocument/2006/relationships/customXml" Target="../customXml/item2.xml"/><Relationship Id="rId29" Type="http://schemas.openxmlformats.org/officeDocument/2006/relationships/image" Target="media/image11.wmf"/><Relationship Id="rId255" Type="http://schemas.openxmlformats.org/officeDocument/2006/relationships/image" Target="media/image156.png"/><Relationship Id="rId276" Type="http://schemas.openxmlformats.org/officeDocument/2006/relationships/image" Target="media/image177.png"/><Relationship Id="rId40" Type="http://schemas.openxmlformats.org/officeDocument/2006/relationships/oleObject" Target="embeddings/oleObject16.bin"/><Relationship Id="rId115" Type="http://schemas.openxmlformats.org/officeDocument/2006/relationships/oleObject" Target="embeddings/oleObject53.bin"/><Relationship Id="rId136" Type="http://schemas.openxmlformats.org/officeDocument/2006/relationships/oleObject" Target="embeddings/oleObject63.bin"/><Relationship Id="rId157" Type="http://schemas.openxmlformats.org/officeDocument/2006/relationships/image" Target="media/image75.wmf"/><Relationship Id="rId178" Type="http://schemas.openxmlformats.org/officeDocument/2006/relationships/image" Target="media/image88.png"/><Relationship Id="rId61" Type="http://schemas.openxmlformats.org/officeDocument/2006/relationships/image" Target="media/image28.wmf"/><Relationship Id="rId82" Type="http://schemas.openxmlformats.org/officeDocument/2006/relationships/image" Target="media/image39.wmf"/><Relationship Id="rId199" Type="http://schemas.openxmlformats.org/officeDocument/2006/relationships/oleObject" Target="embeddings/oleObject87.bin"/><Relationship Id="rId203" Type="http://schemas.openxmlformats.org/officeDocument/2006/relationships/oleObject" Target="embeddings/oleObject89.bin"/><Relationship Id="rId19" Type="http://schemas.openxmlformats.org/officeDocument/2006/relationships/image" Target="media/image6.wmf"/><Relationship Id="rId224" Type="http://schemas.openxmlformats.org/officeDocument/2006/relationships/image" Target="media/image125.png"/><Relationship Id="rId245" Type="http://schemas.openxmlformats.org/officeDocument/2006/relationships/image" Target="media/image146.png"/><Relationship Id="rId266" Type="http://schemas.openxmlformats.org/officeDocument/2006/relationships/image" Target="media/image167.png"/><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image" Target="media/image60.wmf"/><Relationship Id="rId147" Type="http://schemas.openxmlformats.org/officeDocument/2006/relationships/image" Target="media/image70.wmf"/><Relationship Id="rId168" Type="http://schemas.openxmlformats.org/officeDocument/2006/relationships/oleObject" Target="embeddings/oleObject79.bin"/><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oleObject" Target="embeddings/oleObject41.bin"/><Relationship Id="rId189" Type="http://schemas.openxmlformats.org/officeDocument/2006/relationships/image" Target="media/image97.wmf"/><Relationship Id="rId3" Type="http://schemas.openxmlformats.org/officeDocument/2006/relationships/numbering" Target="numbering.xml"/><Relationship Id="rId214" Type="http://schemas.openxmlformats.org/officeDocument/2006/relationships/image" Target="media/image115.png"/><Relationship Id="rId235" Type="http://schemas.openxmlformats.org/officeDocument/2006/relationships/image" Target="media/image136.png"/><Relationship Id="rId256" Type="http://schemas.openxmlformats.org/officeDocument/2006/relationships/image" Target="media/image157.png"/><Relationship Id="rId277" Type="http://schemas.openxmlformats.org/officeDocument/2006/relationships/image" Target="media/image178.png"/><Relationship Id="rId116" Type="http://schemas.openxmlformats.org/officeDocument/2006/relationships/image" Target="media/image55.wmf"/><Relationship Id="rId137" Type="http://schemas.openxmlformats.org/officeDocument/2006/relationships/image" Target="media/image65.wmf"/><Relationship Id="rId158" Type="http://schemas.openxmlformats.org/officeDocument/2006/relationships/oleObject" Target="embeddings/oleObject74.bin"/><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oleObject" Target="embeddings/oleObject36.bin"/><Relationship Id="rId179" Type="http://schemas.openxmlformats.org/officeDocument/2006/relationships/image" Target="media/image89.png"/><Relationship Id="rId190" Type="http://schemas.openxmlformats.org/officeDocument/2006/relationships/oleObject" Target="embeddings/oleObject83.bin"/><Relationship Id="rId204" Type="http://schemas.openxmlformats.org/officeDocument/2006/relationships/image" Target="media/image105.png"/><Relationship Id="rId225" Type="http://schemas.openxmlformats.org/officeDocument/2006/relationships/image" Target="media/image126.png"/><Relationship Id="rId246" Type="http://schemas.openxmlformats.org/officeDocument/2006/relationships/image" Target="media/image147.png"/><Relationship Id="rId267" Type="http://schemas.openxmlformats.org/officeDocument/2006/relationships/image" Target="media/image168.png"/><Relationship Id="rId106" Type="http://schemas.openxmlformats.org/officeDocument/2006/relationships/image" Target="media/image50.wmf"/><Relationship Id="rId127" Type="http://schemas.openxmlformats.org/officeDocument/2006/relationships/oleObject" Target="embeddings/oleObject59.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oleObject" Target="embeddings/oleObject69.bin"/><Relationship Id="rId169" Type="http://schemas.openxmlformats.org/officeDocument/2006/relationships/footer" Target="footer1.xml"/><Relationship Id="rId4" Type="http://schemas.openxmlformats.org/officeDocument/2006/relationships/styles" Target="styles.xml"/><Relationship Id="rId180" Type="http://schemas.openxmlformats.org/officeDocument/2006/relationships/image" Target="media/image90.png"/><Relationship Id="rId215" Type="http://schemas.openxmlformats.org/officeDocument/2006/relationships/image" Target="media/image116.png"/><Relationship Id="rId236" Type="http://schemas.openxmlformats.org/officeDocument/2006/relationships/image" Target="media/image137.png"/><Relationship Id="rId257" Type="http://schemas.openxmlformats.org/officeDocument/2006/relationships/image" Target="media/image158.png"/><Relationship Id="rId278" Type="http://schemas.openxmlformats.org/officeDocument/2006/relationships/image" Target="media/image179.png"/><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4.bin"/><Relationship Id="rId191" Type="http://schemas.openxmlformats.org/officeDocument/2006/relationships/image" Target="media/image98.wmf"/><Relationship Id="rId205" Type="http://schemas.openxmlformats.org/officeDocument/2006/relationships/image" Target="media/image106.png"/><Relationship Id="rId247" Type="http://schemas.openxmlformats.org/officeDocument/2006/relationships/image" Target="media/image148.png"/><Relationship Id="rId107" Type="http://schemas.openxmlformats.org/officeDocument/2006/relationships/oleObject" Target="embeddings/oleObject49.bin"/><Relationship Id="rId11" Type="http://schemas.openxmlformats.org/officeDocument/2006/relationships/image" Target="media/image2.wmf"/><Relationship Id="rId53" Type="http://schemas.openxmlformats.org/officeDocument/2006/relationships/image" Target="media/image23.png"/><Relationship Id="rId149" Type="http://schemas.openxmlformats.org/officeDocument/2006/relationships/image" Target="media/image71.wmf"/><Relationship Id="rId95" Type="http://schemas.openxmlformats.org/officeDocument/2006/relationships/oleObject" Target="embeddings/oleObject42.bin"/><Relationship Id="rId160" Type="http://schemas.openxmlformats.org/officeDocument/2006/relationships/oleObject" Target="embeddings/oleObject75.bin"/><Relationship Id="rId216" Type="http://schemas.openxmlformats.org/officeDocument/2006/relationships/image" Target="media/image1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B7FA19-93D7-4D2F-BFF6-6C048D6E6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1864</Words>
  <Characters>10626</Characters>
  <Application>Microsoft Office Word</Application>
  <DocSecurity>0</DocSecurity>
  <Lines>88</Lines>
  <Paragraphs>24</Paragraphs>
  <ScaleCrop>false</ScaleCrop>
  <Company/>
  <LinksUpToDate>false</LinksUpToDate>
  <CharactersWithSpaces>12466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sheng</dc:creator>
  <cp:lastModifiedBy>jia xing</cp:lastModifiedBy>
  <cp:revision>2</cp:revision>
  <dcterms:created xsi:type="dcterms:W3CDTF">2022-03-09T09:05:00Z</dcterms:created>
  <dcterms:modified xsi:type="dcterms:W3CDTF">2022-03-09T09:05:00Z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2052-3.9.4.6378</vt:lpwstr>
  </property>
  <property fmtid="{D5CDD505-2E9C-101B-9397-08002B2CF9AE}" pid="3" name="MTEquationNumber2">
    <vt:lpwstr>(#S1.#E1)</vt:lpwstr>
  </property>
  <property fmtid="{D5CDD505-2E9C-101B-9397-08002B2CF9AE}" pid="4" name="MTWinEqns">
    <vt:bool>true</vt:bool>
  </property>
</Properties>
</file>