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asciiTheme="majorEastAsia" w:hAnsiTheme="majorEastAsia" w:eastAsiaTheme="majorEastAsia" w:cstheme="majorEastAsia"/>
          <w:sz w:val="44"/>
          <w:szCs w:val="44"/>
          <w:lang w:val="en-US" w:eastAsia="zh-CN"/>
        </w:rPr>
        <w:t>十八大六中全会相关视频观后感</w:t>
      </w:r>
    </w:p>
    <w:p>
      <w:pPr>
        <w:ind w:firstLine="420" w:firstLineChars="0"/>
        <w:jc w:val="left"/>
        <w:rPr>
          <w:rFonts w:hint="eastAsia"/>
          <w:sz w:val="28"/>
          <w:szCs w:val="28"/>
          <w:lang w:val="en-US" w:eastAsia="zh-CN"/>
        </w:rPr>
      </w:pPr>
      <w:r>
        <w:rPr>
          <w:rFonts w:hint="eastAsia"/>
          <w:sz w:val="28"/>
          <w:szCs w:val="28"/>
          <w:lang w:val="en-US" w:eastAsia="zh-CN"/>
        </w:rPr>
        <w:t>我所观看的视频是关于十八届六中全会公报的解读。通过本次视频的观看对于十八大以来的建设路线和思想方针有了更加清晰明确的认识。该公报表明了党中央对于全面从严治党的政治决心，也将四个全面的战略布局更加系统的提升到了新高度。</w:t>
      </w:r>
    </w:p>
    <w:p>
      <w:pPr>
        <w:ind w:firstLine="420" w:firstLineChars="0"/>
        <w:jc w:val="left"/>
        <w:rPr>
          <w:rFonts w:hint="eastAsia"/>
          <w:sz w:val="28"/>
          <w:szCs w:val="28"/>
          <w:lang w:val="en-US" w:eastAsia="zh-CN"/>
        </w:rPr>
      </w:pPr>
      <w:r>
        <w:rPr>
          <w:rFonts w:hint="eastAsia"/>
          <w:sz w:val="28"/>
          <w:szCs w:val="28"/>
          <w:lang w:val="en-US" w:eastAsia="zh-CN"/>
        </w:rPr>
        <w:t>本次全会主要是更加坚定“全面从严治党”，坚持思想建党以及制度治党，两者紧密结合。并提出集中整治腐败，严厉整治党风以及净化党内生态的具体方针。而且更重要的是明确了，办好中国的事情关键在党，关键在党要管党从严治党。</w:t>
      </w:r>
    </w:p>
    <w:p>
      <w:pPr>
        <w:ind w:firstLine="420" w:firstLineChars="0"/>
        <w:jc w:val="left"/>
        <w:rPr>
          <w:rFonts w:hint="eastAsia"/>
          <w:sz w:val="28"/>
          <w:szCs w:val="28"/>
          <w:lang w:val="en-US" w:eastAsia="zh-CN"/>
        </w:rPr>
      </w:pPr>
      <w:r>
        <w:rPr>
          <w:rFonts w:hint="eastAsia"/>
          <w:sz w:val="28"/>
          <w:szCs w:val="28"/>
          <w:lang w:val="en-US" w:eastAsia="zh-CN"/>
        </w:rPr>
        <w:t>更要明确党的领导，只有坚定的坚持中国共产党的领导才能走向我们的伟大目标以及实现四个全面的战略布局。坚持党的领导首先是坚持党中央的集中统一领导。对于一个国家或是一个政党而言，明确的领导核心至关重要。而对于我们国家以及我们的中国共产党而言，就是要紧密团结在以习近平同志为核心的党中央周围，并深入贯彻本次全会的精神。而对于树立明确的领导核心而言，重要的就是树立牢固的政治意识，大局意识，核心意识以及看齐意识。</w:t>
      </w:r>
    </w:p>
    <w:p>
      <w:pPr>
        <w:ind w:firstLine="420" w:firstLineChars="0"/>
        <w:jc w:val="left"/>
        <w:rPr>
          <w:rFonts w:hint="eastAsia"/>
          <w:sz w:val="28"/>
          <w:szCs w:val="28"/>
          <w:lang w:val="en-US" w:eastAsia="zh-CN"/>
        </w:rPr>
      </w:pPr>
      <w:r>
        <w:rPr>
          <w:rFonts w:hint="eastAsia"/>
          <w:sz w:val="28"/>
          <w:szCs w:val="28"/>
          <w:lang w:val="en-US" w:eastAsia="zh-CN"/>
        </w:rPr>
        <w:t>其次就是本次全会再一次明确了对于党内政治生活的要求。党要管党就是要必须从党内政治生活管起，从严治党必须从党内政治生活严起。并要坚持党内监督与人民群众监督相结合，从而提高党在长期执政的条件下自我净化，自我完善，自我革新以及自我提高的能力。此外对于党内纪律的要求就是全党同志要统一意志，统一行动，步调一致的前进。纪律的严明更加是党内政治生活的重要内容。而党内民主是党的生命，也是党内政治生活积极健康的重要基础。</w:t>
      </w:r>
    </w:p>
    <w:p>
      <w:pPr>
        <w:ind w:firstLine="420" w:firstLineChars="0"/>
        <w:jc w:val="left"/>
        <w:rPr>
          <w:rFonts w:hint="eastAsia"/>
          <w:sz w:val="28"/>
          <w:szCs w:val="28"/>
          <w:lang w:val="en-US" w:eastAsia="zh-CN"/>
        </w:rPr>
      </w:pPr>
      <w:r>
        <w:rPr>
          <w:rFonts w:hint="eastAsia"/>
          <w:sz w:val="28"/>
          <w:szCs w:val="28"/>
          <w:lang w:val="en-US" w:eastAsia="zh-CN"/>
        </w:rPr>
        <w:t>更重要的是本次全会又一次强调了反复的决心，坚持有腐必反，有贪必肃，坚持无禁区，全覆盖，零容忍。明确了党内决不允许有腐败分子的藏身之地的力度。更是对于高级干部，特别是中央领导层组成人员，要求他们以身作则，模范遵守党章党规，严守党的政治纪律和政治制度。更要坚持不忘初心，集训前进，率先垂范，以上率下。高级干部们应该为全党全社会做出表率。</w:t>
      </w:r>
    </w:p>
    <w:p>
      <w:pPr>
        <w:ind w:firstLine="420" w:firstLineChars="0"/>
        <w:jc w:val="left"/>
        <w:rPr>
          <w:rFonts w:hint="eastAsia"/>
          <w:sz w:val="28"/>
          <w:szCs w:val="28"/>
          <w:lang w:val="en-US" w:eastAsia="zh-CN"/>
        </w:rPr>
      </w:pPr>
      <w:r>
        <w:rPr>
          <w:rFonts w:hint="eastAsia"/>
          <w:sz w:val="28"/>
          <w:szCs w:val="28"/>
          <w:lang w:val="en-US" w:eastAsia="zh-CN"/>
        </w:rPr>
        <w:t>还提到了监督的意义，监督是权力运行的根本保证，是加强加强和规范党内政治生活的重要举措。以及需要贯彻落实党的群众路线，全党都需要贯彻，为百姓办实事解难事，当好人民公仆。还明确了民主集中制的意义，是党的根本组织原则，是党内政治生活正常开展的重要制度保障。还需要杜绝选人用人上的不正之风和种种偏向。</w:t>
      </w:r>
    </w:p>
    <w:p>
      <w:pPr>
        <w:ind w:firstLine="420" w:firstLineChars="0"/>
        <w:jc w:val="left"/>
        <w:rPr>
          <w:rFonts w:hint="eastAsia"/>
          <w:sz w:val="28"/>
          <w:szCs w:val="28"/>
          <w:lang w:val="en-US" w:eastAsia="zh-CN"/>
        </w:rPr>
      </w:pPr>
      <w:r>
        <w:rPr>
          <w:rFonts w:hint="eastAsia"/>
          <w:sz w:val="28"/>
          <w:szCs w:val="28"/>
          <w:lang w:val="en-US" w:eastAsia="zh-CN"/>
        </w:rPr>
        <w:t>以上这些就是六中全会传递的决心，是对于四个全面的全面开展和落实。如果我们想要实现两个一百年的奋斗目标以及实现中华民族伟大复兴的中国梦，就必须要贯彻全会的相关精神，扎实开展工作。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51643"/>
    <w:rsid w:val="6CD377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weiji</dc:creator>
  <cp:lastModifiedBy>weijiayi</cp:lastModifiedBy>
  <dcterms:modified xsi:type="dcterms:W3CDTF">2016-11-29T07:44:30Z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