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16F2C" w14:textId="77777777" w:rsidR="0064116E" w:rsidRPr="00FB077B" w:rsidRDefault="00000000">
      <w:pPr>
        <w:rPr>
          <w:rFonts w:ascii="Heiti SC Medium" w:eastAsia="Heiti SC Medium" w:hAnsi="Heiti SC Medium"/>
        </w:rPr>
      </w:pPr>
      <w:proofErr w:type="spellStart"/>
      <w:r w:rsidRPr="00FB077B">
        <w:rPr>
          <w:rFonts w:ascii="Heiti SC Medium" w:eastAsia="Heiti SC Medium" w:hAnsi="Heiti SC Medium" w:cs="Helvetica Light"/>
          <w:sz w:val="24"/>
        </w:rPr>
        <w:t>CampusSwap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前端项目说明文档（组员阅读版）</w:t>
      </w:r>
    </w:p>
    <w:p w14:paraId="60E2BF5A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75D3CDC3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版本说明</w:t>
      </w:r>
    </w:p>
    <w:p w14:paraId="5989AB86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 xml:space="preserve">本文件用于给组员快速理解当前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CampusSwap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前端项目的结构、页面职责、关键逻辑、联调依赖和协作注意点。</w:t>
      </w:r>
    </w:p>
    <w:p w14:paraId="11860CE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文档语言：中文</w:t>
      </w:r>
    </w:p>
    <w:p w14:paraId="5EAA7A0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项目路径：/Users/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aries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/Desktop/UI-design/UI-design</w:t>
      </w:r>
    </w:p>
    <w:p w14:paraId="4D180C2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本地访问地址：http://127.0.0.1:3000</w:t>
      </w:r>
    </w:p>
    <w:p w14:paraId="2E97E594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144F205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3A980DE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一、项目总览</w:t>
      </w:r>
    </w:p>
    <w:p w14:paraId="765968F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5F1DECEE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1A174EB0" w14:textId="77777777" w:rsidR="0064116E" w:rsidRPr="00FB077B" w:rsidRDefault="00000000">
      <w:pPr>
        <w:rPr>
          <w:rFonts w:ascii="Heiti SC Medium" w:eastAsia="Heiti SC Medium" w:hAnsi="Heiti SC Medium"/>
        </w:rPr>
      </w:pPr>
      <w:proofErr w:type="spellStart"/>
      <w:r w:rsidRPr="00FB077B">
        <w:rPr>
          <w:rFonts w:ascii="Heiti SC Medium" w:eastAsia="Heiti SC Medium" w:hAnsi="Heiti SC Medium" w:cs="Helvetica Light"/>
          <w:sz w:val="24"/>
        </w:rPr>
        <w:t>CampusSwap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是一个围绕校园可持续行为激励的前端系统。</w:t>
      </w:r>
    </w:p>
    <w:p w14:paraId="0B3282D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用户通过钱包连接进入平台，完成轻量 profile 后，可以：</w:t>
      </w:r>
    </w:p>
    <w:p w14:paraId="2BD14D5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1. 提交绿色行为并上传证据</w:t>
      </w:r>
    </w:p>
    <w:p w14:paraId="1790CC0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2. 等待 verifier 审核</w:t>
      </w:r>
    </w:p>
    <w:p w14:paraId="28F04F6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3. 获得 GT / RT 并参与兑换</w:t>
      </w:r>
    </w:p>
    <w:p w14:paraId="2623365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4. 查看奖励、兑换历史和治理页面</w:t>
      </w:r>
    </w:p>
    <w:p w14:paraId="2FE7FD6C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71F1E7F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当前前端采用：</w:t>
      </w:r>
    </w:p>
    <w:p w14:paraId="685C860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Next.js 14（App Router）</w:t>
      </w:r>
    </w:p>
    <w:p w14:paraId="408ECDA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TypeScript</w:t>
      </w:r>
    </w:p>
    <w:p w14:paraId="4173627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React</w:t>
      </w:r>
    </w:p>
    <w:p w14:paraId="02956C4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Tailwind CSS</w:t>
      </w:r>
    </w:p>
    <w:p w14:paraId="39680C6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lastRenderedPageBreak/>
        <w:t xml:space="preserve">-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RainbowKit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+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wagmi</w:t>
      </w:r>
      <w:proofErr w:type="spellEnd"/>
    </w:p>
    <w:p w14:paraId="67B19E9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 xml:space="preserve">-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viem</w:t>
      </w:r>
      <w:proofErr w:type="spellEnd"/>
    </w:p>
    <w:p w14:paraId="241F0F4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 xml:space="preserve">-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</w:p>
    <w:p w14:paraId="5699141E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49A5A52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当前钱包连接模式：</w:t>
      </w:r>
    </w:p>
    <w:p w14:paraId="72BCC1D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MetaMask only</w:t>
      </w:r>
    </w:p>
    <w:p w14:paraId="4E657A06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 xml:space="preserve">- 不再依赖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WalletConnect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Project ID</w:t>
      </w:r>
    </w:p>
    <w:p w14:paraId="26070A14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771A693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4B428B6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二、目录结构总览</w:t>
      </w:r>
    </w:p>
    <w:p w14:paraId="52EA484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00E3BA8B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3B78057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目录 | 作用 | 组员需要关注什么 |</w:t>
      </w:r>
    </w:p>
    <w:p w14:paraId="06759A9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---- | ---- | ---------------- |</w:t>
      </w:r>
    </w:p>
    <w:p w14:paraId="68B77BC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 | 页面路由与 API Route | 看每个页面入口和接口逻辑 |</w:t>
      </w:r>
    </w:p>
    <w:p w14:paraId="62153A1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 | 可复用 UI 组件 | 看视觉组件怎么拆、哪些能复用 |</w:t>
      </w:r>
    </w:p>
    <w:p w14:paraId="63637826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 | 页面业务逻辑和链上链下交互 | 看 submit / swap / rewards / profile 的核心流程 |</w:t>
      </w:r>
    </w:p>
    <w:p w14:paraId="7A052F2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 | 工具函数、环境变量、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、合约配置 | 看项目底层依赖、配置入口 |</w:t>
      </w:r>
    </w:p>
    <w:p w14:paraId="33EFEEB3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 | ABI、地址、后端参考文件 | 前端联调用，不能随意改 Solidity |</w:t>
      </w:r>
    </w:p>
    <w:p w14:paraId="16A50D9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docs | 文档说明 | 给组员和答辩准备材料 |</w:t>
      </w:r>
    </w:p>
    <w:p w14:paraId="5507150C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0BBF5A3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46F5605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三、页面路由说明（app）</w:t>
      </w:r>
    </w:p>
    <w:p w14:paraId="4E7E2B2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594A0B19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0898A41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文件路径 | 页面/接口 | 主要职责 | 关键说明 |</w:t>
      </w:r>
    </w:p>
    <w:p w14:paraId="62DAB57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-------- | --------- | -------- | -------- |</w:t>
      </w:r>
    </w:p>
    <w:p w14:paraId="7B70137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layout.tsx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全局布局 | 挂载 Providers、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AppShell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、全局样式 | 所有页面共用 |</w:t>
      </w:r>
    </w:p>
    <w:p w14:paraId="15A7541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providers.tsx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全局 provider | 配置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wagmi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、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RainbowKit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、React Query | 当前已改为 MetaMask-only |</w:t>
      </w:r>
    </w:p>
    <w:p w14:paraId="4F50942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app/globals.css | 全局样式 | 背景、动画、全局视觉语义 | 所有样式基础在这里 |</w:t>
      </w:r>
    </w:p>
    <w:p w14:paraId="6150415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首页 Dashboard | 展示 Hero、token、level、活动概览 | 首页可浏览，不强制 profile |</w:t>
      </w:r>
    </w:p>
    <w:p w14:paraId="5EE7375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app/profile/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Profile 页面 | 编辑和保存用户档案 | 资料修改不影响 GT / RT |</w:t>
      </w:r>
    </w:p>
    <w:p w14:paraId="6741E54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app/submit/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Submit 页面 | 提交活动、上传证据、触发合约调用 | 强制 profile |</w:t>
      </w:r>
    </w:p>
    <w:p w14:paraId="6606DB1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app/verifier/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Verifier 列表 | 审核任务列表展示 | 进入单任务详情 |</w:t>
      </w:r>
    </w:p>
    <w:p w14:paraId="301007E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app/verifier/[id]/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Verifier 详情 | 单任务查看、投票、finalize | 有 cooldown / voting / expired 阶段 |</w:t>
      </w:r>
    </w:p>
    <w:p w14:paraId="720CF1A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app/swap/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Swap 页面 | GT / RT 双向兑换 | 展示费率和限制 |</w:t>
      </w:r>
    </w:p>
    <w:p w14:paraId="759E81D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app/rewards/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Rewards 页面 | 奖励目录和兑换流程 | 强制 profile |</w:t>
      </w:r>
    </w:p>
    <w:p w14:paraId="5CE89CA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app/my-redemptions/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我的兑换记录 | 显示兑换历史与兑换码 | 来自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</w:t>
      </w:r>
    </w:p>
    <w:p w14:paraId="62CD9FE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app/governance/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Governance 页面 | 提案列表与提案创建 | 按 Solidity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ActionType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走 |</w:t>
      </w:r>
    </w:p>
    <w:p w14:paraId="057B815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app/verifier-pool/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Verifier Pool 页面 | 加入/退出 verifier pool | 强制 profile |</w:t>
      </w:r>
    </w:p>
    <w:p w14:paraId="6E1C963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lastRenderedPageBreak/>
        <w:t>| app/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api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/profile/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route.ts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Profile API | 服务端读写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user_profiles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当前 profile 核心修复点 |</w:t>
      </w:r>
    </w:p>
    <w:p w14:paraId="59BC29C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api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/upload-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ipfs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route.ts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Upload API | 上传图片到 Pinata | 避免前端暴露 JWT |</w:t>
      </w:r>
    </w:p>
    <w:p w14:paraId="229C8B8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api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/reward-cost/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route.ts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Reward Cost API | 获取奖励动态价格 | 服务端读链上成本 |</w:t>
      </w:r>
    </w:p>
    <w:p w14:paraId="6AA226D0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69B7F92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51DEA6E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四、核心 UI 组件说明（components）</w:t>
      </w:r>
    </w:p>
    <w:p w14:paraId="65B60CA3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140FBACF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3A7E58C3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1. 通用组件 components/common</w:t>
      </w:r>
    </w:p>
    <w:p w14:paraId="1C200835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13E7AB2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文件路径 | 组件名 | 作用 |</w:t>
      </w:r>
    </w:p>
    <w:p w14:paraId="399DBF1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-------- | ------ | ---- |</w:t>
      </w:r>
    </w:p>
    <w:p w14:paraId="73B90A4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components/common/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button.tsx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Button | 统一按钮视觉与状态 |</w:t>
      </w:r>
    </w:p>
    <w:p w14:paraId="1CCD459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components/common/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card.tsx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Card | 所有卡片容器的视觉基础 |</w:t>
      </w:r>
    </w:p>
    <w:p w14:paraId="09F3002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components/common/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input.tsx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Input | 统一输入框样式 |</w:t>
      </w:r>
    </w:p>
    <w:p w14:paraId="4A5AAE2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components/common/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textarea.tsx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Textarea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多行文本输入 |</w:t>
      </w:r>
    </w:p>
    <w:p w14:paraId="13D7753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components/common/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select.tsx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Select | 下拉框样式 |</w:t>
      </w:r>
    </w:p>
    <w:p w14:paraId="4BB8AC86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components/common/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badge.tsx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Badge | 状态标签，比如 approved / pending |</w:t>
      </w:r>
    </w:p>
    <w:p w14:paraId="06BF7FF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components/common/stat-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card.tsx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StatCard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首页数字卡片 |</w:t>
      </w:r>
    </w:p>
    <w:p w14:paraId="7B9C5CF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components/common/empty-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state.tsx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EmptyState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空状态占位 |</w:t>
      </w:r>
    </w:p>
    <w:p w14:paraId="38A8AD0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components/common/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dialog.tsx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Dialog | profile gate 等弹窗容器 |</w:t>
      </w:r>
    </w:p>
    <w:p w14:paraId="3A02D244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194943B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lastRenderedPageBreak/>
        <w:t>2. 布局组件 components/layout</w:t>
      </w:r>
    </w:p>
    <w:p w14:paraId="2AB66745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32A47B9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文件路径 | 作用 | 说明 |</w:t>
      </w:r>
    </w:p>
    <w:p w14:paraId="6B26FCB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-------- | ---- | ---- |</w:t>
      </w:r>
    </w:p>
    <w:p w14:paraId="51B8F72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components/layout/app-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shell.tsx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页面外壳 | 控制页面宽度和主布局 |</w:t>
      </w:r>
    </w:p>
    <w:p w14:paraId="3FEE7FB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components/layout/top-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nav.tsx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顶部导航 | Logo、导航菜单、钱包区域 |</w:t>
      </w:r>
    </w:p>
    <w:p w14:paraId="3BA7571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components/layout/env-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banner.tsx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环境变量提示条 | 缺失配置时在页面顶部提示 |</w:t>
      </w:r>
    </w:p>
    <w:p w14:paraId="1DC4061D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042B3F56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3. 首页与内容模块</w:t>
      </w:r>
    </w:p>
    <w:p w14:paraId="0A296D95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725DAE7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文件路径 | 作用 | 说明 |</w:t>
      </w:r>
    </w:p>
    <w:p w14:paraId="0EFAF40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-------- | ---- | ---- |</w:t>
      </w:r>
    </w:p>
    <w:p w14:paraId="4C719B6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components/dashboard/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hero.tsx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首页 Hero 区 | 首页主标题、简介、CTA、介绍卡片 |</w:t>
      </w:r>
    </w:p>
    <w:p w14:paraId="3D644C03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components/dashboard/recent-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activity.tsx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最近活动列表 | 展示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中的最近任务 |</w:t>
      </w:r>
    </w:p>
    <w:p w14:paraId="4BC4D765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5988226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4. Profile 模块</w:t>
      </w:r>
    </w:p>
    <w:p w14:paraId="569C5B53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476868C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文件路径 | 作用 | 说明 |</w:t>
      </w:r>
    </w:p>
    <w:p w14:paraId="0B895EA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-------- | ---- | ---- |</w:t>
      </w:r>
    </w:p>
    <w:p w14:paraId="3001393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components/profile/profile-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form.tsx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Profile 编辑表单 | 个人档案页使用 |</w:t>
      </w:r>
    </w:p>
    <w:p w14:paraId="39FD835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components/profile/profile-gate-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dialog.tsx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Profile 引导弹窗 | 受限页面未建档时弹出 |</w:t>
      </w:r>
    </w:p>
    <w:p w14:paraId="4DA4AAEC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413E056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lastRenderedPageBreak/>
        <w:t>5. Submit 模块</w:t>
      </w:r>
    </w:p>
    <w:p w14:paraId="036279A5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73E1630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文件路径 | 作用 | 说明 |</w:t>
      </w:r>
    </w:p>
    <w:p w14:paraId="28A07383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-------- | ---- | ---- |</w:t>
      </w:r>
    </w:p>
    <w:p w14:paraId="2E7C2103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components/submit/submit-task-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form.tsx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提交活动表单 | 已改为英文日期输入和自定义文件选择区 |</w:t>
      </w:r>
    </w:p>
    <w:p w14:paraId="6B0B414F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29D5700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6. Swap / Rewards / Verifier / Governance / Pool</w:t>
      </w:r>
    </w:p>
    <w:p w14:paraId="7C36BD63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5B0C75C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文件路径 | 作用 | 说明 |</w:t>
      </w:r>
    </w:p>
    <w:p w14:paraId="08101676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-------- | ---- | ---- |</w:t>
      </w:r>
    </w:p>
    <w:p w14:paraId="6C3A704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components/swap/swap-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panel.tsx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兑换面板 | approve + swap + 池子数据 |</w:t>
      </w:r>
    </w:p>
    <w:p w14:paraId="18F3261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components/rewards/rewards-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catalog.tsx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奖励目录 | 展示奖励和兑换入口 |</w:t>
      </w:r>
    </w:p>
    <w:p w14:paraId="430944C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components/rewards/redemption-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list.tsx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兑换记录列表 | 显示兑换码与 claimed 状态 |</w:t>
      </w:r>
    </w:p>
    <w:p w14:paraId="559F786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components/verifier/verifier-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list.tsx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审核列表 | 审核任务列表 |</w:t>
      </w:r>
    </w:p>
    <w:p w14:paraId="61D9FA0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components/verifier/verifier-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detail.tsx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审核详情 | 倒计时、投票、committee replace |</w:t>
      </w:r>
    </w:p>
    <w:p w14:paraId="0259C1C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components/governance/governance-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panel.tsx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治理面板 | proposal 展示与创建 |</w:t>
      </w:r>
    </w:p>
    <w:p w14:paraId="486AA91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components/verifier-pool/verifier-pool-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card.tsx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verifier pool 主卡片 | threshold、stake、phase、join/leave |</w:t>
      </w:r>
    </w:p>
    <w:p w14:paraId="3EE66028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2703A5D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51FEE62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五、业务逻辑层说明（hooks）</w:t>
      </w:r>
    </w:p>
    <w:p w14:paraId="3ACF477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lastRenderedPageBreak/>
        <w:t>==================================================</w:t>
      </w:r>
    </w:p>
    <w:p w14:paraId="3CF5AB5F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37BC411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文件路径 | 作用 | 关键点 |</w:t>
      </w:r>
    </w:p>
    <w:p w14:paraId="4C1ADB1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-------- | ---- | ------ |</w:t>
      </w:r>
    </w:p>
    <w:p w14:paraId="3D52D35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hooks/use-app-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wallet.ts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钱包信息读取 | 统一拿 address、GT、RT 余额 |</w:t>
      </w:r>
    </w:p>
    <w:p w14:paraId="2D83C63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profile.ts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Profile 状态管理 | 查询、保存、刷新 profile |</w:t>
      </w:r>
    </w:p>
    <w:p w14:paraId="3357281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hooks/use-profile-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gate.ts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Profile 门槛逻辑 | 控制是否需要 profile |</w:t>
      </w:r>
    </w:p>
    <w:p w14:paraId="31AA79A3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hooks/use-contract-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reads.ts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首页链上读取 | tier、minted、phase、reserves |</w:t>
      </w:r>
    </w:p>
    <w:p w14:paraId="7409364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hooks/use-submit-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task.ts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提交流程 | 先写 draft，再上链，再回写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taskId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</w:t>
      </w:r>
    </w:p>
    <w:p w14:paraId="207460B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swap.ts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兑换流程 | approve + swap |</w:t>
      </w:r>
    </w:p>
    <w:p w14:paraId="2BAF305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hooks/use-redeem-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reward.ts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兑换奖励流程 | approve RT、redeem、写 redemptions |</w:t>
      </w:r>
    </w:p>
    <w:p w14:paraId="7ADF182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hooks/use-verifier-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pool.ts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verifier pool 流程 | approve stake、join、leave |</w:t>
      </w:r>
    </w:p>
    <w:p w14:paraId="5BAD9A9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governance.ts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治理流程 | proposal 列表、approve、cancel、propose |</w:t>
      </w:r>
    </w:p>
    <w:p w14:paraId="2E110673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5E3130F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20301646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六、底层工具与配置说明（lib）</w:t>
      </w:r>
    </w:p>
    <w:p w14:paraId="6FD34B2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17F6FB33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790F99E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文件路径 | 作用 | 说明 |</w:t>
      </w:r>
    </w:p>
    <w:p w14:paraId="668F627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-------- | ---- | ---- |</w:t>
      </w:r>
    </w:p>
    <w:p w14:paraId="25C0861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cn.ts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className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合并 | Tailwind 组合工具 |</w:t>
      </w:r>
    </w:p>
    <w:p w14:paraId="65E599B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constants.ts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常量定义 | action types、level labels、status labels |</w:t>
      </w:r>
    </w:p>
    <w:p w14:paraId="3446EE8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lastRenderedPageBreak/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format.ts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格式化工具 | 地址、日期、token、兑换码等 |</w:t>
      </w:r>
    </w:p>
    <w:p w14:paraId="2038895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env.ts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环境变量读取 | 前端可见 env 入口 |</w:t>
      </w:r>
    </w:p>
    <w:p w14:paraId="33FA2E4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errors.ts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错误信息转可读文本 | 把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/ fetch 错误变成人能看懂的提示 |</w:t>
      </w:r>
    </w:p>
    <w:p w14:paraId="1FCDC81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lib/proposal-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encoder.ts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治理编码器 | 把前端输入编码为 bytes |</w:t>
      </w:r>
    </w:p>
    <w:p w14:paraId="3482B91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addresses.ts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合约地址统一出口 | 从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sepolia.json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读取 |</w:t>
      </w:r>
    </w:p>
    <w:p w14:paraId="16041FF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abis.ts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ABI 聚合 | 各合约 ABI 统一导出 |</w:t>
      </w:r>
    </w:p>
    <w:p w14:paraId="374B3AC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enums.ts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枚举映射 |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TaskStatus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、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ProposalStatus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等 |</w:t>
      </w:r>
    </w:p>
    <w:p w14:paraId="5C1B657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browser.ts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浏览器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client | 当前仍给 tasks/redemptions 用 |</w:t>
      </w:r>
    </w:p>
    <w:p w14:paraId="220FAF3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server.ts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服务端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client | 新增，用于 profile API |</w:t>
      </w:r>
    </w:p>
    <w:p w14:paraId="4EC2956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queries.ts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读取接口封装 |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getProfile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、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getTasksBySubmitter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等 |</w:t>
      </w:r>
    </w:p>
    <w:p w14:paraId="19EB170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mutations.ts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写入接口封装 |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upsertProfile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、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createTaskDraft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、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createRedemption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</w:t>
      </w:r>
    </w:p>
    <w:p w14:paraId="6ADFCD6C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26D88C9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5C95528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七、合约与联调文件说明（contracts）</w:t>
      </w:r>
    </w:p>
    <w:p w14:paraId="678C7D5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13B1E441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2A8E3D13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文件路径 | 作用 | 协作说明 |</w:t>
      </w:r>
    </w:p>
    <w:p w14:paraId="2DC9C2D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-------- | ---- | -------- |</w:t>
      </w:r>
    </w:p>
    <w:p w14:paraId="304584A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sepolia.json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合约地址配置 | 前端统一从这里读地址，组件内不硬编码 |</w:t>
      </w:r>
    </w:p>
    <w:p w14:paraId="75FE075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abis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/*.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json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ABI 文件 | 前端调用合约时使用 |</w:t>
      </w:r>
    </w:p>
    <w:p w14:paraId="2D6CF2F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supabase_schema.sql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数据库 schema | 建表参考，前后端联调用 |</w:t>
      </w:r>
    </w:p>
    <w:p w14:paraId="47B2D84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lastRenderedPageBreak/>
        <w:t>| contracts/*.sol | Solidity 合约源码 | 只读参考，前端不要改 |</w:t>
      </w:r>
    </w:p>
    <w:p w14:paraId="332126F7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19E0AA86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5AFA938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八、当前已经完成的关键修复</w:t>
      </w:r>
    </w:p>
    <w:p w14:paraId="59FA420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70C4429C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343C57B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1. 钱包连接</w:t>
      </w:r>
    </w:p>
    <w:p w14:paraId="09FE5A8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已改成 MetaMask-only</w:t>
      </w:r>
    </w:p>
    <w:p w14:paraId="7DE4C73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 xml:space="preserve">- 不再强依赖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WalletConnect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Project ID</w:t>
      </w:r>
    </w:p>
    <w:p w14:paraId="4CBB4359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47139A5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2. Profile 读写</w:t>
      </w:r>
    </w:p>
    <w:p w14:paraId="5615538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已补 app/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api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/profile/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route.ts</w:t>
      </w:r>
      <w:proofErr w:type="spellEnd"/>
    </w:p>
    <w:p w14:paraId="0B330E6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 xml:space="preserve">- 前端 profile 不再直接通过浏览器 fetch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</w:p>
    <w:p w14:paraId="40BD735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服务端会更明确地报配置错误</w:t>
      </w:r>
    </w:p>
    <w:p w14:paraId="3EFFBC15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73DF50C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3. 提交页英文化</w:t>
      </w:r>
    </w:p>
    <w:p w14:paraId="592B231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日期输入已改成手输 YYYY-MM-DD</w:t>
      </w:r>
    </w:p>
    <w:p w14:paraId="66EDC46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文件上传已改成英文按钮和英文状态文本</w:t>
      </w:r>
    </w:p>
    <w:p w14:paraId="4A949336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40E058C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4. 首页优化</w:t>
      </w:r>
    </w:p>
    <w:p w14:paraId="79B9D1A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增加更完整的介绍内容</w:t>
      </w:r>
    </w:p>
    <w:p w14:paraId="68AD094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增加 Level 展示</w:t>
      </w:r>
    </w:p>
    <w:p w14:paraId="514A9EC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调整文案，更适合校园场景</w:t>
      </w:r>
    </w:p>
    <w:p w14:paraId="36B9D691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12693AD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5. 环境变量检查</w:t>
      </w:r>
    </w:p>
    <w:p w14:paraId="6A030C7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lastRenderedPageBreak/>
        <w:t>- 已增加顶部提示横幅</w:t>
      </w:r>
    </w:p>
    <w:p w14:paraId="1203151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若 .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env.local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缺配置，会直接提示缺哪些项</w:t>
      </w:r>
    </w:p>
    <w:p w14:paraId="1B4BF81B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4C79EFD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7CF3B2C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九、组员协作建议</w:t>
      </w:r>
    </w:p>
    <w:p w14:paraId="2C1E265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1BB13A9C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7922413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场景 | 建议负责人 | 协作建议 |</w:t>
      </w:r>
    </w:p>
    <w:p w14:paraId="322C02C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---- | ---------- | -------- |</w:t>
      </w:r>
    </w:p>
    <w:p w14:paraId="5D73E15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UI 微调 | 前端设计同学 | 主要改 components 和 globals.css |</w:t>
      </w:r>
    </w:p>
    <w:p w14:paraId="4197A36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业务流程联调 | 前端开发同学 | 重点看 hooks 和 app 页面入口 |</w:t>
      </w:r>
    </w:p>
    <w:p w14:paraId="7164DBD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合约联调 | 区块链同学 + 前端同学 | 对照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abis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和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sepolia.json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</w:t>
      </w:r>
    </w:p>
    <w:p w14:paraId="4551D79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 xml:space="preserve">|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联调 | 后端/全栈同学 | 对照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supabase_schema.sql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与 app/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api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/profile/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route.ts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</w:t>
      </w:r>
    </w:p>
    <w:p w14:paraId="6FC9711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文档答辩 | 组长 / 产品同学 | 参考本文件和 docs 内其他说明 |</w:t>
      </w:r>
    </w:p>
    <w:p w14:paraId="1E0424AC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1FFF9F7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2C9689C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十、当前运行前必须确认的配置</w:t>
      </w:r>
    </w:p>
    <w:p w14:paraId="26306B7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2A9680DB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6ADA0AE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文件位置：</w:t>
      </w:r>
    </w:p>
    <w:p w14:paraId="49E031D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/Users/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aries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/Desktop/UI-design/UI-design</w:t>
      </w:r>
      <w:proofErr w:type="gramStart"/>
      <w:r w:rsidRPr="00FB077B">
        <w:rPr>
          <w:rFonts w:ascii="Heiti SC Medium" w:eastAsia="Heiti SC Medium" w:hAnsi="Heiti SC Medium" w:cs="Helvetica Light"/>
          <w:sz w:val="24"/>
        </w:rPr>
        <w:t>/.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env</w:t>
      </w:r>
      <w:proofErr w:type="gramEnd"/>
      <w:r w:rsidRPr="00FB077B">
        <w:rPr>
          <w:rFonts w:ascii="Heiti SC Medium" w:eastAsia="Heiti SC Medium" w:hAnsi="Heiti SC Medium" w:cs="Helvetica Light"/>
          <w:sz w:val="24"/>
        </w:rPr>
        <w:t>.local</w:t>
      </w:r>
      <w:proofErr w:type="spellEnd"/>
    </w:p>
    <w:p w14:paraId="38E5696A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5409CC9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至少要确认以下内容是真实值：</w:t>
      </w:r>
    </w:p>
    <w:p w14:paraId="16FAA8D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NEXT_PUBLIC_SEPOLIA_RPC</w:t>
      </w:r>
    </w:p>
    <w:p w14:paraId="292B9D0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lastRenderedPageBreak/>
        <w:t>- NEXT_PUBLIC_SUPABASE_URL</w:t>
      </w:r>
    </w:p>
    <w:p w14:paraId="0934622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NEXT_PUBLIC_SUPABASE_ANON_KEY</w:t>
      </w:r>
    </w:p>
    <w:p w14:paraId="39A70E26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PINATA_JWT</w:t>
      </w:r>
    </w:p>
    <w:p w14:paraId="58D68B5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SUPABASE_SERVICE_KEY</w:t>
      </w:r>
    </w:p>
    <w:p w14:paraId="39AB6F27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00D40503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如果使用 MetaMask-only：</w:t>
      </w:r>
    </w:p>
    <w:p w14:paraId="60D0EF66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NEXT_PUBLIC_WALLETCONNECT_PROJECT_ID 可以为空</w:t>
      </w:r>
    </w:p>
    <w:p w14:paraId="4A7CF572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36E0F01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6E67FF8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十一、组员快速上手顺序</w:t>
      </w:r>
    </w:p>
    <w:p w14:paraId="26C3592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2F3F148A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2203CBE6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推荐阅读顺序：</w:t>
      </w:r>
    </w:p>
    <w:p w14:paraId="06B20143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1. 先看 app/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，理解首页结构</w:t>
      </w:r>
    </w:p>
    <w:p w14:paraId="75E71E7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2. 再看 app/submit/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+ hooks/use-submit-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task.ts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，理解完整核心流程</w:t>
      </w:r>
    </w:p>
    <w:p w14:paraId="3E896F43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3. 再看 app/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api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/profile/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route.ts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+ hooks/use-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profile.ts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，理解 profile 修复逻辑</w:t>
      </w:r>
    </w:p>
    <w:p w14:paraId="397E2CB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4. 再看 app/swap/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、app/rewards/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、app/governance/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，理解其他功能模块</w:t>
      </w:r>
    </w:p>
    <w:p w14:paraId="3885437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5. 最后看 components 和 lib，理解视觉与底层封装</w:t>
      </w:r>
    </w:p>
    <w:p w14:paraId="6B7AED4C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65EE631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055D159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十二、当前结论</w:t>
      </w:r>
    </w:p>
    <w:p w14:paraId="5F123BB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5988B61D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6CBF54F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这份前端已经不是静态 demo，而是一个有：</w:t>
      </w:r>
    </w:p>
    <w:p w14:paraId="032A9CA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lastRenderedPageBreak/>
        <w:t>- 页面结构</w:t>
      </w:r>
    </w:p>
    <w:p w14:paraId="14C8C3A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钱包连接</w:t>
      </w:r>
    </w:p>
    <w:p w14:paraId="7506C9B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profile gate</w:t>
      </w:r>
    </w:p>
    <w:p w14:paraId="20755F7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合约调用入口</w:t>
      </w:r>
    </w:p>
    <w:p w14:paraId="51DC97A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 xml:space="preserve">-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读写</w:t>
      </w:r>
    </w:p>
    <w:p w14:paraId="16B37ED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上传接口</w:t>
      </w:r>
    </w:p>
    <w:p w14:paraId="7F160AB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奖励、治理、审核、兑换模块</w:t>
      </w:r>
    </w:p>
    <w:p w14:paraId="0BA718E8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247335C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的多页面前端工程。</w:t>
      </w:r>
    </w:p>
    <w:p w14:paraId="72E1ECCD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60465D7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如果组员要继续接手，优先从：</w:t>
      </w:r>
    </w:p>
    <w:p w14:paraId="067BCAB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app/</w:t>
      </w:r>
    </w:p>
    <w:p w14:paraId="561B877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hooks/</w:t>
      </w:r>
    </w:p>
    <w:p w14:paraId="7928F60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app/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api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/profile/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route.ts</w:t>
      </w:r>
      <w:proofErr w:type="spellEnd"/>
    </w:p>
    <w:p w14:paraId="3372AEC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</w:p>
    <w:p w14:paraId="51A6D78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这些位置入手即可。</w:t>
      </w:r>
    </w:p>
    <w:p w14:paraId="08A7902B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1F527C9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3A8284D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十三、文件汇总总表（文件名 / 文件格式 / 内容概括）</w:t>
      </w:r>
    </w:p>
    <w:p w14:paraId="3C2E4F9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57AF615D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7E37180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说明：</w:t>
      </w:r>
    </w:p>
    <w:p w14:paraId="22A0DBC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1. “文件格式”这一列按你要求归类为：React / Next.js / Tailwind CSS / 其他</w:t>
      </w:r>
    </w:p>
    <w:p w14:paraId="101CD723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2. 如果不属于前三者，会在“其他”后面写清具体格式，例如：TypeScript 工具、JSON、SQL、Solidity、Markdown</w:t>
      </w:r>
    </w:p>
    <w:p w14:paraId="3D760BC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lastRenderedPageBreak/>
        <w:t>3. 为了便于组员阅读，这里按模块分表展示</w:t>
      </w:r>
    </w:p>
    <w:p w14:paraId="74AE44ED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5C97396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------------------------------</w:t>
      </w:r>
    </w:p>
    <w:p w14:paraId="3082D1B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13.1 app 模块</w:t>
      </w:r>
    </w:p>
    <w:p w14:paraId="25B3CEB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------------------------------</w:t>
      </w:r>
    </w:p>
    <w:p w14:paraId="7E0D3024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5AFCDF1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文件名 | 文件格式 | 内容概括 |</w:t>
      </w:r>
    </w:p>
    <w:p w14:paraId="32078BE3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------ | -------- | -------- |</w:t>
      </w:r>
    </w:p>
    <w:p w14:paraId="668E5A1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layout.tsx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Next.js | 全局布局入口，挂载 Providers、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AppShell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和全局样式 |</w:t>
      </w:r>
    </w:p>
    <w:p w14:paraId="7E22B09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providers.tsx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Next.js | 配置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wagmi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、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RainbowKit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、React Query，目前为 MetaMask-only 模式 |</w:t>
      </w:r>
    </w:p>
    <w:p w14:paraId="13DC9BD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app/globals.css | Tailwind CSS | 全局背景、动画、排版、颜色和基础视觉语义 |</w:t>
      </w:r>
    </w:p>
    <w:p w14:paraId="1152856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Next.js | 首页 Dashboard，展示 Hero、余额、Level、活动概览和 profile 引导 |</w:t>
      </w:r>
    </w:p>
    <w:p w14:paraId="25D4B083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app/profile/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Next.js | Profile 页面入口，负责加载并提交档案表单 |</w:t>
      </w:r>
    </w:p>
    <w:p w14:paraId="6B84613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app/submit/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Next.js | Submit 页面入口，负责 profile gate、提交活动和上传流程 |</w:t>
      </w:r>
    </w:p>
    <w:p w14:paraId="50933E3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app/verifier/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Next.js | 审核任务列表页面入口 |</w:t>
      </w:r>
    </w:p>
    <w:p w14:paraId="3BC6DB1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app/verifier/[id]/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Next.js | 单任务审核详情页入口，处理投票、finalize 和 replace vote |</w:t>
      </w:r>
    </w:p>
    <w:p w14:paraId="56D0A92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app/swap/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Next.js | GT / RT 兑换页入口 |</w:t>
      </w:r>
    </w:p>
    <w:p w14:paraId="1DF6DB5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app/rewards/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Next.js | 奖励页入口，负责奖励目录读取与兑换流程 |</w:t>
      </w:r>
    </w:p>
    <w:p w14:paraId="2248A69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app/my-redemptions/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Next.js | 我的兑换记录页入口 |</w:t>
      </w:r>
    </w:p>
    <w:p w14:paraId="582AD0F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lastRenderedPageBreak/>
        <w:t>| app/governance/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Next.js | 治理页入口，负责提案展示和提交 |</w:t>
      </w:r>
    </w:p>
    <w:p w14:paraId="7DA011E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app/verifier-pool/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Next.js | verifier pool 页面入口，负责 join / leave 逻辑接入 |</w:t>
      </w:r>
    </w:p>
    <w:p w14:paraId="00DB101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api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/profile/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route.ts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Next.js | 服务端 profile API，负责读取和保存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user_profiles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</w:t>
      </w:r>
    </w:p>
    <w:p w14:paraId="6F0578C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api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/upload-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ipfs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route.ts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Next.js | 服务端上传接口，把证据文件上传到 Pinata |</w:t>
      </w:r>
    </w:p>
    <w:p w14:paraId="3FF85BF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app/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api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/reward-cost/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route.ts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Next.js | 服务端接口，用于读取奖励的当前动态价格 |</w:t>
      </w:r>
    </w:p>
    <w:p w14:paraId="35EDE688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02B1BF4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------------------------------</w:t>
      </w:r>
    </w:p>
    <w:p w14:paraId="7803F8C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13.2 components 模块</w:t>
      </w:r>
    </w:p>
    <w:p w14:paraId="4B6B0EE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------------------------------</w:t>
      </w:r>
    </w:p>
    <w:p w14:paraId="6526CDCA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1CB1A87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文件名 | 文件格式 | 内容概括 |</w:t>
      </w:r>
    </w:p>
    <w:p w14:paraId="6699585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------ | -------- | -------- |</w:t>
      </w:r>
    </w:p>
    <w:p w14:paraId="23DDE8E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components/common/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button.tsx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通用按钮组件，统一主按钮、次按钮、危险按钮样式 |</w:t>
      </w:r>
    </w:p>
    <w:p w14:paraId="133CB8B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components/common/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card.tsx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通用卡片容器组件，提供统一圆角、边框、阴影和背景 |</w:t>
      </w:r>
    </w:p>
    <w:p w14:paraId="1B87134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components/common/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input.tsx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通用单行输入框组件 |</w:t>
      </w:r>
    </w:p>
    <w:p w14:paraId="27FC747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components/common/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textarea.tsx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通用多行输入框组件 |</w:t>
      </w:r>
    </w:p>
    <w:p w14:paraId="1B0D175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components/common/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select.tsx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通用下拉选择组件 |</w:t>
      </w:r>
    </w:p>
    <w:p w14:paraId="6044D56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components/common/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badge.tsx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通用状态标签组件 |</w:t>
      </w:r>
    </w:p>
    <w:p w14:paraId="4BBB6266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components/common/stat-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card.tsx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首页数字卡片组件，用于展示 GT / RT / level 信息 |</w:t>
      </w:r>
    </w:p>
    <w:p w14:paraId="6EBAD3A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components/common/empty-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state.tsx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空状态展示组件 |</w:t>
      </w:r>
    </w:p>
    <w:p w14:paraId="1057478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lastRenderedPageBreak/>
        <w:t>| components/common/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dialog.tsx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通用弹窗容器组件 |</w:t>
      </w:r>
    </w:p>
    <w:p w14:paraId="7F60AC6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components/layout/app-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shell.tsx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页面整体壳层，统一页面宽度和结构 |</w:t>
      </w:r>
    </w:p>
    <w:p w14:paraId="3AC411B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components/layout/top-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nav.tsx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顶部导航栏，包含 Logo、菜单和钱包连接区域 |</w:t>
      </w:r>
    </w:p>
    <w:p w14:paraId="0EE868D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components/layout/env-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banner.tsx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环境变量提示条，缺失配置时顶部提醒 |</w:t>
      </w:r>
    </w:p>
    <w:p w14:paraId="050A749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components/dashboard/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hero.tsx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首页 Hero 区域，包含校园化文案、CTA 和介绍卡片 |</w:t>
      </w:r>
    </w:p>
    <w:p w14:paraId="7D26B98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components/dashboard/recent-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activity.tsx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首页最近活动列表组件 |</w:t>
      </w:r>
    </w:p>
    <w:p w14:paraId="51A9AFD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components/profile/profile-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form.tsx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Profile 页面表单组件，负责编辑和保存档案 |</w:t>
      </w:r>
    </w:p>
    <w:p w14:paraId="75CAAAF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components/profile/profile-gate-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dialog.tsx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profile 引导弹窗组件，受限页面未建档时展示 |</w:t>
      </w:r>
    </w:p>
    <w:p w14:paraId="7B0E590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components/submit/submit-task-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form.tsx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提交活动表单组件，含英文日期输入和自定义文件上传 UI |</w:t>
      </w:r>
    </w:p>
    <w:p w14:paraId="7079D5A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components/swap/swap-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panel.tsx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兑换主面板，展示输入、费率、限制和兑换操作 |</w:t>
      </w:r>
    </w:p>
    <w:p w14:paraId="0D055FF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components/rewards/rewards-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catalog.tsx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奖励目录组件，展示奖励、价格和兑换入口 |</w:t>
      </w:r>
    </w:p>
    <w:p w14:paraId="223FAF3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components/rewards/redemption-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list.tsx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我的兑换记录列表组件 |</w:t>
      </w:r>
    </w:p>
    <w:p w14:paraId="0032CAE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components/verifier/verifier-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list.tsx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审核任务列表组件 |</w:t>
      </w:r>
    </w:p>
    <w:p w14:paraId="379F7AB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components/verifier/verifier-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detail.tsx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审核详情组件，包含阶段、倒计时和投票按钮 |</w:t>
      </w:r>
    </w:p>
    <w:p w14:paraId="7C33235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components/governance/governance-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panel.tsx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治理主界面组件，展示 proposal 和创建表单 |</w:t>
      </w:r>
    </w:p>
    <w:p w14:paraId="50E04BB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components/verifier-pool/verifier-pool-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card.tsx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verifier pool 主</w:t>
      </w:r>
      <w:r w:rsidRPr="00FB077B">
        <w:rPr>
          <w:rFonts w:ascii="Heiti SC Medium" w:eastAsia="Heiti SC Medium" w:hAnsi="Heiti SC Medium" w:cs="Helvetica Light"/>
          <w:sz w:val="24"/>
        </w:rPr>
        <w:lastRenderedPageBreak/>
        <w:t>卡片组件，展示门槛、阶段和加入退出按钮 |</w:t>
      </w:r>
    </w:p>
    <w:p w14:paraId="47C5E72D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0E42839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------------------------------</w:t>
      </w:r>
    </w:p>
    <w:p w14:paraId="28BDF97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13.3 hooks 模块</w:t>
      </w:r>
    </w:p>
    <w:p w14:paraId="1B180F0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------------------------------</w:t>
      </w:r>
    </w:p>
    <w:p w14:paraId="0504DC8E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268DEDB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文件名 | 文件格式 | 内容概括 |</w:t>
      </w:r>
    </w:p>
    <w:p w14:paraId="2DE5F6F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------ | -------- | -------- |</w:t>
      </w:r>
    </w:p>
    <w:p w14:paraId="6A4098B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hooks/use-app-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wallet.ts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钱包状态 hook，读取地址、GT 余额和 RT 余额 |</w:t>
      </w:r>
    </w:p>
    <w:p w14:paraId="4B2F20F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profile.ts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profile 状态 hook，负责查询、保存、刷新档案 |</w:t>
      </w:r>
    </w:p>
    <w:p w14:paraId="6A10429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hooks/use-profile-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gate.ts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profile 门槛 hook，判断是否需要强制建档 |</w:t>
      </w:r>
    </w:p>
    <w:p w14:paraId="0CD7E17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hooks/use-contract-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reads.ts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首页聚合链上读取 hook |</w:t>
      </w:r>
    </w:p>
    <w:p w14:paraId="50F2668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hooks/use-submit-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task.ts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提交活动核心 hook，负责 draft、上链、receipt 和回写 |</w:t>
      </w:r>
    </w:p>
    <w:p w14:paraId="7E552FD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swap.ts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兑换核心 hook，负责 approve 和 swap |</w:t>
      </w:r>
    </w:p>
    <w:p w14:paraId="251A797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hooks/use-redeem-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reward.ts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奖励兑换 hook，负责 approve RT、redeem 和保存记录 |</w:t>
      </w:r>
    </w:p>
    <w:p w14:paraId="03B3BDC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hooks/use-verifier-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pool.ts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verifier pool hook，负责 approve stake、join、leave |</w:t>
      </w:r>
    </w:p>
    <w:p w14:paraId="218531F3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hooks/use-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governance.ts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React | 治理 hook，负责 proposal 列表、approve、cancel、propose |</w:t>
      </w:r>
    </w:p>
    <w:p w14:paraId="0DD9EDE7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7C887A5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------------------------------</w:t>
      </w:r>
    </w:p>
    <w:p w14:paraId="1ACABAD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13.4 lib 模块</w:t>
      </w:r>
    </w:p>
    <w:p w14:paraId="6E6DC1F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lastRenderedPageBreak/>
        <w:t>------------------------------</w:t>
      </w:r>
    </w:p>
    <w:p w14:paraId="03B6D2A3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17BB69A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文件名 | 文件格式 | 内容概括 |</w:t>
      </w:r>
    </w:p>
    <w:p w14:paraId="0BD09BC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------ | -------- | -------- |</w:t>
      </w:r>
    </w:p>
    <w:p w14:paraId="5CF5346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cn.ts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其他（TypeScript 工具） | 合并 Tailwind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className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的工具函数 |</w:t>
      </w:r>
    </w:p>
    <w:p w14:paraId="45E7363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constants.ts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其他（TypeScript 常量） | 项目常量、状态文字、Level 文案等 |</w:t>
      </w:r>
    </w:p>
    <w:p w14:paraId="5217D90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format.ts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其他（TypeScript 工具） | 地址、时间、token、兑换码等格式化方法 |</w:t>
      </w:r>
    </w:p>
    <w:p w14:paraId="77EE0E2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env.ts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其他（TypeScript 配置） | 前端可见环境变量读取与默认值处理 |</w:t>
      </w:r>
    </w:p>
    <w:p w14:paraId="02A2C15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errors.ts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其他（TypeScript 工具） | 把 fetch /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错误转成可读中文或英文提示 |</w:t>
      </w:r>
    </w:p>
    <w:p w14:paraId="38E1181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lib/proposal-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encoder.ts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其他（TypeScript 工具） | 治理提案参数编码器 |</w:t>
      </w:r>
    </w:p>
    <w:p w14:paraId="2E65847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addresses.ts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其他（TypeScript 配置） | 从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sepolia.json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统一导出合约地址 |</w:t>
      </w:r>
    </w:p>
    <w:p w14:paraId="0796D75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abis.ts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其他（TypeScript 配置） | 统一导出前端使用的 ABI |</w:t>
      </w:r>
    </w:p>
    <w:p w14:paraId="40CFFAD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enums.ts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其他（TypeScript 配置） | 链上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enum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到文本状态的映射 |</w:t>
      </w:r>
    </w:p>
    <w:p w14:paraId="05D7334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browser.ts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其他（TypeScript 配置） | 浏览器侧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client |</w:t>
      </w:r>
    </w:p>
    <w:p w14:paraId="2BD7A3A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server.ts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其他（TypeScript 配置） | 服务端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client，用于 API Route |</w:t>
      </w:r>
    </w:p>
    <w:p w14:paraId="0AAD3A19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queries.ts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其他（TypeScript 数据层） | 封装 profile、tasks、redemptions 的读取逻辑 |</w:t>
      </w:r>
    </w:p>
    <w:p w14:paraId="329A860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mutations.ts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其他（TypeScript 数据层） | 封装 profile、task draft、redemption 的写入逻辑 |</w:t>
      </w:r>
    </w:p>
    <w:p w14:paraId="6D15B108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743579F6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lastRenderedPageBreak/>
        <w:t>------------------------------</w:t>
      </w:r>
    </w:p>
    <w:p w14:paraId="4294CE86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13.5 contracts 模块</w:t>
      </w:r>
    </w:p>
    <w:p w14:paraId="61C3C3C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------------------------------</w:t>
      </w:r>
    </w:p>
    <w:p w14:paraId="2E3A3548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0A1AE766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文件名 | 文件格式 | 内容概括 |</w:t>
      </w:r>
    </w:p>
    <w:p w14:paraId="452BD82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------ | -------- | -------- |</w:t>
      </w:r>
    </w:p>
    <w:p w14:paraId="3E10D897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ActivityVerification.sol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其他（Solidity） | 活动提交、审核投票、任务状态和奖励发放逻辑 |</w:t>
      </w:r>
    </w:p>
    <w:p w14:paraId="2751F312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VerifierManager.sol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其他（Solidity） | verifier pool 管理、质押、阶段切换和处罚逻辑 |</w:t>
      </w:r>
    </w:p>
    <w:p w14:paraId="0DE6C7B1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RewardRedemption.sol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其他（Solidity） | 奖励目录和 RT 兑换逻辑 |</w:t>
      </w:r>
    </w:p>
    <w:p w14:paraId="6987961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GreenToken.sol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其他（Solidity） | GT 代币逻辑，包括 mint、slash、tier |</w:t>
      </w:r>
    </w:p>
    <w:p w14:paraId="11959A1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RewardToken.sol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其他（Solidity） | RT 代币逻辑，包括 mint、burn、approve |</w:t>
      </w:r>
    </w:p>
    <w:p w14:paraId="334544DD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AMMPool.sol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其他（Solidity） | GT / RT AMM 池逻辑，包括费率和兑换限制 |</w:t>
      </w:r>
    </w:p>
    <w:p w14:paraId="036FAA5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CommitteeManager.sol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其他（Solidity） | 治理提案和委员会管理逻辑 |</w:t>
      </w:r>
    </w:p>
    <w:p w14:paraId="6DE61C66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contracts/README.md | 其他（Markdown） | 合约目录的简要说明 |</w:t>
      </w:r>
    </w:p>
    <w:p w14:paraId="2FDC64A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supabase_schema.sql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其他（SQL） |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建表脚本和基础策略定义 |</w:t>
      </w:r>
    </w:p>
    <w:p w14:paraId="350D136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sepolia.json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其他（JSON） |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Sepolia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合约地址配置文件 |</w:t>
      </w:r>
    </w:p>
    <w:p w14:paraId="51AF63D6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abis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ActivityVerification.json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其他（JSON） |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ActivityVerification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的 ABI |</w:t>
      </w:r>
    </w:p>
    <w:p w14:paraId="5095F2C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abis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VerifierManager.json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其他（JSON） |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VerifierManager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的 ABI |</w:t>
      </w:r>
    </w:p>
    <w:p w14:paraId="238F23D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lastRenderedPageBreak/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abis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RewardRedemption.json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其他（JSON） |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RewardRedemption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的 ABI |</w:t>
      </w:r>
    </w:p>
    <w:p w14:paraId="455FCD3F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abis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GreenToken.json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其他（JSON） |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GreenToken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的 ABI |</w:t>
      </w:r>
    </w:p>
    <w:p w14:paraId="0751BC50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abis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RewardToken.json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其他（JSON） |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RewardToken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的 ABI |</w:t>
      </w:r>
    </w:p>
    <w:p w14:paraId="65B1F50B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abis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AMMPool.json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其他（JSON） |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AMMPool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的 ABI |</w:t>
      </w:r>
    </w:p>
    <w:p w14:paraId="771298BC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| contracts/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abis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CommitteeManager.json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| 其他（JSON） | 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CommitteeManager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 xml:space="preserve"> 的 ABI |</w:t>
      </w:r>
    </w:p>
    <w:p w14:paraId="1F7A5A29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33E1A61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72ADC055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十四、使用这张总表的方式</w:t>
      </w:r>
    </w:p>
    <w:p w14:paraId="0EB86003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==================================================</w:t>
      </w:r>
    </w:p>
    <w:p w14:paraId="5248128E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31FCA5A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如果组员是前端同学：</w:t>
      </w:r>
    </w:p>
    <w:p w14:paraId="446BF03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先看 app 和 components 两张表。</w:t>
      </w:r>
    </w:p>
    <w:p w14:paraId="7BEBC4DF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1EEC9D1E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如果组员是负责联调的同学：</w:t>
      </w:r>
    </w:p>
    <w:p w14:paraId="76545658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重点看 hooks、lib/</w:t>
      </w:r>
      <w:proofErr w:type="spellStart"/>
      <w:r w:rsidRPr="00FB077B">
        <w:rPr>
          <w:rFonts w:ascii="Heiti SC Medium" w:eastAsia="Heiti SC Medium" w:hAnsi="Heiti SC Medium" w:cs="Helvetica Light"/>
          <w:sz w:val="24"/>
        </w:rPr>
        <w:t>supabase</w:t>
      </w:r>
      <w:proofErr w:type="spellEnd"/>
      <w:r w:rsidRPr="00FB077B">
        <w:rPr>
          <w:rFonts w:ascii="Heiti SC Medium" w:eastAsia="Heiti SC Medium" w:hAnsi="Heiti SC Medium" w:cs="Helvetica Light"/>
          <w:sz w:val="24"/>
        </w:rPr>
        <w:t>、contracts 三张表。</w:t>
      </w:r>
    </w:p>
    <w:p w14:paraId="1C8174FE" w14:textId="77777777" w:rsidR="0064116E" w:rsidRPr="00FB077B" w:rsidRDefault="0064116E">
      <w:pPr>
        <w:rPr>
          <w:rFonts w:ascii="Heiti SC Medium" w:eastAsia="Heiti SC Medium" w:hAnsi="Heiti SC Medium"/>
        </w:rPr>
      </w:pPr>
    </w:p>
    <w:p w14:paraId="2D71F3E4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如果组员是做答辩或文档的同学：</w:t>
      </w:r>
    </w:p>
    <w:p w14:paraId="07A62D7A" w14:textId="77777777" w:rsidR="0064116E" w:rsidRPr="00FB077B" w:rsidRDefault="00000000">
      <w:pPr>
        <w:rPr>
          <w:rFonts w:ascii="Heiti SC Medium" w:eastAsia="Heiti SC Medium" w:hAnsi="Heiti SC Medium"/>
        </w:rPr>
      </w:pPr>
      <w:r w:rsidRPr="00FB077B">
        <w:rPr>
          <w:rFonts w:ascii="Heiti SC Medium" w:eastAsia="Heiti SC Medium" w:hAnsi="Heiti SC Medium" w:cs="Helvetica Light"/>
          <w:sz w:val="24"/>
        </w:rPr>
        <w:t>先看“项目总览”“页面路由说明”“文件汇总总表”这三部分。</w:t>
      </w:r>
    </w:p>
    <w:sectPr w:rsidR="0064116E" w:rsidRPr="00FB077B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iti SC Medium">
    <w:altName w:val="HEITI SC MEDIUM"/>
    <w:panose1 w:val="00000000000000000000"/>
    <w:charset w:val="80"/>
    <w:family w:val="auto"/>
    <w:pitch w:val="variable"/>
    <w:sig w:usb0="8000002F" w:usb1="0807004A" w:usb2="00000010" w:usb3="00000000" w:csb0="003E0001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4116E"/>
    <w:rsid w:val="0064116E"/>
    <w:rsid w:val="00891FEE"/>
    <w:rsid w:val="00FB07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36D89A"/>
  <w15:docId w15:val="{11974D7F-7854-DB45-AAF2-31F69EE9B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CocoaOOXMLWriter/2685.3</generator>
</meta>
</file>

<file path=customXml/itemProps1.xml><?xml version="1.0" encoding="utf-8"?>
<ds:datastoreItem xmlns:ds="http://schemas.openxmlformats.org/officeDocument/2006/customXml" ds:itemID="{0DE7A177-F25E-0241-9D69-202D299858E6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2271</Words>
  <Characters>12949</Characters>
  <Application>Microsoft Office Word</Application>
  <DocSecurity>0</DocSecurity>
  <Lines>107</Lines>
  <Paragraphs>30</Paragraphs>
  <ScaleCrop>false</ScaleCrop>
  <Company/>
  <LinksUpToDate>false</LinksUpToDate>
  <CharactersWithSpaces>15190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Jiayi Shangguan</cp:lastModifiedBy>
  <cp:revision>2</cp:revision>
  <dcterms:created xsi:type="dcterms:W3CDTF">2026-04-17T23:49:00Z</dcterms:created>
  <dcterms:modified xsi:type="dcterms:W3CDTF">2026-04-17T23:50:00Z</dcterms:modified>
</cp:coreProperties>
</file>