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1F22EE">
      <w:pPr>
        <w:pStyle w:val="2"/>
        <w:bidi w:val="0"/>
        <w:rPr>
          <w:rFonts w:hint="eastAsia"/>
        </w:rPr>
      </w:pPr>
      <w:r>
        <w:rPr>
          <w:rFonts w:hint="eastAsia"/>
        </w:rPr>
        <w:t>Meeting Record 1</w:t>
      </w:r>
    </w:p>
    <w:p w14:paraId="21DA4648">
      <w:pPr>
        <w:rPr>
          <w:rFonts w:hint="eastAsia"/>
        </w:rPr>
      </w:pPr>
      <w:r>
        <w:rPr>
          <w:rFonts w:hint="eastAsia"/>
        </w:rPr>
        <w:t xml:space="preserve">Date: </w:t>
      </w:r>
      <w:r>
        <w:rPr>
          <w:rFonts w:hint="eastAsia"/>
          <w:lang w:val="en-US" w:eastAsia="zh-CN"/>
        </w:rPr>
        <w:t>30</w:t>
      </w:r>
      <w:r>
        <w:rPr>
          <w:rFonts w:hint="eastAsia"/>
        </w:rPr>
        <w:t xml:space="preserve"> March 2026</w:t>
      </w:r>
    </w:p>
    <w:p w14:paraId="6377E792">
      <w:pPr>
        <w:rPr>
          <w:rFonts w:hint="eastAsia"/>
        </w:rPr>
      </w:pPr>
      <w:r>
        <w:rPr>
          <w:rFonts w:hint="eastAsia"/>
        </w:rPr>
        <w:t>Format: Online meeting</w:t>
      </w:r>
    </w:p>
    <w:p w14:paraId="4F358266">
      <w:pPr>
        <w:rPr>
          <w:rFonts w:hint="eastAsia"/>
        </w:rPr>
      </w:pPr>
      <w:r>
        <w:rPr>
          <w:rFonts w:hint="eastAsia"/>
        </w:rPr>
        <w:t>Attendees: All group members</w:t>
      </w:r>
    </w:p>
    <w:p w14:paraId="7B51B3FB">
      <w:pPr>
        <w:rPr>
          <w:rFonts w:hint="eastAsia"/>
        </w:rPr>
      </w:pPr>
    </w:p>
    <w:p w14:paraId="32B968E4">
      <w:pPr>
        <w:rPr>
          <w:rFonts w:hint="default" w:eastAsiaTheme="minorEastAsia"/>
          <w:lang w:val="en-US" w:eastAsia="zh-CN"/>
        </w:rPr>
      </w:pPr>
      <w:r>
        <w:rPr>
          <w:rFonts w:hint="eastAsia"/>
        </w:rPr>
        <w:t>Topic:</w:t>
      </w:r>
      <w:r>
        <w:rPr>
          <w:rFonts w:hint="eastAsia"/>
          <w:lang w:val="en-US" w:eastAsia="zh-CN"/>
        </w:rPr>
        <w:t xml:space="preserve"> Decide final version MVP and detail task content</w:t>
      </w:r>
    </w:p>
    <w:p w14:paraId="1D52EABC">
      <w:pPr>
        <w:rPr>
          <w:rFonts w:hint="eastAsia"/>
        </w:rPr>
      </w:pPr>
    </w:p>
    <w:p w14:paraId="2F921F82">
      <w:pPr>
        <w:rPr>
          <w:rFonts w:hint="eastAsia"/>
          <w:lang w:val="en-US" w:eastAsia="zh-CN"/>
        </w:rPr>
      </w:pPr>
      <w:r>
        <w:rPr>
          <w:rFonts w:hint="eastAsia"/>
        </w:rPr>
        <w:t>Discussion:</w:t>
      </w:r>
      <w:r>
        <w:rPr>
          <w:rFonts w:hint="eastAsia"/>
          <w:lang w:val="en-US" w:eastAsia="zh-CN"/>
        </w:rPr>
        <w:t xml:space="preserve"> </w:t>
      </w:r>
    </w:p>
    <w:p w14:paraId="5914C258">
      <w:pPr>
        <w:rPr>
          <w:rFonts w:hint="eastAsia"/>
          <w:lang w:val="en-US" w:eastAsia="zh-CN"/>
        </w:rPr>
      </w:pPr>
      <w:r>
        <w:rPr>
          <w:rFonts w:hint="eastAsia"/>
        </w:rPr>
        <w:t>In this meeting, we discussed</w:t>
      </w:r>
      <w:r>
        <w:rPr>
          <w:rFonts w:hint="eastAsia"/>
          <w:lang w:val="en-US" w:eastAsia="zh-CN"/>
        </w:rPr>
        <w:t xml:space="preserve"> </w:t>
      </w:r>
      <w:r>
        <w:rPr>
          <w:rFonts w:hint="eastAsia"/>
        </w:rPr>
        <w:t xml:space="preserve">mechanisms and uses of RT and GT and finalized the MVP version. </w:t>
      </w:r>
      <w:r>
        <w:rPr>
          <w:rFonts w:hint="eastAsia"/>
          <w:lang w:val="en-US" w:eastAsia="zh-CN"/>
        </w:rPr>
        <w:t xml:space="preserve">Final </w:t>
      </w:r>
      <w:r>
        <w:rPr>
          <w:rFonts w:hint="eastAsia"/>
        </w:rPr>
        <w:t xml:space="preserve">MVP version </w:t>
      </w:r>
      <w:r>
        <w:rPr>
          <w:rFonts w:hint="eastAsia"/>
          <w:lang w:val="en-US" w:eastAsia="zh-CN"/>
        </w:rPr>
        <w:t xml:space="preserve">have </w:t>
      </w:r>
      <w:r>
        <w:rPr>
          <w:rFonts w:hint="eastAsia"/>
        </w:rPr>
        <w:t>change</w:t>
      </w:r>
      <w:r>
        <w:rPr>
          <w:rFonts w:hint="eastAsia"/>
          <w:lang w:val="en-US" w:eastAsia="zh-CN"/>
        </w:rPr>
        <w:t>d</w:t>
      </w:r>
      <w:r>
        <w:rPr>
          <w:rFonts w:hint="eastAsia"/>
        </w:rPr>
        <w:t xml:space="preserve"> and </w:t>
      </w:r>
      <w:r>
        <w:rPr>
          <w:rFonts w:hint="eastAsia"/>
          <w:lang w:val="en-US" w:eastAsia="zh-CN"/>
        </w:rPr>
        <w:t xml:space="preserve">add some </w:t>
      </w:r>
      <w:r>
        <w:rPr>
          <w:rFonts w:hint="eastAsia"/>
        </w:rPr>
        <w:t>new features</w:t>
      </w:r>
      <w:r>
        <w:rPr>
          <w:rFonts w:hint="eastAsia"/>
          <w:lang w:val="en-US" w:eastAsia="zh-CN"/>
        </w:rPr>
        <w:t>. Furthermore, the meeting also discussed the specific tasks for the MVP and the level of completion required by the end of the first week.</w:t>
      </w:r>
    </w:p>
    <w:p w14:paraId="651A2EB2">
      <w:pPr>
        <w:rPr>
          <w:rFonts w:hint="eastAsia"/>
          <w:lang w:val="en-US" w:eastAsia="zh-CN"/>
        </w:rPr>
      </w:pPr>
      <w:r>
        <w:rPr>
          <w:rFonts w:hint="eastAsia"/>
          <w:lang w:val="en-US" w:eastAsia="zh-CN"/>
        </w:rPr>
        <w:t>The team had doubts about the tasks that needed to be completed each week. Eventually, we determined a basic MVP. If the progress is fast in the future, we will expand on this basic MVP. At the same time, during the development process, we should leave interfaces for further expansion.</w:t>
      </w:r>
      <w:bookmarkStart w:id="0" w:name="_GoBack"/>
      <w:bookmarkEnd w:id="0"/>
    </w:p>
    <w:p w14:paraId="23008DDA">
      <w:pPr>
        <w:rPr>
          <w:rFonts w:hint="eastAsia"/>
        </w:rPr>
      </w:pPr>
      <w:r>
        <w:rPr>
          <w:rFonts w:hint="eastAsia"/>
        </w:rPr>
        <w:t>Jiayi Shangguan is in charge of front-end design. She had questions about the level of detail required for the front-end design in the first week, and it was ultimately confirmed that the first week would only involve designing wireframes, rather than a fully functional front-end interface that integrates with the backend.</w:t>
      </w:r>
    </w:p>
    <w:p w14:paraId="67E1DC84">
      <w:pPr>
        <w:rPr>
          <w:rFonts w:hint="eastAsia"/>
        </w:rPr>
      </w:pPr>
    </w:p>
    <w:p w14:paraId="673D1CB2">
      <w:pPr>
        <w:rPr>
          <w:rFonts w:hint="eastAsia"/>
        </w:rPr>
      </w:pPr>
      <w:r>
        <w:rPr>
          <w:rFonts w:hint="eastAsia"/>
        </w:rPr>
        <w:t>Decision:</w:t>
      </w:r>
    </w:p>
    <w:p w14:paraId="2CE7A735">
      <w:pPr>
        <w:rPr>
          <w:rFonts w:hint="eastAsia"/>
        </w:rPr>
      </w:pPr>
      <w:r>
        <w:rPr>
          <w:rFonts w:hint="eastAsia"/>
        </w:rPr>
        <w:t>1. GT and RT have been confirmed as mutually convertible, and a transaction fee will be charged during swaps. This fee is dynamically adjusted; as the token supply in the pool decreases, the fee rate increases.</w:t>
      </w:r>
    </w:p>
    <w:p w14:paraId="460DC8D0">
      <w:pPr>
        <w:rPr>
          <w:rFonts w:hint="eastAsia"/>
        </w:rPr>
      </w:pPr>
      <w:r>
        <w:rPr>
          <w:rFonts w:hint="eastAsia"/>
        </w:rPr>
        <w:t>2. When RT reserves fall below the target level, they can now be replenished directly through minting.</w:t>
      </w:r>
    </w:p>
    <w:p w14:paraId="37EFC420">
      <w:pPr>
        <w:rPr>
          <w:rFonts w:hint="eastAsia"/>
        </w:rPr>
      </w:pPr>
      <w:r>
        <w:rPr>
          <w:rFonts w:hint="eastAsia"/>
        </w:rPr>
        <w:t>3. GT can be used for community governance; staking GT allows participation in community governance, but malicious voting will result in GT deductions.</w:t>
      </w:r>
    </w:p>
    <w:p w14:paraId="38DCE2DD">
      <w:pPr>
        <w:rPr>
          <w:rFonts w:hint="default" w:eastAsiaTheme="minorEastAsia"/>
          <w:lang w:val="en-US" w:eastAsia="zh-CN"/>
        </w:rPr>
      </w:pPr>
      <w:r>
        <w:rPr>
          <w:rFonts w:hint="eastAsia"/>
          <w:lang w:val="en-US" w:eastAsia="zh-CN"/>
        </w:rPr>
        <w:t>4. We have determined the entire workflow, the tasks required to be completed each week for the MVP, and the specific details of the work.</w:t>
      </w:r>
    </w:p>
    <w:p w14:paraId="7E66EC90">
      <w:pPr>
        <w:pStyle w:val="2"/>
        <w:bidi w:val="0"/>
        <w:rPr>
          <w:rFonts w:hint="eastAsia"/>
        </w:rPr>
      </w:pPr>
      <w:r>
        <w:rPr>
          <w:rFonts w:hint="eastAsia"/>
        </w:rPr>
        <w:t>Meeting Record 2</w:t>
      </w:r>
    </w:p>
    <w:p w14:paraId="37393F9E">
      <w:pPr>
        <w:rPr>
          <w:rFonts w:hint="eastAsia"/>
        </w:rPr>
      </w:pPr>
      <w:r>
        <w:rPr>
          <w:rFonts w:hint="eastAsia"/>
        </w:rPr>
        <w:t xml:space="preserve">Date: </w:t>
      </w:r>
      <w:r>
        <w:rPr>
          <w:rFonts w:hint="eastAsia"/>
          <w:lang w:val="en-US" w:eastAsia="zh-CN"/>
        </w:rPr>
        <w:t>31</w:t>
      </w:r>
      <w:r>
        <w:rPr>
          <w:rFonts w:hint="eastAsia"/>
        </w:rPr>
        <w:t xml:space="preserve"> March 2026</w:t>
      </w:r>
    </w:p>
    <w:p w14:paraId="751F7101">
      <w:pPr>
        <w:rPr>
          <w:rFonts w:hint="eastAsia"/>
        </w:rPr>
      </w:pPr>
      <w:r>
        <w:rPr>
          <w:rFonts w:hint="eastAsia"/>
        </w:rPr>
        <w:t>Format: Online meeting</w:t>
      </w:r>
    </w:p>
    <w:p w14:paraId="7AA9642C">
      <w:pPr>
        <w:rPr>
          <w:rFonts w:hint="eastAsia"/>
        </w:rPr>
      </w:pPr>
      <w:r>
        <w:rPr>
          <w:rFonts w:hint="eastAsia"/>
        </w:rPr>
        <w:t>Attendees: All group members</w:t>
      </w:r>
    </w:p>
    <w:p w14:paraId="126EA6FB">
      <w:pPr>
        <w:rPr>
          <w:rFonts w:hint="eastAsia"/>
        </w:rPr>
      </w:pPr>
    </w:p>
    <w:p w14:paraId="263C0374">
      <w:pPr>
        <w:rPr>
          <w:rFonts w:hint="eastAsia" w:eastAsiaTheme="minorEastAsia"/>
          <w:lang w:val="en-US" w:eastAsia="zh-CN"/>
        </w:rPr>
      </w:pPr>
      <w:r>
        <w:rPr>
          <w:rFonts w:hint="eastAsia"/>
        </w:rPr>
        <w:t>Topic:</w:t>
      </w:r>
      <w:r>
        <w:rPr>
          <w:rFonts w:hint="eastAsia"/>
          <w:lang w:val="en-US" w:eastAsia="zh-CN"/>
        </w:rPr>
        <w:t xml:space="preserve"> Clarify the specific details of GT </w:t>
      </w:r>
      <w:r>
        <w:rPr>
          <w:rFonts w:hint="eastAsia"/>
        </w:rPr>
        <w:t>governance</w:t>
      </w:r>
      <w:r>
        <w:rPr>
          <w:rFonts w:hint="eastAsia"/>
          <w:lang w:val="en-US" w:eastAsia="zh-CN"/>
        </w:rPr>
        <w:t xml:space="preserve"> and allocation of tasks</w:t>
      </w:r>
    </w:p>
    <w:p w14:paraId="656D07E6">
      <w:pPr>
        <w:rPr>
          <w:rFonts w:hint="eastAsia"/>
          <w:lang w:val="en-US" w:eastAsia="zh-CN"/>
        </w:rPr>
      </w:pPr>
      <w:r>
        <w:rPr>
          <w:rFonts w:hint="eastAsia"/>
        </w:rPr>
        <w:t>Discussion:</w:t>
      </w:r>
      <w:r>
        <w:rPr>
          <w:rFonts w:hint="eastAsia"/>
          <w:lang w:val="en-US" w:eastAsia="zh-CN"/>
        </w:rPr>
        <w:t xml:space="preserve"> </w:t>
      </w:r>
    </w:p>
    <w:p w14:paraId="2F160A85">
      <w:pPr>
        <w:rPr>
          <w:rFonts w:hint="default" w:eastAsiaTheme="minorEastAsia"/>
          <w:lang w:val="en-US" w:eastAsia="zh-CN"/>
        </w:rPr>
      </w:pPr>
      <w:r>
        <w:rPr>
          <w:rFonts w:hint="eastAsia"/>
        </w:rPr>
        <w:t>In this meeting, we discussed</w:t>
      </w:r>
      <w:r>
        <w:rPr>
          <w:rFonts w:hint="eastAsia"/>
          <w:lang w:val="en-US" w:eastAsia="zh-CN"/>
        </w:rPr>
        <w:t xml:space="preserve"> the detail of GT </w:t>
      </w:r>
      <w:r>
        <w:rPr>
          <w:rFonts w:hint="eastAsia"/>
        </w:rPr>
        <w:t>governance</w:t>
      </w:r>
      <w:r>
        <w:rPr>
          <w:rFonts w:hint="eastAsia"/>
          <w:lang w:val="en-US" w:eastAsia="zh-CN"/>
        </w:rPr>
        <w:t xml:space="preserve"> and decided allocation of tasks. Due to the team members were still not fully clear about the details of GT governance, we held this meeting to clarify this point. After discussion of the GT </w:t>
      </w:r>
      <w:r>
        <w:rPr>
          <w:rFonts w:hint="eastAsia"/>
        </w:rPr>
        <w:t>governance</w:t>
      </w:r>
      <w:r>
        <w:rPr>
          <w:rFonts w:hint="eastAsia"/>
          <w:lang w:val="en-US" w:eastAsia="zh-CN"/>
        </w:rPr>
        <w:t>, our teams have a basic understanding of the task's difficulty and then divided the work based on the difficulty level.</w:t>
      </w:r>
    </w:p>
    <w:p w14:paraId="3E43208C">
      <w:pPr>
        <w:rPr>
          <w:rFonts w:hint="eastAsia"/>
          <w:lang w:val="en-US" w:eastAsia="zh-CN"/>
        </w:rPr>
      </w:pPr>
    </w:p>
    <w:p w14:paraId="6F978D61">
      <w:pPr>
        <w:rPr>
          <w:rFonts w:hint="eastAsia"/>
        </w:rPr>
      </w:pPr>
      <w:r>
        <w:rPr>
          <w:rFonts w:hint="eastAsia"/>
        </w:rPr>
        <w:t>Decision:</w:t>
      </w:r>
    </w:p>
    <w:p w14:paraId="120196B8">
      <w:pPr>
        <w:rPr>
          <w:rFonts w:hint="default" w:eastAsiaTheme="minorEastAsia"/>
          <w:lang w:val="en-US" w:eastAsia="zh-CN"/>
        </w:rPr>
      </w:pPr>
      <w:r>
        <w:rPr>
          <w:rFonts w:hint="default" w:eastAsiaTheme="minorEastAsia"/>
          <w:lang w:val="en-US" w:eastAsia="zh-CN"/>
        </w:rPr>
        <w:t xml:space="preserve">Tasks in the backlog have been </w:t>
      </w:r>
      <w:r>
        <w:rPr>
          <w:rFonts w:hint="eastAsia"/>
          <w:lang w:val="en-US" w:eastAsia="zh-CN"/>
        </w:rPr>
        <w:t xml:space="preserve">decided and </w:t>
      </w:r>
      <w:r>
        <w:rPr>
          <w:rFonts w:hint="default" w:eastAsiaTheme="minorEastAsia"/>
          <w:lang w:val="en-US" w:eastAsia="zh-CN"/>
        </w:rPr>
        <w:t>assigned</w:t>
      </w:r>
      <w:r>
        <w:rPr>
          <w:rFonts w:hint="eastAsia"/>
          <w:lang w:val="en-US" w:eastAsia="zh-CN"/>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B80216"/>
    <w:rsid w:val="0FD61CDB"/>
    <w:rsid w:val="133B07D3"/>
    <w:rsid w:val="13FF709F"/>
    <w:rsid w:val="153A6166"/>
    <w:rsid w:val="15842905"/>
    <w:rsid w:val="1F903C55"/>
    <w:rsid w:val="22C205C9"/>
    <w:rsid w:val="247E6772"/>
    <w:rsid w:val="2D7921CC"/>
    <w:rsid w:val="2E3A2793"/>
    <w:rsid w:val="30044970"/>
    <w:rsid w:val="30130D8F"/>
    <w:rsid w:val="341635C8"/>
    <w:rsid w:val="34264730"/>
    <w:rsid w:val="36A007CA"/>
    <w:rsid w:val="42B07FE6"/>
    <w:rsid w:val="468F0EC0"/>
    <w:rsid w:val="5081038E"/>
    <w:rsid w:val="544D1B39"/>
    <w:rsid w:val="5E4001E7"/>
    <w:rsid w:val="633D721D"/>
    <w:rsid w:val="64063AB3"/>
    <w:rsid w:val="6ABC2254"/>
    <w:rsid w:val="6DAF51BB"/>
    <w:rsid w:val="73881275"/>
    <w:rsid w:val="79A100AE"/>
    <w:rsid w:val="7D717D97"/>
    <w:rsid w:val="7E633B84"/>
    <w:rsid w:val="7F6573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71</Words>
  <Characters>378</Characters>
  <Lines>0</Lines>
  <Paragraphs>0</Paragraphs>
  <TotalTime>19</TotalTime>
  <ScaleCrop>false</ScaleCrop>
  <LinksUpToDate>false</LinksUpToDate>
  <CharactersWithSpaces>435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2026-03-30T12:19:00Z</dcterms:created>
  <dc:creator>chaoliang luo</dc:creator>
  <cp:lastModifiedBy>墨迹</cp:lastModifiedBy>
  <dcterms:modified xsi:type="dcterms:W3CDTF">2026-04-01T21:42:25Z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B75836F70A6C4EB38ABB035B58EDC311_13</vt:lpwstr>
  </property>
  <property fmtid="{D5CDD505-2E9C-101B-9397-08002B2CF9AE}" pid="4" name="KSOTemplateDocerSaveRecord">
    <vt:lpwstr>eyJoZGlkIjoiNTc4MWY0ZDU4ZTA3NTQ5OGViZmVkMGI5NjFmOGQ4YTIiLCJ1c2VySWQiOiIxMTM3NTMyOTk1In0=</vt:lpwstr>
  </property>
</Properties>
</file>