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08FB" w14:textId="496B04E1" w:rsidR="007E50E1" w:rsidRPr="007939EE" w:rsidRDefault="00AB1A60" w:rsidP="00AB1A60">
      <w:pPr>
        <w:jc w:val="center"/>
        <w:rPr>
          <w:b/>
          <w:bCs/>
          <w:sz w:val="40"/>
          <w:szCs w:val="40"/>
        </w:rPr>
      </w:pPr>
      <w:r w:rsidRPr="007939EE">
        <w:rPr>
          <w:b/>
          <w:bCs/>
          <w:sz w:val="40"/>
          <w:szCs w:val="40"/>
        </w:rPr>
        <w:t>======</w:t>
      </w:r>
      <w:r w:rsidR="007939EE" w:rsidRPr="007939EE">
        <w:rPr>
          <w:b/>
          <w:bCs/>
          <w:sz w:val="40"/>
          <w:szCs w:val="40"/>
        </w:rPr>
        <w:t>HW 9.</w:t>
      </w:r>
      <w:r w:rsidR="009B6CA3">
        <w:rPr>
          <w:b/>
          <w:bCs/>
          <w:sz w:val="40"/>
          <w:szCs w:val="40"/>
        </w:rPr>
        <w:t>D</w:t>
      </w:r>
      <w:r w:rsidR="007939EE" w:rsidRPr="007939EE">
        <w:rPr>
          <w:b/>
          <w:bCs/>
          <w:sz w:val="40"/>
          <w:szCs w:val="40"/>
        </w:rPr>
        <w:t xml:space="preserve"> Report======</w:t>
      </w:r>
    </w:p>
    <w:p w14:paraId="635A0558" w14:textId="400C6488" w:rsidR="007939EE" w:rsidRDefault="007939EE" w:rsidP="00AB1A60">
      <w:pPr>
        <w:jc w:val="center"/>
        <w:rPr>
          <w:sz w:val="28"/>
          <w:szCs w:val="28"/>
        </w:rPr>
      </w:pPr>
      <w:r w:rsidRPr="007939EE">
        <w:rPr>
          <w:sz w:val="28"/>
          <w:szCs w:val="28"/>
        </w:rPr>
        <w:t>Jiayuan Li</w:t>
      </w:r>
    </w:p>
    <w:p w14:paraId="36798189" w14:textId="312F6DE2" w:rsidR="006021BB" w:rsidRPr="00391749" w:rsidRDefault="00D5349F" w:rsidP="00391749">
      <w:pPr>
        <w:pStyle w:val="NoSpacing"/>
        <w:jc w:val="center"/>
        <w:rPr>
          <w:sz w:val="28"/>
          <w:szCs w:val="28"/>
          <w:bdr w:val="single" w:sz="4" w:space="0" w:color="auto"/>
        </w:rPr>
      </w:pPr>
      <w:r w:rsidRPr="00391749">
        <w:rPr>
          <w:sz w:val="28"/>
          <w:szCs w:val="28"/>
          <w:highlight w:val="yellow"/>
          <w:bdr w:val="single" w:sz="4" w:space="0" w:color="auto"/>
        </w:rPr>
        <w:t xml:space="preserve">b) </w:t>
      </w:r>
      <w:r w:rsidR="00436B47" w:rsidRPr="00391749">
        <w:rPr>
          <w:sz w:val="28"/>
          <w:szCs w:val="28"/>
          <w:highlight w:val="yellow"/>
          <w:bdr w:val="single" w:sz="4" w:space="0" w:color="auto"/>
        </w:rPr>
        <w:t xml:space="preserve">Simulated </w:t>
      </w:r>
      <w:r w:rsidR="006561E9">
        <w:rPr>
          <w:sz w:val="28"/>
          <w:szCs w:val="28"/>
          <w:highlight w:val="yellow"/>
          <w:bdr w:val="single" w:sz="4" w:space="0" w:color="auto"/>
        </w:rPr>
        <w:t>SD/SE</w:t>
      </w:r>
      <w:r w:rsidRPr="00391749">
        <w:rPr>
          <w:sz w:val="28"/>
          <w:szCs w:val="28"/>
          <w:highlight w:val="yellow"/>
          <w:bdr w:val="single" w:sz="4" w:space="0" w:color="auto"/>
        </w:rPr>
        <w:t xml:space="preserve"> for different NT/</w:t>
      </w:r>
      <w:r w:rsidR="00436B47" w:rsidRPr="00391749">
        <w:rPr>
          <w:sz w:val="28"/>
          <w:szCs w:val="28"/>
          <w:highlight w:val="yellow"/>
          <w:bdr w:val="single" w:sz="4" w:space="0" w:color="auto"/>
        </w:rPr>
        <w:t>NSIM</w:t>
      </w:r>
    </w:p>
    <w:tbl>
      <w:tblPr>
        <w:tblStyle w:val="TableGrid"/>
        <w:tblpPr w:leftFromText="180" w:rightFromText="180" w:vertAnchor="page" w:horzAnchor="margin" w:tblpY="3827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350"/>
        <w:gridCol w:w="1440"/>
        <w:gridCol w:w="1440"/>
        <w:gridCol w:w="1530"/>
        <w:gridCol w:w="1525"/>
      </w:tblGrid>
      <w:tr w:rsidR="005A26DE" w14:paraId="3860960D" w14:textId="77777777" w:rsidTr="005C5A41">
        <w:tc>
          <w:tcPr>
            <w:tcW w:w="895" w:type="dxa"/>
            <w:vMerge w:val="restart"/>
          </w:tcPr>
          <w:p w14:paraId="3DFE6BDA" w14:textId="77777777" w:rsidR="005A26DE" w:rsidRDefault="005A26DE" w:rsidP="005C5A41">
            <w:r>
              <w:t>Batch 1</w:t>
            </w:r>
          </w:p>
        </w:tc>
        <w:tc>
          <w:tcPr>
            <w:tcW w:w="1170" w:type="dxa"/>
          </w:tcPr>
          <w:p w14:paraId="647C5BDE" w14:textId="77777777" w:rsidR="005A26DE" w:rsidRDefault="005A26DE" w:rsidP="005C5A41">
            <w:r>
              <w:t>NT</w:t>
            </w:r>
          </w:p>
        </w:tc>
        <w:tc>
          <w:tcPr>
            <w:tcW w:w="1350" w:type="dxa"/>
          </w:tcPr>
          <w:p w14:paraId="11DD2D0B" w14:textId="77777777" w:rsidR="005A26DE" w:rsidRDefault="005A26DE" w:rsidP="005C5A41">
            <w:r>
              <w:t>NSIM</w:t>
            </w:r>
          </w:p>
        </w:tc>
        <w:tc>
          <w:tcPr>
            <w:tcW w:w="1440" w:type="dxa"/>
          </w:tcPr>
          <w:p w14:paraId="6D15A6DB" w14:textId="734BD066" w:rsidR="005A26DE" w:rsidRDefault="009B6CA3" w:rsidP="005C5A41">
            <w:r>
              <w:t>Put SD</w:t>
            </w:r>
          </w:p>
        </w:tc>
        <w:tc>
          <w:tcPr>
            <w:tcW w:w="1440" w:type="dxa"/>
          </w:tcPr>
          <w:p w14:paraId="72AF11AC" w14:textId="3D2BA696" w:rsidR="005A26DE" w:rsidRDefault="009B6CA3" w:rsidP="005C5A41">
            <w:r>
              <w:t>Put SE</w:t>
            </w:r>
          </w:p>
        </w:tc>
        <w:tc>
          <w:tcPr>
            <w:tcW w:w="1530" w:type="dxa"/>
          </w:tcPr>
          <w:p w14:paraId="4145E5E6" w14:textId="71DD2C1D" w:rsidR="005A26DE" w:rsidRDefault="00A66774" w:rsidP="005C5A41">
            <w:r>
              <w:t>Call SD</w:t>
            </w:r>
          </w:p>
        </w:tc>
        <w:tc>
          <w:tcPr>
            <w:tcW w:w="1525" w:type="dxa"/>
          </w:tcPr>
          <w:p w14:paraId="3191907B" w14:textId="56D386BC" w:rsidR="005A26DE" w:rsidRDefault="00A66774" w:rsidP="005C5A41">
            <w:r>
              <w:t xml:space="preserve">Call </w:t>
            </w:r>
            <w:r>
              <w:rPr>
                <w:rFonts w:hint="eastAsia"/>
              </w:rPr>
              <w:t>SE</w:t>
            </w:r>
          </w:p>
        </w:tc>
      </w:tr>
      <w:tr w:rsidR="005A26DE" w14:paraId="06B0C1C7" w14:textId="77777777" w:rsidTr="005C5A41">
        <w:tc>
          <w:tcPr>
            <w:tcW w:w="895" w:type="dxa"/>
            <w:vMerge/>
          </w:tcPr>
          <w:p w14:paraId="6C69429E" w14:textId="77777777" w:rsidR="005A26DE" w:rsidRDefault="005A26DE" w:rsidP="005C5A41"/>
        </w:tc>
        <w:tc>
          <w:tcPr>
            <w:tcW w:w="1170" w:type="dxa"/>
          </w:tcPr>
          <w:p w14:paraId="1D2D95B2" w14:textId="77777777" w:rsidR="005A26DE" w:rsidRDefault="005A26DE" w:rsidP="005C5A41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14:paraId="78D48F86" w14:textId="77777777" w:rsidR="005A26DE" w:rsidRDefault="005A26DE" w:rsidP="005C5A41">
            <w:pPr>
              <w:jc w:val="center"/>
            </w:pPr>
            <w:r>
              <w:t>10000</w:t>
            </w:r>
          </w:p>
        </w:tc>
        <w:tc>
          <w:tcPr>
            <w:tcW w:w="1440" w:type="dxa"/>
            <w:vAlign w:val="bottom"/>
          </w:tcPr>
          <w:p w14:paraId="0D92FAEC" w14:textId="2EF64F96" w:rsidR="005A26DE" w:rsidRDefault="00163AA7" w:rsidP="005C5A41">
            <w:pPr>
              <w:jc w:val="center"/>
            </w:pPr>
            <w:r w:rsidRPr="00163AA7">
              <w:rPr>
                <w:rFonts w:ascii="Calibri" w:hAnsi="Calibri" w:cs="Calibri"/>
                <w:color w:val="000000"/>
              </w:rPr>
              <w:t>6.0547</w:t>
            </w:r>
          </w:p>
        </w:tc>
        <w:tc>
          <w:tcPr>
            <w:tcW w:w="1440" w:type="dxa"/>
            <w:vAlign w:val="bottom"/>
          </w:tcPr>
          <w:p w14:paraId="5AB0F14C" w14:textId="4E14E6C4" w:rsidR="005A26DE" w:rsidRDefault="002E7C69" w:rsidP="005C5A41">
            <w:pPr>
              <w:jc w:val="center"/>
            </w:pPr>
            <w:r w:rsidRPr="002E7C69">
              <w:rPr>
                <w:rFonts w:ascii="Calibri" w:hAnsi="Calibri" w:cs="Calibri"/>
                <w:color w:val="000000"/>
              </w:rPr>
              <w:t>0.060547</w:t>
            </w:r>
          </w:p>
        </w:tc>
        <w:tc>
          <w:tcPr>
            <w:tcW w:w="1530" w:type="dxa"/>
          </w:tcPr>
          <w:p w14:paraId="5125C7FA" w14:textId="4219F164" w:rsidR="005A26DE" w:rsidRDefault="00911B1C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911B1C">
              <w:rPr>
                <w:rFonts w:ascii="Calibri" w:hAnsi="Calibri" w:cs="Calibri"/>
                <w:color w:val="000000"/>
              </w:rPr>
              <w:t>4.54234</w:t>
            </w:r>
          </w:p>
        </w:tc>
        <w:tc>
          <w:tcPr>
            <w:tcW w:w="1525" w:type="dxa"/>
          </w:tcPr>
          <w:p w14:paraId="317593B8" w14:textId="180C910E" w:rsidR="005A26DE" w:rsidRDefault="0031081A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31081A">
              <w:rPr>
                <w:rFonts w:ascii="Calibri" w:hAnsi="Calibri" w:cs="Calibri"/>
                <w:color w:val="000000"/>
              </w:rPr>
              <w:t>0.0454234</w:t>
            </w:r>
          </w:p>
        </w:tc>
      </w:tr>
      <w:tr w:rsidR="005A26DE" w14:paraId="5FF803CD" w14:textId="77777777" w:rsidTr="005C5A41">
        <w:tc>
          <w:tcPr>
            <w:tcW w:w="895" w:type="dxa"/>
            <w:vMerge/>
          </w:tcPr>
          <w:p w14:paraId="4606B128" w14:textId="77777777" w:rsidR="005A26DE" w:rsidRDefault="005A26DE" w:rsidP="005C5A41"/>
        </w:tc>
        <w:tc>
          <w:tcPr>
            <w:tcW w:w="1170" w:type="dxa"/>
          </w:tcPr>
          <w:p w14:paraId="09C71869" w14:textId="77777777" w:rsidR="005A26DE" w:rsidRDefault="005A26DE" w:rsidP="005C5A41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14:paraId="3600358F" w14:textId="77777777" w:rsidR="005A26DE" w:rsidRDefault="005A26DE" w:rsidP="005C5A41">
            <w:pPr>
              <w:jc w:val="center"/>
            </w:pPr>
            <w:r>
              <w:t>100000</w:t>
            </w:r>
          </w:p>
        </w:tc>
        <w:tc>
          <w:tcPr>
            <w:tcW w:w="1440" w:type="dxa"/>
            <w:vAlign w:val="bottom"/>
          </w:tcPr>
          <w:p w14:paraId="41137861" w14:textId="34E51F8B" w:rsidR="005A26DE" w:rsidRDefault="002D1757" w:rsidP="005C5A41">
            <w:pPr>
              <w:jc w:val="center"/>
            </w:pPr>
            <w:r w:rsidRPr="002D1757">
              <w:rPr>
                <w:rFonts w:ascii="Calibri" w:hAnsi="Calibri" w:cs="Calibri"/>
                <w:color w:val="000000"/>
              </w:rPr>
              <w:t>6.05775</w:t>
            </w:r>
          </w:p>
        </w:tc>
        <w:tc>
          <w:tcPr>
            <w:tcW w:w="1440" w:type="dxa"/>
            <w:vAlign w:val="bottom"/>
          </w:tcPr>
          <w:p w14:paraId="22FDFB61" w14:textId="15DA4727" w:rsidR="005A26DE" w:rsidRDefault="00E15A61" w:rsidP="005C5A41">
            <w:pPr>
              <w:jc w:val="center"/>
            </w:pPr>
            <w:r w:rsidRPr="00E15A61">
              <w:rPr>
                <w:rFonts w:ascii="Calibri" w:hAnsi="Calibri" w:cs="Calibri"/>
                <w:color w:val="000000"/>
              </w:rPr>
              <w:t>0.0191563</w:t>
            </w:r>
          </w:p>
        </w:tc>
        <w:tc>
          <w:tcPr>
            <w:tcW w:w="1530" w:type="dxa"/>
          </w:tcPr>
          <w:p w14:paraId="04A17F6D" w14:textId="231F75C8" w:rsidR="005A26DE" w:rsidRDefault="0005570F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05570F">
              <w:rPr>
                <w:rFonts w:ascii="Calibri" w:hAnsi="Calibri" w:cs="Calibri"/>
                <w:color w:val="000000"/>
              </w:rPr>
              <w:t>4.51298</w:t>
            </w:r>
          </w:p>
        </w:tc>
        <w:tc>
          <w:tcPr>
            <w:tcW w:w="1525" w:type="dxa"/>
          </w:tcPr>
          <w:p w14:paraId="42A21B24" w14:textId="25BB6308" w:rsidR="005A26DE" w:rsidRDefault="00D24494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D24494">
              <w:rPr>
                <w:rFonts w:ascii="Calibri" w:hAnsi="Calibri" w:cs="Calibri"/>
                <w:color w:val="000000"/>
              </w:rPr>
              <w:t>0.0142713</w:t>
            </w:r>
          </w:p>
        </w:tc>
      </w:tr>
      <w:tr w:rsidR="005A26DE" w14:paraId="077F9E84" w14:textId="77777777" w:rsidTr="005C5A41">
        <w:tc>
          <w:tcPr>
            <w:tcW w:w="895" w:type="dxa"/>
            <w:vMerge/>
          </w:tcPr>
          <w:p w14:paraId="48B6B380" w14:textId="77777777" w:rsidR="005A26DE" w:rsidRDefault="005A26DE" w:rsidP="005C5A41"/>
        </w:tc>
        <w:tc>
          <w:tcPr>
            <w:tcW w:w="1170" w:type="dxa"/>
          </w:tcPr>
          <w:p w14:paraId="24112226" w14:textId="77777777" w:rsidR="005A26DE" w:rsidRDefault="005A26DE" w:rsidP="005C5A41">
            <w:pPr>
              <w:jc w:val="center"/>
            </w:pPr>
            <w:r>
              <w:t>100</w:t>
            </w:r>
          </w:p>
        </w:tc>
        <w:tc>
          <w:tcPr>
            <w:tcW w:w="1350" w:type="dxa"/>
          </w:tcPr>
          <w:p w14:paraId="4057CDD1" w14:textId="13CD4310" w:rsidR="005A26DE" w:rsidRDefault="0036196B" w:rsidP="005C5A41">
            <w:pPr>
              <w:jc w:val="center"/>
            </w:pPr>
            <w:r>
              <w:t>5</w:t>
            </w:r>
            <w:r w:rsidR="005A26DE">
              <w:t>00000</w:t>
            </w:r>
          </w:p>
        </w:tc>
        <w:tc>
          <w:tcPr>
            <w:tcW w:w="1440" w:type="dxa"/>
            <w:vAlign w:val="bottom"/>
          </w:tcPr>
          <w:p w14:paraId="037FA5BE" w14:textId="0E21B371" w:rsidR="005A26DE" w:rsidRDefault="00D55AC2" w:rsidP="005C5A41">
            <w:pPr>
              <w:jc w:val="center"/>
            </w:pPr>
            <w:r w:rsidRPr="00D55AC2">
              <w:t>6.04317</w:t>
            </w:r>
          </w:p>
        </w:tc>
        <w:tc>
          <w:tcPr>
            <w:tcW w:w="1440" w:type="dxa"/>
            <w:vAlign w:val="bottom"/>
          </w:tcPr>
          <w:p w14:paraId="53062331" w14:textId="48D9E718" w:rsidR="005A26DE" w:rsidRDefault="00BC3567" w:rsidP="005C5A41">
            <w:pPr>
              <w:jc w:val="center"/>
            </w:pPr>
            <w:r w:rsidRPr="00BC3567">
              <w:t>0.00854633</w:t>
            </w:r>
          </w:p>
        </w:tc>
        <w:tc>
          <w:tcPr>
            <w:tcW w:w="1530" w:type="dxa"/>
          </w:tcPr>
          <w:p w14:paraId="2D80FF58" w14:textId="1A64D23B" w:rsidR="005A26DE" w:rsidRDefault="0080586C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80586C">
              <w:rPr>
                <w:rFonts w:ascii="Calibri" w:hAnsi="Calibri" w:cs="Calibri"/>
                <w:color w:val="000000"/>
              </w:rPr>
              <w:t>4.52284</w:t>
            </w:r>
          </w:p>
        </w:tc>
        <w:tc>
          <w:tcPr>
            <w:tcW w:w="1525" w:type="dxa"/>
          </w:tcPr>
          <w:p w14:paraId="48D0A610" w14:textId="67B9A6AD" w:rsidR="005A26DE" w:rsidRDefault="00707F38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707F38">
              <w:rPr>
                <w:rFonts w:ascii="Calibri" w:hAnsi="Calibri" w:cs="Calibri"/>
                <w:color w:val="000000"/>
              </w:rPr>
              <w:t>0.00639626</w:t>
            </w:r>
          </w:p>
        </w:tc>
      </w:tr>
      <w:tr w:rsidR="005A26DE" w14:paraId="267CBAF7" w14:textId="77777777" w:rsidTr="005C5A41">
        <w:tc>
          <w:tcPr>
            <w:tcW w:w="895" w:type="dxa"/>
            <w:vMerge/>
          </w:tcPr>
          <w:p w14:paraId="45F0D43E" w14:textId="77777777" w:rsidR="005A26DE" w:rsidRDefault="005A26DE" w:rsidP="005C5A41"/>
        </w:tc>
        <w:tc>
          <w:tcPr>
            <w:tcW w:w="1170" w:type="dxa"/>
          </w:tcPr>
          <w:p w14:paraId="430B2165" w14:textId="77777777" w:rsidR="005A26DE" w:rsidRDefault="005A26DE" w:rsidP="005C5A41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1D0CF57D" w14:textId="77777777" w:rsidR="005A26DE" w:rsidRDefault="005A26DE" w:rsidP="005C5A41">
            <w:pPr>
              <w:jc w:val="center"/>
            </w:pPr>
            <w:r>
              <w:t>10000</w:t>
            </w:r>
          </w:p>
        </w:tc>
        <w:tc>
          <w:tcPr>
            <w:tcW w:w="1440" w:type="dxa"/>
            <w:vAlign w:val="bottom"/>
          </w:tcPr>
          <w:p w14:paraId="15326F11" w14:textId="0D866144" w:rsidR="005A26DE" w:rsidRDefault="00B27376" w:rsidP="005C5A41">
            <w:pPr>
              <w:jc w:val="center"/>
            </w:pPr>
            <w:r>
              <w:t>6.05</w:t>
            </w:r>
            <w:r w:rsidR="00D55AC2">
              <w:t>763</w:t>
            </w:r>
          </w:p>
        </w:tc>
        <w:tc>
          <w:tcPr>
            <w:tcW w:w="1440" w:type="dxa"/>
            <w:vAlign w:val="bottom"/>
          </w:tcPr>
          <w:p w14:paraId="4ADB8A8F" w14:textId="3E64C0AE" w:rsidR="005A26DE" w:rsidRDefault="00BC3567" w:rsidP="005C5A41">
            <w:pPr>
              <w:jc w:val="center"/>
            </w:pPr>
            <w:r>
              <w:t>0.061023</w:t>
            </w:r>
          </w:p>
        </w:tc>
        <w:tc>
          <w:tcPr>
            <w:tcW w:w="1530" w:type="dxa"/>
          </w:tcPr>
          <w:p w14:paraId="635F704E" w14:textId="7FD7204E" w:rsidR="005A26DE" w:rsidRDefault="001078FC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1078FC">
              <w:rPr>
                <w:rFonts w:ascii="Calibri" w:hAnsi="Calibri" w:cs="Calibri"/>
                <w:color w:val="000000"/>
              </w:rPr>
              <w:t>4.59511</w:t>
            </w:r>
          </w:p>
        </w:tc>
        <w:tc>
          <w:tcPr>
            <w:tcW w:w="1525" w:type="dxa"/>
          </w:tcPr>
          <w:p w14:paraId="5F6450CD" w14:textId="71ABB1D0" w:rsidR="005A26DE" w:rsidRDefault="00551D0A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551D0A">
              <w:rPr>
                <w:rFonts w:ascii="Calibri" w:hAnsi="Calibri" w:cs="Calibri"/>
                <w:color w:val="000000"/>
              </w:rPr>
              <w:t>0.0459511</w:t>
            </w:r>
          </w:p>
        </w:tc>
      </w:tr>
      <w:tr w:rsidR="005A26DE" w14:paraId="3F348397" w14:textId="77777777" w:rsidTr="005C5A41">
        <w:tc>
          <w:tcPr>
            <w:tcW w:w="895" w:type="dxa"/>
            <w:vMerge/>
          </w:tcPr>
          <w:p w14:paraId="1A1D5E30" w14:textId="77777777" w:rsidR="005A26DE" w:rsidRDefault="005A26DE" w:rsidP="005C5A41"/>
        </w:tc>
        <w:tc>
          <w:tcPr>
            <w:tcW w:w="1170" w:type="dxa"/>
          </w:tcPr>
          <w:p w14:paraId="73B323B6" w14:textId="77777777" w:rsidR="005A26DE" w:rsidRDefault="005A26DE" w:rsidP="005C5A41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3A6DF9E0" w14:textId="77777777" w:rsidR="005A26DE" w:rsidRDefault="005A26DE" w:rsidP="005C5A41">
            <w:pPr>
              <w:jc w:val="center"/>
            </w:pPr>
            <w:r>
              <w:t>100000</w:t>
            </w:r>
          </w:p>
        </w:tc>
        <w:tc>
          <w:tcPr>
            <w:tcW w:w="1440" w:type="dxa"/>
            <w:vAlign w:val="bottom"/>
          </w:tcPr>
          <w:p w14:paraId="2817CA7D" w14:textId="7565572A" w:rsidR="005A26DE" w:rsidRDefault="00D55AC2" w:rsidP="005C5A41">
            <w:pPr>
              <w:jc w:val="center"/>
            </w:pPr>
            <w:r>
              <w:t>6.04892</w:t>
            </w:r>
          </w:p>
        </w:tc>
        <w:tc>
          <w:tcPr>
            <w:tcW w:w="1440" w:type="dxa"/>
            <w:vAlign w:val="bottom"/>
          </w:tcPr>
          <w:p w14:paraId="33BFD528" w14:textId="6B66D10B" w:rsidR="005A26DE" w:rsidRDefault="00434809" w:rsidP="005C5A41">
            <w:pPr>
              <w:jc w:val="center"/>
            </w:pPr>
            <w:r>
              <w:t>0.0193365</w:t>
            </w:r>
          </w:p>
        </w:tc>
        <w:tc>
          <w:tcPr>
            <w:tcW w:w="1530" w:type="dxa"/>
          </w:tcPr>
          <w:p w14:paraId="61613EC3" w14:textId="266327CA" w:rsidR="005A26DE" w:rsidRDefault="00655F16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655F16">
              <w:rPr>
                <w:rFonts w:ascii="Calibri" w:hAnsi="Calibri" w:cs="Calibri"/>
                <w:color w:val="000000"/>
              </w:rPr>
              <w:t>4.54733</w:t>
            </w:r>
          </w:p>
        </w:tc>
        <w:tc>
          <w:tcPr>
            <w:tcW w:w="1525" w:type="dxa"/>
          </w:tcPr>
          <w:p w14:paraId="6AB1B9DF" w14:textId="10C8D35D" w:rsidR="005A26DE" w:rsidRDefault="00F01167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F01167">
              <w:rPr>
                <w:rFonts w:ascii="Calibri" w:hAnsi="Calibri" w:cs="Calibri"/>
                <w:color w:val="000000"/>
              </w:rPr>
              <w:t>0.0143799</w:t>
            </w:r>
          </w:p>
        </w:tc>
      </w:tr>
      <w:tr w:rsidR="005A26DE" w14:paraId="16D20840" w14:textId="77777777" w:rsidTr="005C5A41">
        <w:tc>
          <w:tcPr>
            <w:tcW w:w="895" w:type="dxa"/>
            <w:vMerge/>
          </w:tcPr>
          <w:p w14:paraId="5CA9210E" w14:textId="77777777" w:rsidR="005A26DE" w:rsidRDefault="005A26DE" w:rsidP="005C5A41"/>
        </w:tc>
        <w:tc>
          <w:tcPr>
            <w:tcW w:w="1170" w:type="dxa"/>
          </w:tcPr>
          <w:p w14:paraId="5F65F0D3" w14:textId="77777777" w:rsidR="005A26DE" w:rsidRDefault="005A26DE" w:rsidP="005C5A41">
            <w:pPr>
              <w:jc w:val="center"/>
            </w:pPr>
            <w:r>
              <w:t>300</w:t>
            </w:r>
          </w:p>
        </w:tc>
        <w:tc>
          <w:tcPr>
            <w:tcW w:w="1350" w:type="dxa"/>
          </w:tcPr>
          <w:p w14:paraId="64D4A737" w14:textId="13B31008" w:rsidR="005A26DE" w:rsidRDefault="00694FF1" w:rsidP="005C5A41">
            <w:pPr>
              <w:jc w:val="center"/>
            </w:pPr>
            <w:r>
              <w:t>500000</w:t>
            </w:r>
          </w:p>
        </w:tc>
        <w:tc>
          <w:tcPr>
            <w:tcW w:w="1440" w:type="dxa"/>
            <w:vAlign w:val="bottom"/>
          </w:tcPr>
          <w:p w14:paraId="4D1FDDA5" w14:textId="50412BEE" w:rsidR="005A26DE" w:rsidRDefault="00D33A72" w:rsidP="005C5A41">
            <w:pPr>
              <w:jc w:val="center"/>
            </w:pPr>
            <w:r>
              <w:t>6.05213</w:t>
            </w:r>
          </w:p>
        </w:tc>
        <w:tc>
          <w:tcPr>
            <w:tcW w:w="1440" w:type="dxa"/>
            <w:vAlign w:val="bottom"/>
          </w:tcPr>
          <w:p w14:paraId="5A86D5A9" w14:textId="5C748DCE" w:rsidR="005A26DE" w:rsidRDefault="00434809" w:rsidP="005C5A41">
            <w:pPr>
              <w:jc w:val="center"/>
            </w:pPr>
            <w:r>
              <w:t>0.00847786</w:t>
            </w:r>
          </w:p>
        </w:tc>
        <w:tc>
          <w:tcPr>
            <w:tcW w:w="1530" w:type="dxa"/>
          </w:tcPr>
          <w:p w14:paraId="01BFA29E" w14:textId="41F1DFEC" w:rsidR="005A26DE" w:rsidRDefault="00705566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705566">
              <w:rPr>
                <w:rFonts w:ascii="Calibri" w:hAnsi="Calibri" w:cs="Calibri"/>
                <w:color w:val="000000"/>
              </w:rPr>
              <w:t>4.52713</w:t>
            </w:r>
          </w:p>
        </w:tc>
        <w:tc>
          <w:tcPr>
            <w:tcW w:w="1525" w:type="dxa"/>
          </w:tcPr>
          <w:p w14:paraId="2FCE424B" w14:textId="47A95499" w:rsidR="005A26DE" w:rsidRDefault="00E761FE" w:rsidP="005C5A41">
            <w:pPr>
              <w:jc w:val="center"/>
              <w:rPr>
                <w:rFonts w:ascii="Calibri" w:hAnsi="Calibri" w:cs="Calibri"/>
                <w:color w:val="000000"/>
              </w:rPr>
            </w:pPr>
            <w:r w:rsidRPr="00E761FE">
              <w:rPr>
                <w:rFonts w:ascii="Calibri" w:hAnsi="Calibri" w:cs="Calibri"/>
                <w:color w:val="000000"/>
              </w:rPr>
              <w:t>0.00640233</w:t>
            </w:r>
          </w:p>
        </w:tc>
      </w:tr>
    </w:tbl>
    <w:p w14:paraId="1338FA30" w14:textId="77777777" w:rsidR="00182F6C" w:rsidRDefault="00182F6C" w:rsidP="005A26DE">
      <w:pPr>
        <w:pStyle w:val="NoSpacing"/>
        <w:jc w:val="center"/>
        <w:rPr>
          <w:b/>
          <w:bCs/>
        </w:rPr>
      </w:pPr>
    </w:p>
    <w:p w14:paraId="758DDE1B" w14:textId="7D2518E5" w:rsidR="001B3A12" w:rsidRPr="005A26DE" w:rsidRDefault="005A26DE" w:rsidP="005A26DE">
      <w:pPr>
        <w:pStyle w:val="NoSpacing"/>
        <w:jc w:val="center"/>
        <w:rPr>
          <w:b/>
          <w:bCs/>
        </w:rPr>
      </w:pPr>
      <w:r w:rsidRPr="005A26DE">
        <w:rPr>
          <w:b/>
          <w:bCs/>
        </w:rPr>
        <w:t xml:space="preserve"> </w:t>
      </w:r>
      <w:r w:rsidR="001B3A12" w:rsidRPr="005A26DE">
        <w:rPr>
          <w:b/>
          <w:bCs/>
        </w:rPr>
        <w:t>(</w:t>
      </w:r>
      <w:r w:rsidR="005450B1" w:rsidRPr="005A26DE">
        <w:rPr>
          <w:b/>
          <w:bCs/>
        </w:rPr>
        <w:t xml:space="preserve">Batch 1: </w:t>
      </w:r>
      <w:r w:rsidR="001B3A12" w:rsidRPr="005A26DE">
        <w:rPr>
          <w:b/>
          <w:bCs/>
        </w:rPr>
        <w:t>The exact</w:t>
      </w:r>
      <w:r w:rsidR="00E736CA" w:rsidRPr="005A26DE">
        <w:rPr>
          <w:b/>
          <w:bCs/>
        </w:rPr>
        <w:t xml:space="preserve"> Put</w:t>
      </w:r>
      <w:r w:rsidR="001B3A12" w:rsidRPr="005A26DE">
        <w:rPr>
          <w:b/>
          <w:bCs/>
        </w:rPr>
        <w:t xml:space="preserve"> </w:t>
      </w:r>
      <w:r w:rsidR="00E736CA" w:rsidRPr="005A26DE">
        <w:rPr>
          <w:b/>
          <w:bCs/>
        </w:rPr>
        <w:t>P</w:t>
      </w:r>
      <w:r w:rsidR="001B3A12" w:rsidRPr="005A26DE">
        <w:rPr>
          <w:b/>
          <w:bCs/>
        </w:rPr>
        <w:t xml:space="preserve">rice is </w:t>
      </w:r>
      <w:r w:rsidR="00EE0057" w:rsidRPr="005A26DE">
        <w:rPr>
          <w:b/>
          <w:bCs/>
        </w:rPr>
        <w:t>5.84628</w:t>
      </w:r>
      <w:r w:rsidR="001847F1" w:rsidRPr="005A26DE">
        <w:rPr>
          <w:b/>
          <w:bCs/>
        </w:rPr>
        <w:t>, The exact Call Price is 2.13337</w:t>
      </w:r>
      <w:r w:rsidR="001B3A12" w:rsidRPr="005A26DE">
        <w:rPr>
          <w:b/>
          <w:bCs/>
        </w:rPr>
        <w:t>)</w:t>
      </w:r>
    </w:p>
    <w:tbl>
      <w:tblPr>
        <w:tblStyle w:val="TableGrid1"/>
        <w:tblpPr w:leftFromText="180" w:rightFromText="180" w:vertAnchor="page" w:horzAnchor="margin" w:tblpY="6889"/>
        <w:tblW w:w="0" w:type="auto"/>
        <w:tblLook w:val="04A0" w:firstRow="1" w:lastRow="0" w:firstColumn="1" w:lastColumn="0" w:noHBand="0" w:noVBand="1"/>
      </w:tblPr>
      <w:tblGrid>
        <w:gridCol w:w="895"/>
        <w:gridCol w:w="1170"/>
        <w:gridCol w:w="1340"/>
        <w:gridCol w:w="1450"/>
        <w:gridCol w:w="1440"/>
        <w:gridCol w:w="1530"/>
        <w:gridCol w:w="1525"/>
      </w:tblGrid>
      <w:tr w:rsidR="00985CA4" w:rsidRPr="005450B1" w14:paraId="7AD904CE" w14:textId="77777777" w:rsidTr="005C5A41">
        <w:tc>
          <w:tcPr>
            <w:tcW w:w="895" w:type="dxa"/>
            <w:vMerge w:val="restart"/>
          </w:tcPr>
          <w:p w14:paraId="33832471" w14:textId="6C383B4A" w:rsidR="00985CA4" w:rsidRPr="005450B1" w:rsidRDefault="00985CA4" w:rsidP="005C5A41">
            <w:bookmarkStart w:id="0" w:name="_Hlk34580664"/>
            <w:r>
              <w:t>Batch 1</w:t>
            </w:r>
          </w:p>
        </w:tc>
        <w:tc>
          <w:tcPr>
            <w:tcW w:w="1170" w:type="dxa"/>
          </w:tcPr>
          <w:p w14:paraId="4919D253" w14:textId="0374B3D6" w:rsidR="00985CA4" w:rsidRPr="005450B1" w:rsidRDefault="00985CA4" w:rsidP="005C5A41">
            <w:r>
              <w:t>NT</w:t>
            </w:r>
          </w:p>
        </w:tc>
        <w:tc>
          <w:tcPr>
            <w:tcW w:w="1340" w:type="dxa"/>
          </w:tcPr>
          <w:p w14:paraId="7EA69ABB" w14:textId="08535511" w:rsidR="00985CA4" w:rsidRPr="005450B1" w:rsidRDefault="00985CA4" w:rsidP="005C5A41">
            <w:r>
              <w:t>NSIM</w:t>
            </w:r>
          </w:p>
        </w:tc>
        <w:tc>
          <w:tcPr>
            <w:tcW w:w="1450" w:type="dxa"/>
          </w:tcPr>
          <w:p w14:paraId="588AFD4E" w14:textId="2DCB11BF" w:rsidR="00985CA4" w:rsidRPr="005450B1" w:rsidRDefault="00985CA4" w:rsidP="005C5A41">
            <w:r>
              <w:t>Put SD</w:t>
            </w:r>
          </w:p>
        </w:tc>
        <w:tc>
          <w:tcPr>
            <w:tcW w:w="1440" w:type="dxa"/>
          </w:tcPr>
          <w:p w14:paraId="67247F76" w14:textId="2D4B3113" w:rsidR="00985CA4" w:rsidRPr="005450B1" w:rsidRDefault="00985CA4" w:rsidP="005C5A41">
            <w:r>
              <w:t>Put SE</w:t>
            </w:r>
          </w:p>
        </w:tc>
        <w:tc>
          <w:tcPr>
            <w:tcW w:w="1530" w:type="dxa"/>
          </w:tcPr>
          <w:p w14:paraId="7E3AC1CE" w14:textId="6599780A" w:rsidR="00985CA4" w:rsidRPr="005450B1" w:rsidRDefault="00985CA4" w:rsidP="005C5A41">
            <w:r>
              <w:t>Call SD</w:t>
            </w:r>
          </w:p>
        </w:tc>
        <w:tc>
          <w:tcPr>
            <w:tcW w:w="1525" w:type="dxa"/>
          </w:tcPr>
          <w:p w14:paraId="2F2A0A47" w14:textId="2EFB1A17" w:rsidR="00985CA4" w:rsidRPr="005450B1" w:rsidRDefault="00985CA4" w:rsidP="005C5A41">
            <w:r>
              <w:t xml:space="preserve">Call </w:t>
            </w:r>
            <w:r>
              <w:rPr>
                <w:rFonts w:hint="eastAsia"/>
              </w:rPr>
              <w:t>SE</w:t>
            </w:r>
          </w:p>
        </w:tc>
      </w:tr>
      <w:tr w:rsidR="00985CA4" w:rsidRPr="005450B1" w14:paraId="2BF64AE4" w14:textId="77777777" w:rsidTr="005C5A41">
        <w:tc>
          <w:tcPr>
            <w:tcW w:w="895" w:type="dxa"/>
            <w:vMerge/>
          </w:tcPr>
          <w:p w14:paraId="729A49D2" w14:textId="77777777" w:rsidR="00985CA4" w:rsidRPr="005450B1" w:rsidRDefault="00985CA4" w:rsidP="005C5A41"/>
        </w:tc>
        <w:tc>
          <w:tcPr>
            <w:tcW w:w="1170" w:type="dxa"/>
          </w:tcPr>
          <w:p w14:paraId="240EE837" w14:textId="067ED764" w:rsidR="00985CA4" w:rsidRPr="005450B1" w:rsidRDefault="00985CA4" w:rsidP="005C5A41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14:paraId="6AEF413F" w14:textId="3923FFE3" w:rsidR="00985CA4" w:rsidRPr="005450B1" w:rsidRDefault="00985CA4" w:rsidP="005C5A41">
            <w:pPr>
              <w:jc w:val="center"/>
            </w:pPr>
            <w:r>
              <w:t>10000</w:t>
            </w:r>
          </w:p>
        </w:tc>
        <w:tc>
          <w:tcPr>
            <w:tcW w:w="1450" w:type="dxa"/>
            <w:vAlign w:val="bottom"/>
          </w:tcPr>
          <w:p w14:paraId="77A701B9" w14:textId="67012F0C" w:rsidR="00985CA4" w:rsidRPr="005450B1" w:rsidRDefault="004A1E48" w:rsidP="005C5A41">
            <w:pPr>
              <w:jc w:val="center"/>
            </w:pPr>
            <w:r w:rsidRPr="004A1E48">
              <w:rPr>
                <w:rFonts w:ascii="Calibri" w:hAnsi="Calibri" w:cs="Calibri"/>
                <w:color w:val="000000"/>
              </w:rPr>
              <w:t>10.435</w:t>
            </w:r>
          </w:p>
        </w:tc>
        <w:tc>
          <w:tcPr>
            <w:tcW w:w="1440" w:type="dxa"/>
            <w:vAlign w:val="bottom"/>
          </w:tcPr>
          <w:p w14:paraId="5CFA0F84" w14:textId="00000272" w:rsidR="00985CA4" w:rsidRPr="005450B1" w:rsidRDefault="00561433" w:rsidP="005C5A41">
            <w:pPr>
              <w:jc w:val="center"/>
            </w:pPr>
            <w:r w:rsidRPr="00561433">
              <w:rPr>
                <w:rFonts w:ascii="Calibri" w:hAnsi="Calibri" w:cs="Calibri"/>
                <w:color w:val="000000"/>
              </w:rPr>
              <w:t>0.10435</w:t>
            </w:r>
          </w:p>
        </w:tc>
        <w:tc>
          <w:tcPr>
            <w:tcW w:w="1530" w:type="dxa"/>
          </w:tcPr>
          <w:p w14:paraId="003217CB" w14:textId="47908C2C" w:rsidR="00985CA4" w:rsidRPr="005450B1" w:rsidRDefault="00AB2024" w:rsidP="005C5A41">
            <w:pPr>
              <w:jc w:val="center"/>
            </w:pPr>
            <w:r w:rsidRPr="00AB2024">
              <w:rPr>
                <w:rFonts w:ascii="Calibri" w:hAnsi="Calibri" w:cs="Calibri"/>
                <w:color w:val="000000"/>
              </w:rPr>
              <w:t>13.212</w:t>
            </w:r>
          </w:p>
        </w:tc>
        <w:tc>
          <w:tcPr>
            <w:tcW w:w="1525" w:type="dxa"/>
          </w:tcPr>
          <w:p w14:paraId="1CC77C3F" w14:textId="6F34C0F8" w:rsidR="00985CA4" w:rsidRPr="005450B1" w:rsidRDefault="00494EA9" w:rsidP="005C5A41">
            <w:pPr>
              <w:jc w:val="center"/>
            </w:pPr>
            <w:r w:rsidRPr="00494EA9">
              <w:rPr>
                <w:rFonts w:ascii="Calibri" w:hAnsi="Calibri" w:cs="Calibri"/>
                <w:color w:val="000000"/>
              </w:rPr>
              <w:t>0.13212</w:t>
            </w:r>
          </w:p>
        </w:tc>
      </w:tr>
      <w:tr w:rsidR="00985CA4" w:rsidRPr="005450B1" w14:paraId="0E21DDD9" w14:textId="77777777" w:rsidTr="005C5A41">
        <w:tc>
          <w:tcPr>
            <w:tcW w:w="895" w:type="dxa"/>
            <w:vMerge/>
          </w:tcPr>
          <w:p w14:paraId="22A3D210" w14:textId="77777777" w:rsidR="00985CA4" w:rsidRPr="005450B1" w:rsidRDefault="00985CA4" w:rsidP="005C5A41"/>
        </w:tc>
        <w:tc>
          <w:tcPr>
            <w:tcW w:w="1170" w:type="dxa"/>
          </w:tcPr>
          <w:p w14:paraId="01BE835D" w14:textId="7B734ACF" w:rsidR="00985CA4" w:rsidRPr="005450B1" w:rsidRDefault="00985CA4" w:rsidP="005C5A41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14:paraId="04C22835" w14:textId="416FC9A7" w:rsidR="00985CA4" w:rsidRPr="005450B1" w:rsidRDefault="00985CA4" w:rsidP="005C5A41">
            <w:pPr>
              <w:jc w:val="center"/>
            </w:pPr>
            <w:r>
              <w:t>100000</w:t>
            </w:r>
          </w:p>
        </w:tc>
        <w:tc>
          <w:tcPr>
            <w:tcW w:w="1450" w:type="dxa"/>
            <w:vAlign w:val="bottom"/>
          </w:tcPr>
          <w:p w14:paraId="278D2D2F" w14:textId="4F61F741" w:rsidR="00985CA4" w:rsidRPr="005450B1" w:rsidRDefault="004F5284" w:rsidP="005C5A41">
            <w:pPr>
              <w:jc w:val="center"/>
            </w:pPr>
            <w:r w:rsidRPr="004F5284">
              <w:rPr>
                <w:rFonts w:ascii="Calibri" w:hAnsi="Calibri" w:cs="Calibri"/>
                <w:color w:val="000000"/>
              </w:rPr>
              <w:t>10.4359</w:t>
            </w:r>
          </w:p>
        </w:tc>
        <w:tc>
          <w:tcPr>
            <w:tcW w:w="1440" w:type="dxa"/>
            <w:vAlign w:val="bottom"/>
          </w:tcPr>
          <w:p w14:paraId="6E0B29D2" w14:textId="17145A71" w:rsidR="00985CA4" w:rsidRPr="005450B1" w:rsidRDefault="00E9158B" w:rsidP="005C5A41">
            <w:pPr>
              <w:jc w:val="center"/>
            </w:pPr>
            <w:r w:rsidRPr="00E9158B">
              <w:rPr>
                <w:rFonts w:ascii="Calibri" w:hAnsi="Calibri" w:cs="Calibri"/>
                <w:color w:val="000000"/>
              </w:rPr>
              <w:t>0.0330012</w:t>
            </w:r>
          </w:p>
        </w:tc>
        <w:tc>
          <w:tcPr>
            <w:tcW w:w="1530" w:type="dxa"/>
          </w:tcPr>
          <w:p w14:paraId="3D50525D" w14:textId="4B757A58" w:rsidR="00985CA4" w:rsidRPr="005450B1" w:rsidRDefault="0021152D" w:rsidP="005C5A41">
            <w:pPr>
              <w:jc w:val="center"/>
            </w:pPr>
            <w:r w:rsidRPr="0021152D">
              <w:rPr>
                <w:rFonts w:ascii="Calibri" w:hAnsi="Calibri" w:cs="Calibri"/>
                <w:color w:val="000000"/>
              </w:rPr>
              <w:t>13.1477</w:t>
            </w:r>
          </w:p>
        </w:tc>
        <w:tc>
          <w:tcPr>
            <w:tcW w:w="1525" w:type="dxa"/>
          </w:tcPr>
          <w:p w14:paraId="4D749FC3" w14:textId="4BB79772" w:rsidR="00985CA4" w:rsidRPr="005450B1" w:rsidRDefault="002240FE" w:rsidP="005C5A41">
            <w:pPr>
              <w:jc w:val="center"/>
            </w:pPr>
            <w:r w:rsidRPr="002240FE">
              <w:rPr>
                <w:rFonts w:ascii="Calibri" w:hAnsi="Calibri" w:cs="Calibri"/>
                <w:color w:val="000000"/>
              </w:rPr>
              <w:t>0.0415767</w:t>
            </w:r>
          </w:p>
        </w:tc>
      </w:tr>
      <w:tr w:rsidR="00985CA4" w:rsidRPr="005450B1" w14:paraId="06EF38B6" w14:textId="77777777" w:rsidTr="005C5A41">
        <w:tc>
          <w:tcPr>
            <w:tcW w:w="895" w:type="dxa"/>
            <w:vMerge/>
          </w:tcPr>
          <w:p w14:paraId="444897C9" w14:textId="77777777" w:rsidR="00985CA4" w:rsidRPr="005450B1" w:rsidRDefault="00985CA4" w:rsidP="005C5A41"/>
        </w:tc>
        <w:tc>
          <w:tcPr>
            <w:tcW w:w="1170" w:type="dxa"/>
          </w:tcPr>
          <w:p w14:paraId="2FF3DE93" w14:textId="3B3FD3FC" w:rsidR="00985CA4" w:rsidRPr="005450B1" w:rsidRDefault="00985CA4" w:rsidP="005C5A41">
            <w:pPr>
              <w:jc w:val="center"/>
            </w:pPr>
            <w:r>
              <w:t>100</w:t>
            </w:r>
          </w:p>
        </w:tc>
        <w:tc>
          <w:tcPr>
            <w:tcW w:w="1340" w:type="dxa"/>
          </w:tcPr>
          <w:p w14:paraId="39AE7E1A" w14:textId="10010387" w:rsidR="00985CA4" w:rsidRPr="005450B1" w:rsidRDefault="00985CA4" w:rsidP="005C5A41">
            <w:pPr>
              <w:jc w:val="center"/>
            </w:pPr>
            <w:r>
              <w:t>500000</w:t>
            </w:r>
          </w:p>
        </w:tc>
        <w:tc>
          <w:tcPr>
            <w:tcW w:w="1450" w:type="dxa"/>
            <w:vAlign w:val="bottom"/>
          </w:tcPr>
          <w:p w14:paraId="762876F8" w14:textId="260F2B93" w:rsidR="00985CA4" w:rsidRPr="005450B1" w:rsidRDefault="00736CE4" w:rsidP="005C5A41">
            <w:pPr>
              <w:jc w:val="center"/>
            </w:pPr>
            <w:r w:rsidRPr="00736CE4">
              <w:rPr>
                <w:rFonts w:ascii="Calibri" w:hAnsi="Calibri" w:cs="Calibri"/>
                <w:color w:val="000000"/>
              </w:rPr>
              <w:t>10.4019</w:t>
            </w:r>
          </w:p>
        </w:tc>
        <w:tc>
          <w:tcPr>
            <w:tcW w:w="1440" w:type="dxa"/>
            <w:vAlign w:val="bottom"/>
          </w:tcPr>
          <w:p w14:paraId="09690BE5" w14:textId="1410902E" w:rsidR="00985CA4" w:rsidRPr="005450B1" w:rsidRDefault="00836BAB" w:rsidP="005C5A41">
            <w:pPr>
              <w:jc w:val="center"/>
            </w:pPr>
            <w:r w:rsidRPr="00836BAB">
              <w:rPr>
                <w:rFonts w:ascii="Calibri" w:hAnsi="Calibri" w:cs="Calibri"/>
                <w:color w:val="000000"/>
              </w:rPr>
              <w:t>0.0147105</w:t>
            </w:r>
          </w:p>
        </w:tc>
        <w:tc>
          <w:tcPr>
            <w:tcW w:w="1530" w:type="dxa"/>
          </w:tcPr>
          <w:p w14:paraId="1DFA1727" w14:textId="0B25DF4C" w:rsidR="00985CA4" w:rsidRPr="005450B1" w:rsidRDefault="00DD3436" w:rsidP="005C5A41">
            <w:pPr>
              <w:jc w:val="center"/>
            </w:pPr>
            <w:r w:rsidRPr="00DD3436">
              <w:rPr>
                <w:rFonts w:ascii="Calibri" w:hAnsi="Calibri" w:cs="Calibri"/>
                <w:color w:val="000000"/>
              </w:rPr>
              <w:t>13.17</w:t>
            </w:r>
          </w:p>
        </w:tc>
        <w:tc>
          <w:tcPr>
            <w:tcW w:w="1525" w:type="dxa"/>
          </w:tcPr>
          <w:p w14:paraId="1E56E72C" w14:textId="4C3F96C6" w:rsidR="00985CA4" w:rsidRPr="005450B1" w:rsidRDefault="00235905" w:rsidP="005C5A41">
            <w:pPr>
              <w:jc w:val="center"/>
            </w:pPr>
            <w:r w:rsidRPr="00235905">
              <w:rPr>
                <w:rFonts w:ascii="Calibri" w:hAnsi="Calibri" w:cs="Calibri"/>
                <w:color w:val="000000"/>
              </w:rPr>
              <w:t>0.0186253</w:t>
            </w:r>
            <w:bookmarkStart w:id="1" w:name="_GoBack"/>
            <w:bookmarkEnd w:id="1"/>
          </w:p>
        </w:tc>
      </w:tr>
      <w:tr w:rsidR="00985CA4" w:rsidRPr="005450B1" w14:paraId="345B6284" w14:textId="77777777" w:rsidTr="005C5A41">
        <w:tc>
          <w:tcPr>
            <w:tcW w:w="895" w:type="dxa"/>
            <w:vMerge/>
          </w:tcPr>
          <w:p w14:paraId="225F5AA9" w14:textId="77777777" w:rsidR="00985CA4" w:rsidRPr="005450B1" w:rsidRDefault="00985CA4" w:rsidP="005C5A41"/>
        </w:tc>
        <w:tc>
          <w:tcPr>
            <w:tcW w:w="1170" w:type="dxa"/>
          </w:tcPr>
          <w:p w14:paraId="3F25D63E" w14:textId="56603E4E" w:rsidR="00985CA4" w:rsidRPr="005450B1" w:rsidRDefault="00985CA4" w:rsidP="005C5A41">
            <w:pPr>
              <w:jc w:val="center"/>
            </w:pPr>
            <w:r>
              <w:t>300</w:t>
            </w:r>
          </w:p>
        </w:tc>
        <w:tc>
          <w:tcPr>
            <w:tcW w:w="1340" w:type="dxa"/>
          </w:tcPr>
          <w:p w14:paraId="2998E1FD" w14:textId="3A9C4B54" w:rsidR="00985CA4" w:rsidRPr="005450B1" w:rsidRDefault="00985CA4" w:rsidP="005C5A41">
            <w:pPr>
              <w:jc w:val="center"/>
            </w:pPr>
            <w:r>
              <w:t>10000</w:t>
            </w:r>
          </w:p>
        </w:tc>
        <w:tc>
          <w:tcPr>
            <w:tcW w:w="1450" w:type="dxa"/>
            <w:vAlign w:val="bottom"/>
          </w:tcPr>
          <w:p w14:paraId="69227C1A" w14:textId="5B665811" w:rsidR="00985CA4" w:rsidRPr="005450B1" w:rsidRDefault="006B08A2" w:rsidP="005C5A41">
            <w:pPr>
              <w:jc w:val="center"/>
            </w:pPr>
            <w:r w:rsidRPr="006B08A2">
              <w:rPr>
                <w:rFonts w:ascii="Calibri" w:hAnsi="Calibri" w:cs="Calibri"/>
                <w:color w:val="000000"/>
              </w:rPr>
              <w:t>10.4754</w:t>
            </w:r>
          </w:p>
        </w:tc>
        <w:tc>
          <w:tcPr>
            <w:tcW w:w="1440" w:type="dxa"/>
            <w:vAlign w:val="bottom"/>
          </w:tcPr>
          <w:p w14:paraId="6AFFDF70" w14:textId="7F25884E" w:rsidR="00985CA4" w:rsidRPr="005450B1" w:rsidRDefault="00365869" w:rsidP="005C5A41">
            <w:pPr>
              <w:jc w:val="center"/>
            </w:pPr>
            <w:r w:rsidRPr="00365869">
              <w:rPr>
                <w:rFonts w:ascii="Calibri" w:hAnsi="Calibri" w:cs="Calibri"/>
                <w:color w:val="000000"/>
              </w:rPr>
              <w:t>0.104754</w:t>
            </w:r>
          </w:p>
        </w:tc>
        <w:tc>
          <w:tcPr>
            <w:tcW w:w="1530" w:type="dxa"/>
          </w:tcPr>
          <w:p w14:paraId="752BBE66" w14:textId="6813C1AC" w:rsidR="00985CA4" w:rsidRPr="005450B1" w:rsidRDefault="00881608" w:rsidP="005C5A41">
            <w:pPr>
              <w:jc w:val="center"/>
            </w:pPr>
            <w:r w:rsidRPr="00881608">
              <w:rPr>
                <w:rFonts w:ascii="Calibri" w:hAnsi="Calibri" w:cs="Calibri"/>
                <w:color w:val="000000"/>
              </w:rPr>
              <w:t>13.3135</w:t>
            </w:r>
          </w:p>
        </w:tc>
        <w:tc>
          <w:tcPr>
            <w:tcW w:w="1525" w:type="dxa"/>
          </w:tcPr>
          <w:p w14:paraId="2A3452DB" w14:textId="47D238FE" w:rsidR="00985CA4" w:rsidRPr="005450B1" w:rsidRDefault="008F58C6" w:rsidP="005C5A41">
            <w:pPr>
              <w:jc w:val="center"/>
            </w:pPr>
            <w:r w:rsidRPr="008F58C6">
              <w:rPr>
                <w:rFonts w:ascii="Calibri" w:hAnsi="Calibri" w:cs="Calibri"/>
                <w:color w:val="000000"/>
              </w:rPr>
              <w:t>0.133135</w:t>
            </w:r>
          </w:p>
        </w:tc>
      </w:tr>
      <w:tr w:rsidR="00985CA4" w:rsidRPr="005450B1" w14:paraId="35A45464" w14:textId="77777777" w:rsidTr="005C5A41">
        <w:tc>
          <w:tcPr>
            <w:tcW w:w="895" w:type="dxa"/>
            <w:vMerge/>
          </w:tcPr>
          <w:p w14:paraId="30DF3C51" w14:textId="77777777" w:rsidR="00985CA4" w:rsidRPr="005450B1" w:rsidRDefault="00985CA4" w:rsidP="005C5A41"/>
        </w:tc>
        <w:tc>
          <w:tcPr>
            <w:tcW w:w="1170" w:type="dxa"/>
          </w:tcPr>
          <w:p w14:paraId="7F19CB82" w14:textId="7167ED81" w:rsidR="00985CA4" w:rsidRPr="005450B1" w:rsidRDefault="00985CA4" w:rsidP="005C5A41">
            <w:pPr>
              <w:jc w:val="center"/>
            </w:pPr>
            <w:r>
              <w:t>300</w:t>
            </w:r>
          </w:p>
        </w:tc>
        <w:tc>
          <w:tcPr>
            <w:tcW w:w="1340" w:type="dxa"/>
          </w:tcPr>
          <w:p w14:paraId="1BA1437F" w14:textId="5A8B2D82" w:rsidR="00985CA4" w:rsidRPr="005450B1" w:rsidRDefault="00985CA4" w:rsidP="005C5A41">
            <w:pPr>
              <w:jc w:val="center"/>
            </w:pPr>
            <w:r>
              <w:t>100000</w:t>
            </w:r>
          </w:p>
        </w:tc>
        <w:tc>
          <w:tcPr>
            <w:tcW w:w="1450" w:type="dxa"/>
            <w:vAlign w:val="bottom"/>
          </w:tcPr>
          <w:p w14:paraId="14A72FFD" w14:textId="3FD8FC7A" w:rsidR="00985CA4" w:rsidRPr="005450B1" w:rsidRDefault="00E466CD" w:rsidP="005C5A41">
            <w:pPr>
              <w:jc w:val="center"/>
            </w:pPr>
            <w:r w:rsidRPr="00E466CD">
              <w:rPr>
                <w:rFonts w:ascii="Calibri" w:hAnsi="Calibri" w:cs="Calibri"/>
                <w:color w:val="000000"/>
              </w:rPr>
              <w:t>10.4292</w:t>
            </w:r>
          </w:p>
        </w:tc>
        <w:tc>
          <w:tcPr>
            <w:tcW w:w="1440" w:type="dxa"/>
            <w:vAlign w:val="bottom"/>
          </w:tcPr>
          <w:p w14:paraId="6CE8B002" w14:textId="229BBF22" w:rsidR="00985CA4" w:rsidRPr="005450B1" w:rsidRDefault="00193061" w:rsidP="005C5A41">
            <w:pPr>
              <w:jc w:val="center"/>
            </w:pPr>
            <w:r w:rsidRPr="00193061">
              <w:rPr>
                <w:rFonts w:ascii="Calibri" w:hAnsi="Calibri" w:cs="Calibri"/>
                <w:color w:val="000000"/>
              </w:rPr>
              <w:t>0.0329801</w:t>
            </w:r>
          </w:p>
        </w:tc>
        <w:tc>
          <w:tcPr>
            <w:tcW w:w="1530" w:type="dxa"/>
          </w:tcPr>
          <w:p w14:paraId="35B53849" w14:textId="2AE6987D" w:rsidR="00985CA4" w:rsidRPr="005450B1" w:rsidRDefault="00396D67" w:rsidP="005C5A41">
            <w:pPr>
              <w:jc w:val="center"/>
            </w:pPr>
            <w:r w:rsidRPr="00396D67">
              <w:rPr>
                <w:rFonts w:ascii="Calibri" w:hAnsi="Calibri" w:cs="Calibri"/>
                <w:color w:val="000000"/>
              </w:rPr>
              <w:t>13.2328</w:t>
            </w:r>
          </w:p>
        </w:tc>
        <w:tc>
          <w:tcPr>
            <w:tcW w:w="1525" w:type="dxa"/>
          </w:tcPr>
          <w:p w14:paraId="043D103B" w14:textId="17D51268" w:rsidR="00985CA4" w:rsidRPr="005450B1" w:rsidRDefault="00F51DB0" w:rsidP="005C5A41">
            <w:pPr>
              <w:jc w:val="center"/>
            </w:pPr>
            <w:r w:rsidRPr="00F51DB0">
              <w:rPr>
                <w:rFonts w:ascii="Calibri" w:hAnsi="Calibri" w:cs="Calibri"/>
                <w:color w:val="000000"/>
              </w:rPr>
              <w:t>0.0418458</w:t>
            </w:r>
          </w:p>
        </w:tc>
      </w:tr>
      <w:tr w:rsidR="00985CA4" w:rsidRPr="005450B1" w14:paraId="60A1401F" w14:textId="77777777" w:rsidTr="005C5A41">
        <w:tc>
          <w:tcPr>
            <w:tcW w:w="895" w:type="dxa"/>
            <w:vMerge/>
          </w:tcPr>
          <w:p w14:paraId="7C465990" w14:textId="77777777" w:rsidR="00985CA4" w:rsidRPr="005450B1" w:rsidRDefault="00985CA4" w:rsidP="005C5A41"/>
        </w:tc>
        <w:tc>
          <w:tcPr>
            <w:tcW w:w="1170" w:type="dxa"/>
          </w:tcPr>
          <w:p w14:paraId="31E6F654" w14:textId="4B3ABF5A" w:rsidR="00985CA4" w:rsidRPr="005450B1" w:rsidRDefault="00985CA4" w:rsidP="005C5A41">
            <w:pPr>
              <w:jc w:val="center"/>
            </w:pPr>
            <w:r>
              <w:t>300</w:t>
            </w:r>
          </w:p>
        </w:tc>
        <w:tc>
          <w:tcPr>
            <w:tcW w:w="1340" w:type="dxa"/>
          </w:tcPr>
          <w:p w14:paraId="0484C8AA" w14:textId="50FAC783" w:rsidR="00985CA4" w:rsidRPr="005450B1" w:rsidRDefault="00985CA4" w:rsidP="005C5A41">
            <w:pPr>
              <w:jc w:val="center"/>
            </w:pPr>
            <w:r>
              <w:t>500000</w:t>
            </w:r>
          </w:p>
        </w:tc>
        <w:tc>
          <w:tcPr>
            <w:tcW w:w="1450" w:type="dxa"/>
            <w:vAlign w:val="bottom"/>
          </w:tcPr>
          <w:p w14:paraId="7512D48E" w14:textId="0D584209" w:rsidR="00985CA4" w:rsidRPr="005450B1" w:rsidRDefault="00D4243B" w:rsidP="005C5A41">
            <w:pPr>
              <w:jc w:val="center"/>
            </w:pPr>
            <w:r w:rsidRPr="00D4243B">
              <w:rPr>
                <w:rFonts w:ascii="Calibri" w:hAnsi="Calibri" w:cs="Calibri"/>
                <w:color w:val="000000"/>
              </w:rPr>
              <w:t>10.4241</w:t>
            </w:r>
          </w:p>
        </w:tc>
        <w:tc>
          <w:tcPr>
            <w:tcW w:w="1440" w:type="dxa"/>
            <w:vAlign w:val="bottom"/>
          </w:tcPr>
          <w:p w14:paraId="6E7151A1" w14:textId="5416DF84" w:rsidR="00985CA4" w:rsidRPr="005450B1" w:rsidRDefault="00F906A4" w:rsidP="005C5A41">
            <w:pPr>
              <w:jc w:val="center"/>
            </w:pPr>
            <w:r w:rsidRPr="00F906A4">
              <w:rPr>
                <w:rFonts w:ascii="Calibri" w:hAnsi="Calibri" w:cs="Calibri"/>
                <w:color w:val="000000"/>
              </w:rPr>
              <w:t>0.0147419</w:t>
            </w:r>
          </w:p>
        </w:tc>
        <w:tc>
          <w:tcPr>
            <w:tcW w:w="1530" w:type="dxa"/>
          </w:tcPr>
          <w:p w14:paraId="0C558C0C" w14:textId="36EE335E" w:rsidR="00985CA4" w:rsidRPr="005450B1" w:rsidRDefault="00123D7B" w:rsidP="005C5A41">
            <w:pPr>
              <w:jc w:val="center"/>
            </w:pPr>
            <w:r w:rsidRPr="00123D7B">
              <w:rPr>
                <w:rFonts w:ascii="Calibri" w:hAnsi="Calibri" w:cs="Calibri"/>
                <w:color w:val="000000"/>
              </w:rPr>
              <w:t>13.1421</w:t>
            </w:r>
          </w:p>
        </w:tc>
        <w:tc>
          <w:tcPr>
            <w:tcW w:w="1525" w:type="dxa"/>
          </w:tcPr>
          <w:p w14:paraId="48EA53E4" w14:textId="7677F844" w:rsidR="00985CA4" w:rsidRPr="005450B1" w:rsidRDefault="00755E7D" w:rsidP="005C5A41">
            <w:pPr>
              <w:jc w:val="center"/>
            </w:pPr>
            <w:r w:rsidRPr="00755E7D">
              <w:rPr>
                <w:rFonts w:ascii="Calibri" w:hAnsi="Calibri" w:cs="Calibri"/>
                <w:color w:val="000000"/>
              </w:rPr>
              <w:t>0.0185857</w:t>
            </w:r>
          </w:p>
        </w:tc>
      </w:tr>
      <w:bookmarkEnd w:id="0"/>
    </w:tbl>
    <w:p w14:paraId="45AACCD4" w14:textId="77777777" w:rsidR="00163DDA" w:rsidRDefault="00163DDA" w:rsidP="005A26DE">
      <w:pPr>
        <w:jc w:val="center"/>
        <w:rPr>
          <w:b/>
          <w:bCs/>
        </w:rPr>
      </w:pPr>
    </w:p>
    <w:p w14:paraId="280BA3C1" w14:textId="77777777" w:rsidR="005C5A41" w:rsidRDefault="005C5A41" w:rsidP="005A26DE">
      <w:pPr>
        <w:jc w:val="center"/>
        <w:rPr>
          <w:b/>
          <w:bCs/>
        </w:rPr>
      </w:pPr>
    </w:p>
    <w:p w14:paraId="3530BD6C" w14:textId="2A9EC581" w:rsidR="005450B1" w:rsidRPr="005A26DE" w:rsidRDefault="005A26DE" w:rsidP="005A26DE">
      <w:pPr>
        <w:jc w:val="center"/>
        <w:rPr>
          <w:b/>
          <w:bCs/>
        </w:rPr>
      </w:pPr>
      <w:r w:rsidRPr="005A26DE">
        <w:rPr>
          <w:b/>
          <w:bCs/>
        </w:rPr>
        <w:t xml:space="preserve"> </w:t>
      </w:r>
      <w:r w:rsidR="005450B1" w:rsidRPr="005A26DE">
        <w:rPr>
          <w:b/>
          <w:bCs/>
        </w:rPr>
        <w:t>(Batch 2: The exact</w:t>
      </w:r>
      <w:r w:rsidR="00BE45C0" w:rsidRPr="005A26DE">
        <w:rPr>
          <w:b/>
          <w:bCs/>
        </w:rPr>
        <w:t xml:space="preserve"> Put</w:t>
      </w:r>
      <w:r w:rsidR="005450B1" w:rsidRPr="005A26DE">
        <w:rPr>
          <w:b/>
          <w:bCs/>
        </w:rPr>
        <w:t xml:space="preserve"> price is </w:t>
      </w:r>
      <w:r w:rsidR="00361F55" w:rsidRPr="005A26DE">
        <w:rPr>
          <w:b/>
          <w:bCs/>
        </w:rPr>
        <w:t>7.96557</w:t>
      </w:r>
      <w:r w:rsidR="00BE45C0" w:rsidRPr="005A26DE">
        <w:rPr>
          <w:b/>
          <w:bCs/>
        </w:rPr>
        <w:t xml:space="preserve">, The exact Call Price is </w:t>
      </w:r>
      <w:r w:rsidR="00ED0194" w:rsidRPr="005A26DE">
        <w:rPr>
          <w:b/>
          <w:bCs/>
        </w:rPr>
        <w:t>7.96557</w:t>
      </w:r>
      <w:r w:rsidR="005450B1" w:rsidRPr="005A26DE">
        <w:rPr>
          <w:b/>
          <w:bCs/>
        </w:rPr>
        <w:t>)</w:t>
      </w:r>
    </w:p>
    <w:p w14:paraId="26FC4EF4" w14:textId="553A61D4" w:rsidR="00B0399F" w:rsidRDefault="00B0399F" w:rsidP="009E1757">
      <w:pPr>
        <w:pStyle w:val="NoSpacing"/>
        <w:jc w:val="both"/>
        <w:rPr>
          <w:b/>
          <w:bCs/>
        </w:rPr>
      </w:pPr>
    </w:p>
    <w:p w14:paraId="3BC7E572" w14:textId="77777777" w:rsidR="00163DDA" w:rsidRDefault="00163DDA" w:rsidP="009E1757">
      <w:pPr>
        <w:pStyle w:val="NoSpacing"/>
        <w:jc w:val="both"/>
        <w:rPr>
          <w:b/>
          <w:bCs/>
        </w:rPr>
      </w:pPr>
    </w:p>
    <w:p w14:paraId="4B846ED6" w14:textId="5BBF638A" w:rsidR="006C6763" w:rsidRDefault="006C6763" w:rsidP="009E1757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Observation 1: </w:t>
      </w:r>
      <w:r w:rsidR="00A125EE">
        <w:rPr>
          <w:b/>
          <w:bCs/>
        </w:rPr>
        <w:t xml:space="preserve">SD </w:t>
      </w:r>
      <w:r w:rsidR="0023137F">
        <w:rPr>
          <w:b/>
          <w:bCs/>
        </w:rPr>
        <w:t>depends on neither NT nor NSIM</w:t>
      </w:r>
    </w:p>
    <w:p w14:paraId="585A851D" w14:textId="085B6DDF" w:rsidR="0023137F" w:rsidRDefault="0023137F" w:rsidP="009E1757">
      <w:pPr>
        <w:pStyle w:val="NoSpacing"/>
        <w:jc w:val="both"/>
        <w:rPr>
          <w:b/>
          <w:bCs/>
        </w:rPr>
      </w:pPr>
      <w:r>
        <w:rPr>
          <w:b/>
          <w:bCs/>
        </w:rPr>
        <w:t>O</w:t>
      </w:r>
      <w:r w:rsidR="00EA5070">
        <w:rPr>
          <w:b/>
          <w:bCs/>
        </w:rPr>
        <w:t xml:space="preserve">bservation 2: SE depends on </w:t>
      </w:r>
      <w:r w:rsidR="00854286">
        <w:rPr>
          <w:b/>
          <w:bCs/>
        </w:rPr>
        <w:t>NSIM but not NT. SE will decrease while NSIM increases.</w:t>
      </w:r>
    </w:p>
    <w:p w14:paraId="5A683C85" w14:textId="72D2F705" w:rsidR="00854286" w:rsidRDefault="00854286" w:rsidP="009E1757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Observation 3: </w:t>
      </w:r>
      <w:r w:rsidR="0024503E">
        <w:rPr>
          <w:b/>
          <w:bCs/>
        </w:rPr>
        <w:t>SD doesn’t have any correlation with accuracy.</w:t>
      </w:r>
    </w:p>
    <w:p w14:paraId="225B776D" w14:textId="7C59F558" w:rsidR="0024503E" w:rsidRDefault="0024503E" w:rsidP="009E1757">
      <w:pPr>
        <w:pStyle w:val="NoSpacing"/>
        <w:jc w:val="both"/>
        <w:rPr>
          <w:b/>
          <w:bCs/>
        </w:rPr>
      </w:pPr>
      <w:r>
        <w:rPr>
          <w:b/>
          <w:bCs/>
        </w:rPr>
        <w:t xml:space="preserve">Observation 4: </w:t>
      </w:r>
      <w:r w:rsidR="00CC5219">
        <w:rPr>
          <w:b/>
          <w:bCs/>
        </w:rPr>
        <w:t>When SE is smaller, the simulation tends to have higher accuracy.</w:t>
      </w:r>
    </w:p>
    <w:p w14:paraId="3E9B7A7A" w14:textId="77777777" w:rsidR="0039141B" w:rsidRPr="005E4C02" w:rsidRDefault="0039141B" w:rsidP="009E1757">
      <w:pPr>
        <w:pStyle w:val="NoSpacing"/>
        <w:jc w:val="both"/>
        <w:rPr>
          <w:b/>
          <w:bCs/>
        </w:rPr>
      </w:pPr>
    </w:p>
    <w:sectPr w:rsidR="0039141B" w:rsidRPr="005E4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DD3"/>
    <w:rsid w:val="0005570F"/>
    <w:rsid w:val="000606FF"/>
    <w:rsid w:val="00074470"/>
    <w:rsid w:val="000859F2"/>
    <w:rsid w:val="00092A1B"/>
    <w:rsid w:val="000B2A4D"/>
    <w:rsid w:val="000C7B55"/>
    <w:rsid w:val="000D73CB"/>
    <w:rsid w:val="00101C7E"/>
    <w:rsid w:val="001066F7"/>
    <w:rsid w:val="001078FC"/>
    <w:rsid w:val="001149E5"/>
    <w:rsid w:val="00123D7B"/>
    <w:rsid w:val="001265F2"/>
    <w:rsid w:val="001506F0"/>
    <w:rsid w:val="00163AA7"/>
    <w:rsid w:val="00163DDA"/>
    <w:rsid w:val="00182F6C"/>
    <w:rsid w:val="001847F1"/>
    <w:rsid w:val="00193061"/>
    <w:rsid w:val="001B03DF"/>
    <w:rsid w:val="001B3A12"/>
    <w:rsid w:val="001C3F2A"/>
    <w:rsid w:val="001E1DDD"/>
    <w:rsid w:val="001F4352"/>
    <w:rsid w:val="0021152D"/>
    <w:rsid w:val="002240FE"/>
    <w:rsid w:val="0023137F"/>
    <w:rsid w:val="00235905"/>
    <w:rsid w:val="00243DBD"/>
    <w:rsid w:val="0024503E"/>
    <w:rsid w:val="002734E2"/>
    <w:rsid w:val="002D1757"/>
    <w:rsid w:val="002E3847"/>
    <w:rsid w:val="002E7C69"/>
    <w:rsid w:val="002F451C"/>
    <w:rsid w:val="0031081A"/>
    <w:rsid w:val="003114EB"/>
    <w:rsid w:val="00317296"/>
    <w:rsid w:val="00344987"/>
    <w:rsid w:val="0036196B"/>
    <w:rsid w:val="00361F55"/>
    <w:rsid w:val="00365869"/>
    <w:rsid w:val="00380660"/>
    <w:rsid w:val="00383E2F"/>
    <w:rsid w:val="0039141B"/>
    <w:rsid w:val="00391749"/>
    <w:rsid w:val="00396D67"/>
    <w:rsid w:val="003A23FA"/>
    <w:rsid w:val="003D77A3"/>
    <w:rsid w:val="0041186E"/>
    <w:rsid w:val="00421FBD"/>
    <w:rsid w:val="004230DC"/>
    <w:rsid w:val="00434809"/>
    <w:rsid w:val="00436B47"/>
    <w:rsid w:val="00441DD3"/>
    <w:rsid w:val="0046114C"/>
    <w:rsid w:val="00494EA9"/>
    <w:rsid w:val="004A1E48"/>
    <w:rsid w:val="004B3622"/>
    <w:rsid w:val="004E7F57"/>
    <w:rsid w:val="004F5284"/>
    <w:rsid w:val="00502CBF"/>
    <w:rsid w:val="005450B1"/>
    <w:rsid w:val="00551D0A"/>
    <w:rsid w:val="00552BEF"/>
    <w:rsid w:val="00561433"/>
    <w:rsid w:val="005718EF"/>
    <w:rsid w:val="005933B1"/>
    <w:rsid w:val="005A26DE"/>
    <w:rsid w:val="005A5E6D"/>
    <w:rsid w:val="005C5A41"/>
    <w:rsid w:val="005E2DCD"/>
    <w:rsid w:val="005E4C02"/>
    <w:rsid w:val="006021BB"/>
    <w:rsid w:val="00613686"/>
    <w:rsid w:val="00622BA1"/>
    <w:rsid w:val="00637A06"/>
    <w:rsid w:val="00642098"/>
    <w:rsid w:val="006437D3"/>
    <w:rsid w:val="00654E29"/>
    <w:rsid w:val="00655F16"/>
    <w:rsid w:val="006561E9"/>
    <w:rsid w:val="00694FF1"/>
    <w:rsid w:val="006A1BEA"/>
    <w:rsid w:val="006A5BB4"/>
    <w:rsid w:val="006B0446"/>
    <w:rsid w:val="006B08A2"/>
    <w:rsid w:val="006B40E1"/>
    <w:rsid w:val="006C6763"/>
    <w:rsid w:val="006D36A5"/>
    <w:rsid w:val="006F3157"/>
    <w:rsid w:val="006F5E95"/>
    <w:rsid w:val="00705566"/>
    <w:rsid w:val="00707F38"/>
    <w:rsid w:val="007209C7"/>
    <w:rsid w:val="00736CE4"/>
    <w:rsid w:val="00737E05"/>
    <w:rsid w:val="00755E7D"/>
    <w:rsid w:val="007939EE"/>
    <w:rsid w:val="007972D6"/>
    <w:rsid w:val="007A3C3B"/>
    <w:rsid w:val="007B0B0B"/>
    <w:rsid w:val="007B5B8F"/>
    <w:rsid w:val="0080586C"/>
    <w:rsid w:val="00836BAB"/>
    <w:rsid w:val="00854286"/>
    <w:rsid w:val="008705B4"/>
    <w:rsid w:val="00881608"/>
    <w:rsid w:val="008A56D8"/>
    <w:rsid w:val="008C794D"/>
    <w:rsid w:val="008F58C6"/>
    <w:rsid w:val="00911B1C"/>
    <w:rsid w:val="009430D7"/>
    <w:rsid w:val="00954708"/>
    <w:rsid w:val="0098013F"/>
    <w:rsid w:val="00980EEF"/>
    <w:rsid w:val="00985CA4"/>
    <w:rsid w:val="009B6CA3"/>
    <w:rsid w:val="009E1757"/>
    <w:rsid w:val="00A125EE"/>
    <w:rsid w:val="00A23761"/>
    <w:rsid w:val="00A31702"/>
    <w:rsid w:val="00A66774"/>
    <w:rsid w:val="00AB1A60"/>
    <w:rsid w:val="00AB2024"/>
    <w:rsid w:val="00AC35D5"/>
    <w:rsid w:val="00B0399F"/>
    <w:rsid w:val="00B160DE"/>
    <w:rsid w:val="00B216D4"/>
    <w:rsid w:val="00B27376"/>
    <w:rsid w:val="00B35D13"/>
    <w:rsid w:val="00B65267"/>
    <w:rsid w:val="00B96FC6"/>
    <w:rsid w:val="00BC3567"/>
    <w:rsid w:val="00BE45C0"/>
    <w:rsid w:val="00C432F7"/>
    <w:rsid w:val="00C4543E"/>
    <w:rsid w:val="00C52EE1"/>
    <w:rsid w:val="00C74B3D"/>
    <w:rsid w:val="00C95657"/>
    <w:rsid w:val="00CA151A"/>
    <w:rsid w:val="00CC5219"/>
    <w:rsid w:val="00CE0720"/>
    <w:rsid w:val="00D24494"/>
    <w:rsid w:val="00D33A72"/>
    <w:rsid w:val="00D4243B"/>
    <w:rsid w:val="00D52383"/>
    <w:rsid w:val="00D5349F"/>
    <w:rsid w:val="00D55AC2"/>
    <w:rsid w:val="00D57948"/>
    <w:rsid w:val="00D903B1"/>
    <w:rsid w:val="00D970D0"/>
    <w:rsid w:val="00DD3436"/>
    <w:rsid w:val="00E15A61"/>
    <w:rsid w:val="00E272A5"/>
    <w:rsid w:val="00E435C7"/>
    <w:rsid w:val="00E466CD"/>
    <w:rsid w:val="00E720D9"/>
    <w:rsid w:val="00E736CA"/>
    <w:rsid w:val="00E761FE"/>
    <w:rsid w:val="00E8254F"/>
    <w:rsid w:val="00E866B3"/>
    <w:rsid w:val="00E9158B"/>
    <w:rsid w:val="00EA5070"/>
    <w:rsid w:val="00EC2642"/>
    <w:rsid w:val="00ED0194"/>
    <w:rsid w:val="00EE0057"/>
    <w:rsid w:val="00EF6473"/>
    <w:rsid w:val="00F01167"/>
    <w:rsid w:val="00F1450A"/>
    <w:rsid w:val="00F2076C"/>
    <w:rsid w:val="00F3441E"/>
    <w:rsid w:val="00F368D9"/>
    <w:rsid w:val="00F43D77"/>
    <w:rsid w:val="00F51DB0"/>
    <w:rsid w:val="00F715F6"/>
    <w:rsid w:val="00F841E2"/>
    <w:rsid w:val="00F906A4"/>
    <w:rsid w:val="00F97EAF"/>
    <w:rsid w:val="00FB721B"/>
    <w:rsid w:val="00FE3EEA"/>
    <w:rsid w:val="00FE6F05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869B"/>
  <w15:chartTrackingRefBased/>
  <w15:docId w15:val="{39D009AA-5184-4E37-8178-55E7B8D4F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A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545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806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Jiayuan</dc:creator>
  <cp:keywords/>
  <dc:description/>
  <cp:lastModifiedBy>Li Jiayuan</cp:lastModifiedBy>
  <cp:revision>187</cp:revision>
  <cp:lastPrinted>2020-03-09T01:36:00Z</cp:lastPrinted>
  <dcterms:created xsi:type="dcterms:W3CDTF">2020-03-08T21:28:00Z</dcterms:created>
  <dcterms:modified xsi:type="dcterms:W3CDTF">2020-03-09T04:21:00Z</dcterms:modified>
</cp:coreProperties>
</file>