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r>
        <w:rPr>
          <w:rFonts w:hint="default"/>
        </w:rPr>
        <w:t>Homework3：图像SIFT特征提取与匹配&amp;基于单应矩阵的图像视点变化与拼接</w:t>
      </w:r>
    </w:p>
    <w:p>
      <w:pPr>
        <w:rPr>
          <w:rFonts w:hint="default"/>
        </w:rPr>
      </w:pPr>
      <w:r>
        <w:rPr>
          <w:rFonts w:hint="default"/>
        </w:rPr>
        <w:t>人工智能91 卢佳源 2191121196</w:t>
      </w:r>
    </w:p>
    <w:p>
      <w:pPr>
        <w:numPr>
          <w:ilvl w:val="0"/>
          <w:numId w:val="1"/>
        </w:numPr>
        <w:rPr>
          <w:rFonts w:hint="default"/>
        </w:rPr>
      </w:pPr>
      <w:r>
        <w:rPr>
          <w:rFonts w:hint="default"/>
        </w:rPr>
        <w:t>掌握图像的SIFT特征检测原理：</w:t>
      </w:r>
    </w:p>
    <w:p>
      <w:pPr>
        <w:numPr>
          <w:ilvl w:val="0"/>
          <w:numId w:val="0"/>
        </w:numPr>
        <w:ind w:firstLine="420" w:firstLineChars="0"/>
        <w:rPr>
          <w:rFonts w:hint="default"/>
        </w:rPr>
      </w:pPr>
      <w:r>
        <w:rPr>
          <w:rFonts w:hint="default"/>
        </w:rPr>
        <w:t>SIFT，即尺度不变的特征变换，算法过程为特征点提取（生成DOG尺度空间），寻找局部极值点并规定一个阈值进行特征点筛选，来确定特征点主方向，再根据SIFT特征描述子相似性来进行特征点匹配、匹配对比值提纯以及用RANSAC方法剔除离群的匹配对。</w:t>
      </w:r>
    </w:p>
    <w:p>
      <w:pPr>
        <w:numPr>
          <w:ilvl w:val="0"/>
          <w:numId w:val="0"/>
        </w:numPr>
        <w:ind w:firstLine="420" w:firstLineChars="0"/>
        <w:rPr>
          <w:rFonts w:hint="default"/>
        </w:rPr>
      </w:pPr>
      <w:r>
        <w:drawing>
          <wp:inline distT="0" distB="0" distL="114300" distR="114300">
            <wp:extent cx="2310765" cy="1216025"/>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310765" cy="1216025"/>
                    </a:xfrm>
                    <a:prstGeom prst="rect">
                      <a:avLst/>
                    </a:prstGeom>
                    <a:noFill/>
                    <a:ln>
                      <a:noFill/>
                    </a:ln>
                  </pic:spPr>
                </pic:pic>
              </a:graphicData>
            </a:graphic>
          </wp:inline>
        </w:drawing>
      </w:r>
    </w:p>
    <w:p>
      <w:pPr>
        <w:numPr>
          <w:ilvl w:val="0"/>
          <w:numId w:val="1"/>
        </w:numPr>
        <w:rPr>
          <w:rFonts w:hint="default"/>
        </w:rPr>
      </w:pPr>
      <w:r>
        <w:rPr>
          <w:rFonts w:hint="default"/>
        </w:rPr>
        <w:t>掌握图像特征描述子的匹配度量（距离比），RANSAC方法：</w:t>
      </w:r>
    </w:p>
    <w:p>
      <w:pPr>
        <w:numPr>
          <w:ilvl w:val="0"/>
          <w:numId w:val="0"/>
        </w:numPr>
        <w:ind w:firstLine="420" w:firstLineChars="0"/>
        <w:rPr>
          <w:rFonts w:hint="default"/>
        </w:rPr>
      </w:pPr>
      <w:r>
        <w:rPr>
          <w:rFonts w:hint="default"/>
        </w:rPr>
        <w:t>1、匹配度量：</w:t>
      </w:r>
    </w:p>
    <w:p>
      <w:pPr>
        <w:numPr>
          <w:ilvl w:val="0"/>
          <w:numId w:val="0"/>
        </w:numPr>
        <w:ind w:firstLine="420" w:firstLineChars="0"/>
      </w:pPr>
      <w:r>
        <w:drawing>
          <wp:inline distT="0" distB="0" distL="114300" distR="114300">
            <wp:extent cx="4429125" cy="1962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429125" cy="1962150"/>
                    </a:xfrm>
                    <a:prstGeom prst="rect">
                      <a:avLst/>
                    </a:prstGeom>
                    <a:noFill/>
                    <a:ln>
                      <a:noFill/>
                    </a:ln>
                  </pic:spPr>
                </pic:pic>
              </a:graphicData>
            </a:graphic>
          </wp:inline>
        </w:drawing>
      </w:r>
    </w:p>
    <w:p>
      <w:pPr>
        <w:numPr>
          <w:ilvl w:val="0"/>
          <w:numId w:val="0"/>
        </w:numPr>
        <w:ind w:firstLine="420" w:firstLineChars="0"/>
        <w:rPr>
          <w:rFonts w:hint="default"/>
        </w:rPr>
      </w:pPr>
      <w:r>
        <w:rPr>
          <w:rFonts w:hint="default"/>
        </w:rPr>
        <w:t>如图，左图中央为一个关键点的位置，每个小格为该关键点邻域所在的尺度空间的一个像素，箭头表示每个像素的梯度方向，长度表示该梯度的幅值，然后利用高斯窗口对其进行加权运算，形成右图对每个大块的八个方向的梯度直方图，即把每个大块里的小块（一个像素）进行梯度累加得到右图的一个块（种子点），关键点描述子（SIFT特征描述子）即为这样形成的四个种子点组成。</w:t>
      </w:r>
    </w:p>
    <w:p>
      <w:pPr>
        <w:numPr>
          <w:ilvl w:val="0"/>
          <w:numId w:val="0"/>
        </w:numPr>
        <w:ind w:firstLine="420" w:firstLineChars="0"/>
        <w:rPr>
          <w:rFonts w:hint="default"/>
        </w:rPr>
      </w:pPr>
      <w:r>
        <w:rPr>
          <w:rFonts w:hint="default"/>
        </w:rPr>
        <w:t>特征匹配即是通过两个点集合内关键点描述子的匹配度量来完成，这里选用欧式距离作为相似性度量。</w:t>
      </w:r>
    </w:p>
    <w:p>
      <w:pPr>
        <w:numPr>
          <w:ilvl w:val="0"/>
          <w:numId w:val="0"/>
        </w:numPr>
        <w:ind w:firstLine="420" w:firstLineChars="0"/>
        <w:rPr>
          <w:rFonts w:hint="default"/>
        </w:rPr>
      </w:pPr>
      <w:r>
        <w:rPr>
          <w:rFonts w:hint="default"/>
        </w:rPr>
        <w:t>假设模板图中的关键点描述子为：（128维SIFT特征向量）</w:t>
      </w:r>
    </w:p>
    <w:p>
      <w:pPr>
        <w:numPr>
          <w:ilvl w:val="0"/>
          <w:numId w:val="0"/>
        </w:numPr>
        <w:ind w:firstLine="420" w:firstLineChars="0"/>
        <w:rPr>
          <w:rFonts w:hint="default" w:hAnsi="DejaVu Math TeX Gyre"/>
          <w:i w:val="0"/>
        </w:rPr>
      </w:pPr>
      <m:oMathPara>
        <m:oMath>
          <m:sSub>
            <m:sSubPr>
              <m:ctrlPr>
                <w:rPr>
                  <w:rFonts w:ascii="DejaVu Math TeX Gyre" w:hAnsi="DejaVu Math TeX Gyre"/>
                  <w:i/>
                </w:rPr>
              </m:ctrlPr>
            </m:sSubPr>
            <m:e>
              <m:r>
                <m:rPr/>
                <w:rPr>
                  <w:rFonts w:hint="default" w:ascii="DejaVu Math TeX Gyre" w:hAnsi="DejaVu Math TeX Gyre"/>
                </w:rPr>
                <m:t>R</m:t>
              </m:r>
              <m:ctrlPr>
                <w:rPr>
                  <w:rFonts w:ascii="DejaVu Math TeX Gyre" w:hAnsi="DejaVu Math TeX Gyre"/>
                  <w:i/>
                </w:rPr>
              </m:ctrlPr>
            </m:e>
            <m:sub>
              <m:r>
                <m:rPr/>
                <w:rPr>
                  <w:rFonts w:hint="default" w:ascii="DejaVu Math TeX Gyre" w:hAnsi="DejaVu Math TeX Gyre"/>
                </w:rPr>
                <m:t>i</m:t>
              </m:r>
              <m:ctrlPr>
                <w:rPr>
                  <w:rFonts w:ascii="DejaVu Math TeX Gyre" w:hAnsi="DejaVu Math TeX Gyre"/>
                  <w:i/>
                </w:rPr>
              </m:ctrlPr>
            </m:sub>
          </m:sSub>
          <m:r>
            <m:rPr/>
            <w:rPr>
              <w:rFonts w:hint="default" w:ascii="DejaVu Math TeX Gyre" w:hAnsi="DejaVu Math TeX Gyre"/>
            </w:rPr>
            <m:t>=(</m:t>
          </m:r>
          <m:sSub>
            <m:sSubPr>
              <m:ctrlPr>
                <w:rPr>
                  <w:rFonts w:hint="default" w:ascii="DejaVu Math TeX Gyre" w:hAnsi="DejaVu Math TeX Gyre"/>
                  <w:i/>
                </w:rPr>
              </m:ctrlPr>
            </m:sSubPr>
            <m:e>
              <m:r>
                <m:rPr/>
                <w:rPr>
                  <w:rFonts w:hint="default" w:ascii="DejaVu Math TeX Gyre" w:hAnsi="DejaVu Math TeX Gyre"/>
                </w:rPr>
                <m:t>r</m:t>
              </m:r>
              <m:ctrlPr>
                <w:rPr>
                  <w:rFonts w:hint="default" w:ascii="DejaVu Math TeX Gyre" w:hAnsi="DejaVu Math TeX Gyre"/>
                  <w:i/>
                </w:rPr>
              </m:ctrlPr>
            </m:e>
            <m:sub>
              <m:r>
                <m:rPr/>
                <w:rPr>
                  <w:rFonts w:hint="default" w:ascii="DejaVu Math TeX Gyre" w:hAnsi="DejaVu Math TeX Gyre"/>
                </w:rPr>
                <m:t>i1</m:t>
              </m:r>
              <m:ctrlPr>
                <w:rPr>
                  <w:rFonts w:hint="default" w:ascii="DejaVu Math TeX Gyre" w:hAnsi="DejaVu Math TeX Gyre"/>
                  <w:i/>
                </w:rPr>
              </m:ctrlPr>
            </m:sub>
          </m:sSub>
          <m:r>
            <m:rPr/>
            <w:rPr>
              <w:rFonts w:hint="default" w:ascii="DejaVu Math TeX Gyre" w:hAnsi="DejaVu Math TeX Gyre"/>
            </w:rPr>
            <m:t>,</m:t>
          </m:r>
          <m:sSub>
            <m:sSubPr>
              <m:ctrlPr>
                <w:rPr>
                  <w:rFonts w:hint="default" w:ascii="DejaVu Math TeX Gyre" w:hAnsi="DejaVu Math TeX Gyre"/>
                  <w:i/>
                </w:rPr>
              </m:ctrlPr>
            </m:sSubPr>
            <m:e>
              <m:r>
                <m:rPr/>
                <w:rPr>
                  <w:rFonts w:hint="default" w:ascii="DejaVu Math TeX Gyre" w:hAnsi="DejaVu Math TeX Gyre"/>
                </w:rPr>
                <m:t>r</m:t>
              </m:r>
              <m:ctrlPr>
                <w:rPr>
                  <w:rFonts w:hint="default" w:ascii="DejaVu Math TeX Gyre" w:hAnsi="DejaVu Math TeX Gyre"/>
                  <w:i/>
                </w:rPr>
              </m:ctrlPr>
            </m:e>
            <m:sub>
              <m:r>
                <m:rPr/>
                <w:rPr>
                  <w:rFonts w:hint="default" w:ascii="DejaVu Math TeX Gyre" w:hAnsi="DejaVu Math TeX Gyre"/>
                </w:rPr>
                <m:t>i2</m:t>
              </m:r>
              <m:ctrlPr>
                <w:rPr>
                  <w:rFonts w:hint="default" w:ascii="DejaVu Math TeX Gyre" w:hAnsi="DejaVu Math TeX Gyre"/>
                  <w:i/>
                </w:rPr>
              </m:ctrlPr>
            </m:sub>
          </m:sSub>
          <m:r>
            <m:rPr/>
            <w:rPr>
              <w:rFonts w:hint="default" w:ascii="DejaVu Math TeX Gyre" w:hAnsi="DejaVu Math TeX Gyre"/>
            </w:rPr>
            <m:t>,...,</m:t>
          </m:r>
          <m:sSub>
            <m:sSubPr>
              <m:ctrlPr>
                <w:rPr>
                  <w:rFonts w:hint="default" w:ascii="DejaVu Math TeX Gyre" w:hAnsi="DejaVu Math TeX Gyre"/>
                  <w:i/>
                </w:rPr>
              </m:ctrlPr>
            </m:sSubPr>
            <m:e>
              <m:r>
                <m:rPr/>
                <w:rPr>
                  <w:rFonts w:hint="default" w:ascii="DejaVu Math TeX Gyre" w:hAnsi="DejaVu Math TeX Gyre"/>
                </w:rPr>
                <m:t>r</m:t>
              </m:r>
              <m:ctrlPr>
                <w:rPr>
                  <w:rFonts w:hint="default" w:ascii="DejaVu Math TeX Gyre" w:hAnsi="DejaVu Math TeX Gyre"/>
                  <w:i/>
                </w:rPr>
              </m:ctrlPr>
            </m:e>
            <m:sub>
              <m:r>
                <m:rPr/>
                <w:rPr>
                  <w:rFonts w:hint="default" w:ascii="DejaVu Math TeX Gyre" w:hAnsi="DejaVu Math TeX Gyre"/>
                </w:rPr>
                <m:t>i128</m:t>
              </m:r>
              <m:ctrlPr>
                <w:rPr>
                  <w:rFonts w:hint="default" w:ascii="DejaVu Math TeX Gyre" w:hAnsi="DejaVu Math TeX Gyre"/>
                  <w:i/>
                </w:rPr>
              </m:ctrlPr>
            </m:sub>
          </m:sSub>
          <m:r>
            <m:rPr/>
            <w:rPr>
              <w:rFonts w:hint="default" w:ascii="DejaVu Math TeX Gyre" w:hAnsi="DejaVu Math TeX Gyre"/>
            </w:rPr>
            <m:t>)</m:t>
          </m:r>
        </m:oMath>
      </m:oMathPara>
    </w:p>
    <w:p>
      <w:pPr>
        <w:numPr>
          <w:ilvl w:val="0"/>
          <w:numId w:val="0"/>
        </w:numPr>
        <w:ind w:firstLine="420" w:firstLineChars="0"/>
        <w:rPr>
          <w:rFonts w:hint="default" w:hAnsi="DejaVu Math TeX Gyre"/>
          <w:i w:val="0"/>
        </w:rPr>
      </w:pPr>
      <w:r>
        <w:rPr>
          <w:rFonts w:hint="default" w:hAnsi="DejaVu Math TeX Gyre"/>
          <w:i w:val="0"/>
        </w:rPr>
        <w:t>待匹配图（实时图）中的关键点描述子为：</w:t>
      </w:r>
    </w:p>
    <w:p>
      <w:pPr>
        <w:numPr>
          <w:ilvl w:val="0"/>
          <w:numId w:val="0"/>
        </w:numPr>
        <w:ind w:firstLine="420" w:firstLineChars="0"/>
        <w:rPr>
          <w:rFonts w:hint="default" w:hAnsi="DejaVu Math TeX Gyre"/>
          <w:i w:val="0"/>
        </w:rPr>
      </w:pPr>
      <m:oMathPara>
        <m:oMath>
          <m:sSub>
            <m:sSubPr>
              <m:ctrlPr>
                <w:rPr>
                  <w:rFonts w:ascii="DejaVu Math TeX Gyre" w:hAnsi="DejaVu Math TeX Gyre"/>
                  <w:i/>
                </w:rPr>
              </m:ctrlPr>
            </m:sSubPr>
            <m:e>
              <m:r>
                <m:rPr/>
                <w:rPr>
                  <w:rFonts w:hint="default" w:ascii="DejaVu Math TeX Gyre" w:hAnsi="DejaVu Math TeX Gyre"/>
                </w:rPr>
                <m:t>S</m:t>
              </m:r>
              <m:ctrlPr>
                <w:rPr>
                  <w:rFonts w:ascii="DejaVu Math TeX Gyre" w:hAnsi="DejaVu Math TeX Gyre"/>
                  <w:i/>
                </w:rPr>
              </m:ctrlPr>
            </m:e>
            <m:sub>
              <m:r>
                <m:rPr/>
                <w:rPr>
                  <w:rFonts w:hint="default" w:ascii="DejaVu Math TeX Gyre" w:hAnsi="DejaVu Math TeX Gyre"/>
                </w:rPr>
                <m:t>i</m:t>
              </m:r>
              <m:ctrlPr>
                <w:rPr>
                  <w:rFonts w:ascii="DejaVu Math TeX Gyre" w:hAnsi="DejaVu Math TeX Gyre"/>
                  <w:i/>
                </w:rPr>
              </m:ctrlPr>
            </m:sub>
          </m:sSub>
          <m:r>
            <m:rPr/>
            <w:rPr>
              <w:rFonts w:hint="default" w:ascii="DejaVu Math TeX Gyre" w:hAnsi="DejaVu Math TeX Gyre"/>
            </w:rPr>
            <m:t>=(</m:t>
          </m:r>
          <m:sSub>
            <m:sSubPr>
              <m:ctrlPr>
                <w:rPr>
                  <w:rFonts w:hint="default" w:ascii="DejaVu Math TeX Gyre" w:hAnsi="DejaVu Math TeX Gyre"/>
                  <w:i/>
                </w:rPr>
              </m:ctrlPr>
            </m:sSubPr>
            <m:e>
              <m:r>
                <m:rPr/>
                <w:rPr>
                  <w:rFonts w:hint="default" w:ascii="DejaVu Math TeX Gyre" w:hAnsi="DejaVu Math TeX Gyre"/>
                </w:rPr>
                <m:t>s</m:t>
              </m:r>
              <m:ctrlPr>
                <w:rPr>
                  <w:rFonts w:hint="default" w:ascii="DejaVu Math TeX Gyre" w:hAnsi="DejaVu Math TeX Gyre"/>
                  <w:i/>
                </w:rPr>
              </m:ctrlPr>
            </m:e>
            <m:sub>
              <m:r>
                <m:rPr/>
                <w:rPr>
                  <w:rFonts w:hint="default" w:ascii="DejaVu Math TeX Gyre" w:hAnsi="DejaVu Math TeX Gyre"/>
                </w:rPr>
                <m:t>i1</m:t>
              </m:r>
              <m:ctrlPr>
                <w:rPr>
                  <w:rFonts w:hint="default" w:ascii="DejaVu Math TeX Gyre" w:hAnsi="DejaVu Math TeX Gyre"/>
                  <w:i/>
                </w:rPr>
              </m:ctrlPr>
            </m:sub>
          </m:sSub>
          <m:r>
            <m:rPr/>
            <w:rPr>
              <w:rFonts w:hint="default" w:ascii="DejaVu Math TeX Gyre" w:hAnsi="DejaVu Math TeX Gyre"/>
            </w:rPr>
            <m:t>,</m:t>
          </m:r>
          <m:sSub>
            <m:sSubPr>
              <m:ctrlPr>
                <w:rPr>
                  <w:rFonts w:hint="default" w:ascii="DejaVu Math TeX Gyre" w:hAnsi="DejaVu Math TeX Gyre"/>
                  <w:i/>
                </w:rPr>
              </m:ctrlPr>
            </m:sSubPr>
            <m:e>
              <m:r>
                <m:rPr/>
                <w:rPr>
                  <w:rFonts w:hint="default" w:ascii="DejaVu Math TeX Gyre" w:hAnsi="DejaVu Math TeX Gyre"/>
                </w:rPr>
                <m:t>s</m:t>
              </m:r>
              <m:ctrlPr>
                <w:rPr>
                  <w:rFonts w:hint="default" w:ascii="DejaVu Math TeX Gyre" w:hAnsi="DejaVu Math TeX Gyre"/>
                  <w:i/>
                </w:rPr>
              </m:ctrlPr>
            </m:e>
            <m:sub>
              <m:r>
                <m:rPr/>
                <w:rPr>
                  <w:rFonts w:hint="default" w:ascii="DejaVu Math TeX Gyre" w:hAnsi="DejaVu Math TeX Gyre"/>
                </w:rPr>
                <m:t>i2</m:t>
              </m:r>
              <m:ctrlPr>
                <w:rPr>
                  <w:rFonts w:hint="default" w:ascii="DejaVu Math TeX Gyre" w:hAnsi="DejaVu Math TeX Gyre"/>
                  <w:i/>
                </w:rPr>
              </m:ctrlPr>
            </m:sub>
          </m:sSub>
          <m:r>
            <m:rPr/>
            <w:rPr>
              <w:rFonts w:hint="default" w:ascii="DejaVu Math TeX Gyre" w:hAnsi="DejaVu Math TeX Gyre"/>
            </w:rPr>
            <m:t>,...,</m:t>
          </m:r>
          <m:sSub>
            <m:sSubPr>
              <m:ctrlPr>
                <w:rPr>
                  <w:rFonts w:hint="default" w:ascii="DejaVu Math TeX Gyre" w:hAnsi="DejaVu Math TeX Gyre"/>
                  <w:i/>
                </w:rPr>
              </m:ctrlPr>
            </m:sSubPr>
            <m:e>
              <m:r>
                <m:rPr/>
                <w:rPr>
                  <w:rFonts w:hint="default" w:ascii="DejaVu Math TeX Gyre" w:hAnsi="DejaVu Math TeX Gyre"/>
                </w:rPr>
                <m:t>s</m:t>
              </m:r>
              <m:ctrlPr>
                <w:rPr>
                  <w:rFonts w:hint="default" w:ascii="DejaVu Math TeX Gyre" w:hAnsi="DejaVu Math TeX Gyre"/>
                  <w:i/>
                </w:rPr>
              </m:ctrlPr>
            </m:e>
            <m:sub>
              <m:r>
                <m:rPr/>
                <w:rPr>
                  <w:rFonts w:hint="default" w:ascii="DejaVu Math TeX Gyre" w:hAnsi="DejaVu Math TeX Gyre"/>
                </w:rPr>
                <m:t>i128</m:t>
              </m:r>
              <m:ctrlPr>
                <w:rPr>
                  <w:rFonts w:hint="default" w:ascii="DejaVu Math TeX Gyre" w:hAnsi="DejaVu Math TeX Gyre"/>
                  <w:i/>
                </w:rPr>
              </m:ctrlPr>
            </m:sub>
          </m:sSub>
          <m:r>
            <m:rPr/>
            <w:rPr>
              <w:rFonts w:hint="default" w:ascii="DejaVu Math TeX Gyre" w:hAnsi="DejaVu Math TeX Gyre"/>
            </w:rPr>
            <m:t>)</m:t>
          </m:r>
        </m:oMath>
      </m:oMathPara>
    </w:p>
    <w:p>
      <w:pPr>
        <w:numPr>
          <w:ilvl w:val="0"/>
          <w:numId w:val="0"/>
        </w:numPr>
        <w:ind w:firstLine="420" w:firstLineChars="0"/>
        <w:rPr>
          <w:rFonts w:hint="default" w:hAnsi="DejaVu Math TeX Gyre"/>
          <w:i w:val="0"/>
        </w:rPr>
      </w:pPr>
      <w:r>
        <w:rPr>
          <w:rFonts w:hint="default" w:hAnsi="DejaVu Math TeX Gyre"/>
          <w:i w:val="0"/>
        </w:rPr>
        <w:t>任意两个描述子之间的匹配度量（欧式距离）为：</w:t>
      </w:r>
    </w:p>
    <w:p>
      <w:pPr>
        <w:numPr>
          <w:ilvl w:val="0"/>
          <w:numId w:val="0"/>
        </w:numPr>
        <w:ind w:firstLine="420" w:firstLineChars="0"/>
        <w:rPr>
          <w:rFonts w:hint="default" w:hAnsi="DejaVu Math TeX Gyre"/>
          <w:i w:val="0"/>
        </w:rPr>
      </w:pPr>
      <m:oMathPara>
        <m:oMath>
          <m:r>
            <m:rPr>
              <m:sty m:val="p"/>
            </m:rPr>
            <w:rPr>
              <w:rFonts w:hint="default" w:ascii="DejaVu Math TeX Gyre" w:hAnsi="DejaVu Math TeX Gyre" w:cs="Times New Roman"/>
              <w:kern w:val="2"/>
              <w:sz w:val="21"/>
              <w:szCs w:val="24"/>
              <w:lang w:eastAsia="zh-CN" w:bidi="ar-SA"/>
            </w:rPr>
            <m:t>d(</m:t>
          </m:r>
          <m:sSub>
            <m:sSubPr>
              <m:ctrlPr>
                <w:rPr>
                  <w:rFonts w:ascii="DejaVu Math TeX Gyre" w:hAnsi="DejaVu Math TeX Gyre"/>
                  <w:i/>
                </w:rPr>
              </m:ctrlPr>
            </m:sSubPr>
            <m:e>
              <m:r>
                <m:rPr/>
                <w:rPr>
                  <w:rFonts w:hint="default" w:ascii="DejaVu Math TeX Gyre" w:hAnsi="DejaVu Math TeX Gyre"/>
                </w:rPr>
                <m:t>R</m:t>
              </m:r>
              <m:ctrlPr>
                <w:rPr>
                  <w:rFonts w:ascii="DejaVu Math TeX Gyre" w:hAnsi="DejaVu Math TeX Gyre"/>
                  <w:i/>
                </w:rPr>
              </m:ctrlPr>
            </m:e>
            <m:sub>
              <m:r>
                <m:rPr/>
                <w:rPr>
                  <w:rFonts w:hint="default" w:ascii="DejaVu Math TeX Gyre" w:hAnsi="DejaVu Math TeX Gyre"/>
                </w:rPr>
                <m:t>i</m:t>
              </m:r>
              <m:ctrlPr>
                <w:rPr>
                  <w:rFonts w:ascii="DejaVu Math TeX Gyre" w:hAnsi="DejaVu Math TeX Gyre"/>
                  <w:i/>
                </w:rPr>
              </m:ctrlPr>
            </m:sub>
          </m:sSub>
          <m:r>
            <m:rPr/>
            <w:rPr>
              <w:rFonts w:hint="default" w:ascii="DejaVu Math TeX Gyre" w:hAnsi="DejaVu Math TeX Gyre"/>
            </w:rPr>
            <m:t>,</m:t>
          </m:r>
          <m:sSub>
            <m:sSubPr>
              <m:ctrlPr>
                <w:rPr>
                  <w:rFonts w:ascii="DejaVu Math TeX Gyre" w:hAnsi="DejaVu Math TeX Gyre"/>
                  <w:i/>
                </w:rPr>
              </m:ctrlPr>
            </m:sSubPr>
            <m:e>
              <m:r>
                <m:rPr/>
                <w:rPr>
                  <w:rFonts w:hint="default" w:ascii="DejaVu Math TeX Gyre" w:hAnsi="DejaVu Math TeX Gyre"/>
                </w:rPr>
                <m:t>S</m:t>
              </m:r>
              <m:ctrlPr>
                <w:rPr>
                  <w:rFonts w:ascii="DejaVu Math TeX Gyre" w:hAnsi="DejaVu Math TeX Gyre"/>
                  <w:i/>
                </w:rPr>
              </m:ctrlPr>
            </m:e>
            <m:sub>
              <m:r>
                <m:rPr/>
                <w:rPr>
                  <w:rFonts w:hint="default" w:ascii="DejaVu Math TeX Gyre" w:hAnsi="DejaVu Math TeX Gyre"/>
                </w:rPr>
                <m:t>i</m:t>
              </m:r>
              <m:ctrlPr>
                <w:rPr>
                  <w:rFonts w:ascii="DejaVu Math TeX Gyre" w:hAnsi="DejaVu Math TeX Gyre"/>
                  <w:i/>
                </w:rPr>
              </m:ctrlPr>
            </m:sub>
          </m:sSub>
          <m:r>
            <m:rPr/>
            <w:rPr>
              <w:rFonts w:hint="default" w:ascii="DejaVu Math TeX Gyre" w:hAnsi="DejaVu Math TeX Gyre"/>
            </w:rPr>
            <m:t>)=</m:t>
          </m:r>
          <m:rad>
            <m:radPr>
              <m:degHide m:val="1"/>
              <m:ctrlPr>
                <w:rPr>
                  <w:rFonts w:hint="default" w:ascii="DejaVu Math TeX Gyre" w:hAnsi="DejaVu Math TeX Gyre"/>
                  <w:i/>
                </w:rPr>
              </m:ctrlPr>
            </m:radPr>
            <m:deg>
              <m:ctrlPr>
                <w:rPr>
                  <w:rFonts w:hint="default" w:ascii="DejaVu Math TeX Gyre" w:hAnsi="DejaVu Math TeX Gyre"/>
                  <w:i/>
                </w:rPr>
              </m:ctrlPr>
            </m:deg>
            <m:e>
              <m:nary>
                <m:naryPr>
                  <m:chr m:val="∑"/>
                  <m:limLoc m:val="undOvr"/>
                  <m:ctrlPr>
                    <w:rPr>
                      <w:rFonts w:hint="default" w:ascii="DejaVu Math TeX Gyre" w:hAnsi="DejaVu Math TeX Gyre"/>
                      <w:i/>
                    </w:rPr>
                  </m:ctrlPr>
                </m:naryPr>
                <m:sub>
                  <m:r>
                    <m:rPr/>
                    <w:rPr>
                      <w:rFonts w:hint="default" w:ascii="DejaVu Math TeX Gyre" w:hAnsi="DejaVu Math TeX Gyre"/>
                    </w:rPr>
                    <m:t>j=1</m:t>
                  </m:r>
                  <m:ctrlPr>
                    <w:rPr>
                      <w:rFonts w:hint="default" w:ascii="DejaVu Math TeX Gyre" w:hAnsi="DejaVu Math TeX Gyre"/>
                      <w:i/>
                    </w:rPr>
                  </m:ctrlPr>
                </m:sub>
                <m:sup>
                  <m:r>
                    <m:rPr/>
                    <w:rPr>
                      <w:rFonts w:hint="default" w:ascii="DejaVu Math TeX Gyre" w:hAnsi="DejaVu Math TeX Gyre"/>
                    </w:rPr>
                    <m:t>128</m:t>
                  </m:r>
                  <m:ctrlPr>
                    <w:rPr>
                      <w:rFonts w:hint="default" w:ascii="DejaVu Math TeX Gyre" w:hAnsi="DejaVu Math TeX Gyre"/>
                      <w:i/>
                    </w:rPr>
                  </m:ctrlPr>
                </m:sup>
                <m:e>
                  <m:sSup>
                    <m:sSupPr>
                      <m:ctrlPr>
                        <w:rPr>
                          <w:rFonts w:hint="default" w:ascii="DejaVu Math TeX Gyre" w:hAnsi="DejaVu Math TeX Gyre"/>
                          <w:i/>
                        </w:rPr>
                      </m:ctrlPr>
                    </m:sSupPr>
                    <m:e>
                      <m:r>
                        <m:rPr/>
                        <w:rPr>
                          <w:rFonts w:hint="default" w:ascii="DejaVu Math TeX Gyre" w:hAnsi="DejaVu Math TeX Gyre"/>
                        </w:rPr>
                        <m:t>(</m:t>
                      </m:r>
                      <m:sSub>
                        <m:sSubPr>
                          <m:ctrlPr>
                            <w:rPr>
                              <w:rFonts w:hint="default" w:ascii="DejaVu Math TeX Gyre" w:hAnsi="DejaVu Math TeX Gyre"/>
                              <w:i/>
                            </w:rPr>
                          </m:ctrlPr>
                        </m:sSubPr>
                        <m:e>
                          <m:r>
                            <m:rPr/>
                            <w:rPr>
                              <w:rFonts w:hint="default" w:ascii="DejaVu Math TeX Gyre" w:hAnsi="DejaVu Math TeX Gyre"/>
                            </w:rPr>
                            <m:t>r</m:t>
                          </m:r>
                          <m:ctrlPr>
                            <w:rPr>
                              <w:rFonts w:hint="default" w:ascii="DejaVu Math TeX Gyre" w:hAnsi="DejaVu Math TeX Gyre"/>
                              <w:i/>
                            </w:rPr>
                          </m:ctrlPr>
                        </m:e>
                        <m:sub>
                          <m:r>
                            <m:rPr/>
                            <w:rPr>
                              <w:rFonts w:hint="default" w:ascii="DejaVu Math TeX Gyre" w:hAnsi="DejaVu Math TeX Gyre"/>
                            </w:rPr>
                            <m:t>ij</m:t>
                          </m:r>
                          <m:ctrlPr>
                            <w:rPr>
                              <w:rFonts w:hint="default" w:ascii="DejaVu Math TeX Gyre" w:hAnsi="DejaVu Math TeX Gyre"/>
                              <w:i/>
                            </w:rPr>
                          </m:ctrlPr>
                        </m:sub>
                      </m:sSub>
                      <m:r>
                        <m:rPr/>
                        <w:rPr>
                          <w:rFonts w:hint="default" w:ascii="DejaVu Math TeX Gyre" w:hAnsi="DejaVu Math TeX Gyre"/>
                        </w:rPr>
                        <m:t>−</m:t>
                      </m:r>
                      <m:sSub>
                        <m:sSubPr>
                          <m:ctrlPr>
                            <w:rPr>
                              <w:rFonts w:hint="default" w:ascii="DejaVu Math TeX Gyre" w:hAnsi="DejaVu Math TeX Gyre"/>
                              <w:i/>
                            </w:rPr>
                          </m:ctrlPr>
                        </m:sSubPr>
                        <m:e>
                          <m:r>
                            <m:rPr/>
                            <w:rPr>
                              <w:rFonts w:hint="default" w:ascii="DejaVu Math TeX Gyre" w:hAnsi="DejaVu Math TeX Gyre"/>
                            </w:rPr>
                            <m:t>s</m:t>
                          </m:r>
                          <m:ctrlPr>
                            <w:rPr>
                              <w:rFonts w:hint="default" w:ascii="DejaVu Math TeX Gyre" w:hAnsi="DejaVu Math TeX Gyre"/>
                              <w:i/>
                            </w:rPr>
                          </m:ctrlPr>
                        </m:e>
                        <m:sub>
                          <m:r>
                            <m:rPr/>
                            <w:rPr>
                              <w:rFonts w:hint="default" w:ascii="DejaVu Math TeX Gyre" w:hAnsi="DejaVu Math TeX Gyre"/>
                            </w:rPr>
                            <m:t>ij</m:t>
                          </m:r>
                          <m:ctrlPr>
                            <w:rPr>
                              <w:rFonts w:hint="default" w:ascii="DejaVu Math TeX Gyre" w:hAnsi="DejaVu Math TeX Gyre"/>
                              <w:i/>
                            </w:rPr>
                          </m:ctrlPr>
                        </m:sub>
                      </m:sSub>
                      <m:r>
                        <m:rPr/>
                        <w:rPr>
                          <w:rFonts w:hint="default" w:ascii="DejaVu Math TeX Gyre" w:hAnsi="DejaVu Math TeX Gyre"/>
                        </w:rPr>
                        <m:t>)</m:t>
                      </m:r>
                      <m:ctrlPr>
                        <w:rPr>
                          <w:rFonts w:hint="default" w:ascii="DejaVu Math TeX Gyre" w:hAnsi="DejaVu Math TeX Gyre"/>
                          <w:i/>
                        </w:rPr>
                      </m:ctrlPr>
                    </m:e>
                    <m:sup>
                      <m:r>
                        <m:rPr/>
                        <w:rPr>
                          <w:rFonts w:hint="default" w:ascii="DejaVu Math TeX Gyre" w:hAnsi="DejaVu Math TeX Gyre"/>
                        </w:rPr>
                        <m:t>2</m:t>
                      </m:r>
                      <m:ctrlPr>
                        <w:rPr>
                          <w:rFonts w:hint="default" w:ascii="DejaVu Math TeX Gyre" w:hAnsi="DejaVu Math TeX Gyre"/>
                          <w:i/>
                        </w:rPr>
                      </m:ctrlPr>
                    </m:sup>
                  </m:sSup>
                  <m:ctrlPr>
                    <w:rPr>
                      <w:rFonts w:hint="default" w:ascii="DejaVu Math TeX Gyre" w:hAnsi="DejaVu Math TeX Gyre"/>
                      <w:i/>
                    </w:rPr>
                  </m:ctrlPr>
                </m:e>
              </m:nary>
              <m:ctrlPr>
                <w:rPr>
                  <w:rFonts w:hint="default" w:ascii="DejaVu Math TeX Gyre" w:hAnsi="DejaVu Math TeX Gyre"/>
                  <w:i/>
                </w:rPr>
              </m:ctrlPr>
            </m:e>
          </m:rad>
        </m:oMath>
      </m:oMathPara>
    </w:p>
    <w:p>
      <w:pPr>
        <w:numPr>
          <w:ilvl w:val="0"/>
          <w:numId w:val="0"/>
        </w:numPr>
        <w:ind w:firstLine="420" w:firstLineChars="0"/>
        <w:rPr>
          <w:rFonts w:hint="default" w:hAnsi="DejaVu Math TeX Gyre"/>
          <w:i w:val="0"/>
        </w:rPr>
      </w:pPr>
      <w:r>
        <w:rPr>
          <w:rFonts w:hint="default" w:hAnsi="DejaVu Math TeX Gyre"/>
          <w:i w:val="0"/>
        </w:rPr>
        <w:t>则最终按照阈值筛选出来的配对的关键点描述子满足：</w:t>
      </w:r>
    </w:p>
    <w:p>
      <w:pPr>
        <w:numPr>
          <w:ilvl w:val="0"/>
          <w:numId w:val="0"/>
        </w:numPr>
        <w:ind w:firstLine="420" w:firstLineChars="0"/>
        <w:rPr>
          <w:rFonts w:hint="default" w:hAnsi="DejaVu Math TeX Gyre"/>
          <w:i w:val="0"/>
        </w:rPr>
      </w:pPr>
      <m:oMathPara>
        <m:oMath>
          <m:f>
            <m:fPr>
              <m:ctrlPr>
                <w:rPr>
                  <w:rFonts w:ascii="DejaVu Math TeX Gyre" w:hAnsi="DejaVu Math TeX Gyre"/>
                  <w:i/>
                </w:rPr>
              </m:ctrlPr>
            </m:fPr>
            <m:num>
              <m:r>
                <m:rPr/>
                <w:rPr>
                  <w:rFonts w:hint="default" w:ascii="DejaVu Math TeX Gyre" w:hAnsi="DejaVu Math TeX Gyre"/>
                </w:rPr>
                <m:t>待匹配图中距离</m:t>
              </m:r>
              <m:sSub>
                <m:sSubPr>
                  <m:ctrlPr>
                    <w:rPr>
                      <w:rFonts w:ascii="DejaVu Math TeX Gyre" w:hAnsi="DejaVu Math TeX Gyre"/>
                      <w:i/>
                    </w:rPr>
                  </m:ctrlPr>
                </m:sSubPr>
                <m:e>
                  <m:r>
                    <m:rPr/>
                    <w:rPr>
                      <w:rFonts w:hint="default" w:ascii="DejaVu Math TeX Gyre" w:hAnsi="DejaVu Math TeX Gyre"/>
                    </w:rPr>
                    <m:t>R</m:t>
                  </m:r>
                  <m:ctrlPr>
                    <w:rPr>
                      <w:rFonts w:ascii="DejaVu Math TeX Gyre" w:hAnsi="DejaVu Math TeX Gyre"/>
                      <w:i/>
                    </w:rPr>
                  </m:ctrlPr>
                </m:e>
                <m:sub>
                  <m:r>
                    <m:rPr/>
                    <w:rPr>
                      <w:rFonts w:hint="default" w:ascii="DejaVu Math TeX Gyre" w:hAnsi="DejaVu Math TeX Gyre"/>
                    </w:rPr>
                    <m:t>i</m:t>
                  </m:r>
                  <m:ctrlPr>
                    <w:rPr>
                      <w:rFonts w:ascii="DejaVu Math TeX Gyre" w:hAnsi="DejaVu Math TeX Gyre"/>
                      <w:i/>
                    </w:rPr>
                  </m:ctrlPr>
                </m:sub>
              </m:sSub>
              <m:r>
                <m:rPr/>
                <w:rPr>
                  <w:rFonts w:hint="default" w:ascii="DejaVu Math TeX Gyre" w:hAnsi="DejaVu Math TeX Gyre"/>
                </w:rPr>
                <m:t>最近的点</m:t>
              </m:r>
              <m:sSub>
                <m:sSubPr>
                  <m:ctrlPr>
                    <w:rPr>
                      <w:rFonts w:ascii="DejaVu Math TeX Gyre" w:hAnsi="DejaVu Math TeX Gyre"/>
                      <w:i/>
                    </w:rPr>
                  </m:ctrlPr>
                </m:sSubPr>
                <m:e>
                  <m:r>
                    <m:rPr/>
                    <w:rPr>
                      <w:rFonts w:hint="default" w:ascii="DejaVu Math TeX Gyre" w:hAnsi="DejaVu Math TeX Gyre"/>
                    </w:rPr>
                    <m:t>S</m:t>
                  </m:r>
                  <m:ctrlPr>
                    <w:rPr>
                      <w:rFonts w:ascii="DejaVu Math TeX Gyre" w:hAnsi="DejaVu Math TeX Gyre"/>
                      <w:i/>
                    </w:rPr>
                  </m:ctrlPr>
                </m:e>
                <m:sub>
                  <m:r>
                    <m:rPr/>
                    <w:rPr>
                      <w:rFonts w:hint="default" w:ascii="DejaVu Math TeX Gyre" w:hAnsi="DejaVu Math TeX Gyre"/>
                    </w:rPr>
                    <m:t>j</m:t>
                  </m:r>
                  <m:ctrlPr>
                    <w:rPr>
                      <w:rFonts w:ascii="DejaVu Math TeX Gyre" w:hAnsi="DejaVu Math TeX Gyre"/>
                      <w:i/>
                    </w:rPr>
                  </m:ctrlPr>
                </m:sub>
              </m:sSub>
              <m:ctrlPr>
                <w:rPr>
                  <w:rFonts w:ascii="DejaVu Math TeX Gyre" w:hAnsi="DejaVu Math TeX Gyre"/>
                  <w:i/>
                </w:rPr>
              </m:ctrlPr>
            </m:num>
            <m:den>
              <m:r>
                <m:rPr/>
                <w:rPr>
                  <w:rFonts w:hint="default" w:ascii="DejaVu Math TeX Gyre" w:hAnsi="DejaVu Math TeX Gyre"/>
                </w:rPr>
                <m:t>待匹配图中距离</m:t>
              </m:r>
              <m:sSub>
                <m:sSubPr>
                  <m:ctrlPr>
                    <w:rPr>
                      <w:rFonts w:ascii="DejaVu Math TeX Gyre" w:hAnsi="DejaVu Math TeX Gyre"/>
                      <w:i/>
                    </w:rPr>
                  </m:ctrlPr>
                </m:sSubPr>
                <m:e>
                  <m:r>
                    <m:rPr/>
                    <w:rPr>
                      <w:rFonts w:hint="default" w:ascii="DejaVu Math TeX Gyre" w:hAnsi="DejaVu Math TeX Gyre"/>
                    </w:rPr>
                    <m:t>R</m:t>
                  </m:r>
                  <m:ctrlPr>
                    <w:rPr>
                      <w:rFonts w:ascii="DejaVu Math TeX Gyre" w:hAnsi="DejaVu Math TeX Gyre"/>
                      <w:i/>
                    </w:rPr>
                  </m:ctrlPr>
                </m:e>
                <m:sub>
                  <m:r>
                    <m:rPr/>
                    <w:rPr>
                      <w:rFonts w:hint="default" w:ascii="DejaVu Math TeX Gyre" w:hAnsi="DejaVu Math TeX Gyre"/>
                    </w:rPr>
                    <m:t>i</m:t>
                  </m:r>
                  <m:ctrlPr>
                    <w:rPr>
                      <w:rFonts w:ascii="DejaVu Math TeX Gyre" w:hAnsi="DejaVu Math TeX Gyre"/>
                      <w:i/>
                    </w:rPr>
                  </m:ctrlPr>
                </m:sub>
              </m:sSub>
              <m:r>
                <m:rPr/>
                <w:rPr>
                  <w:rFonts w:hint="default" w:ascii="DejaVu Math TeX Gyre" w:hAnsi="DejaVu Math TeX Gyre"/>
                </w:rPr>
                <m:t>次近的点</m:t>
              </m:r>
              <m:sSub>
                <m:sSubPr>
                  <m:ctrlPr>
                    <w:rPr>
                      <w:rFonts w:ascii="DejaVu Math TeX Gyre" w:hAnsi="DejaVu Math TeX Gyre"/>
                      <w:i/>
                    </w:rPr>
                  </m:ctrlPr>
                </m:sSubPr>
                <m:e>
                  <m:r>
                    <m:rPr/>
                    <w:rPr>
                      <w:rFonts w:hint="default" w:ascii="DejaVu Math TeX Gyre" w:hAnsi="DejaVu Math TeX Gyre"/>
                    </w:rPr>
                    <m:t>S</m:t>
                  </m:r>
                  <m:ctrlPr>
                    <w:rPr>
                      <w:rFonts w:ascii="DejaVu Math TeX Gyre" w:hAnsi="DejaVu Math TeX Gyre"/>
                      <w:i/>
                    </w:rPr>
                  </m:ctrlPr>
                </m:e>
                <m:sub>
                  <m:r>
                    <m:rPr/>
                    <w:rPr>
                      <w:rFonts w:hint="default" w:ascii="DejaVu Math TeX Gyre" w:hAnsi="DejaVu Math TeX Gyre"/>
                    </w:rPr>
                    <m:t>p</m:t>
                  </m:r>
                  <m:ctrlPr>
                    <w:rPr>
                      <w:rFonts w:ascii="DejaVu Math TeX Gyre" w:hAnsi="DejaVu Math TeX Gyre"/>
                      <w:i/>
                    </w:rPr>
                  </m:ctrlPr>
                </m:sub>
              </m:sSub>
              <m:ctrlPr>
                <w:rPr>
                  <w:rFonts w:ascii="DejaVu Math TeX Gyre" w:hAnsi="DejaVu Math TeX Gyre"/>
                  <w:i/>
                </w:rPr>
              </m:ctrlPr>
            </m:den>
          </m:f>
          <m:r>
            <m:rPr/>
            <w:rPr>
              <w:rFonts w:hint="default" w:ascii="DejaVu Math TeX Gyre" w:hAnsi="DejaVu Math TeX Gyre"/>
            </w:rPr>
            <m:t>&lt;tℎresℎold</m:t>
          </m:r>
        </m:oMath>
      </m:oMathPara>
    </w:p>
    <w:p>
      <w:pPr>
        <w:numPr>
          <w:ilvl w:val="0"/>
          <w:numId w:val="2"/>
        </w:numPr>
        <w:ind w:firstLine="420" w:firstLineChars="0"/>
        <w:rPr>
          <w:rFonts w:hint="default" w:hAnsi="DejaVu Math TeX Gyre"/>
          <w:i w:val="0"/>
        </w:rPr>
      </w:pPr>
      <w:r>
        <w:rPr>
          <w:rFonts w:hint="default" w:hAnsi="DejaVu Math TeX Gyre"/>
          <w:i w:val="0"/>
        </w:rPr>
        <w:t>RANSAC方法：</w:t>
      </w:r>
    </w:p>
    <w:p>
      <w:pPr>
        <w:numPr>
          <w:ilvl w:val="0"/>
          <w:numId w:val="0"/>
        </w:numPr>
        <w:ind w:firstLine="420" w:firstLineChars="0"/>
        <w:rPr>
          <w:rFonts w:hint="default" w:hAnsi="DejaVu Math TeX Gyre"/>
          <w:i w:val="0"/>
        </w:rPr>
      </w:pPr>
      <w:r>
        <w:rPr>
          <w:rFonts w:hint="default" w:hAnsi="DejaVu Math TeX Gyre"/>
          <w:i w:val="0"/>
        </w:rPr>
        <w:t>RANSAC方法是用来解决最小二乘法中离群值对样本拟合模型的干扰问题。RANSAC方法的基本假设是内群数据可以通过一些模型参数来描述出它们的分布，而离群的数据（噪声）则是不适合模型化的数据。“RANSAC假定，给定一组（通常很小的）内群，存在一个 程序，这个程序可以估算最佳解释或最适用于这一数据模型的参数。”</w:t>
      </w:r>
    </w:p>
    <w:p>
      <w:pPr>
        <w:numPr>
          <w:ilvl w:val="0"/>
          <w:numId w:val="0"/>
        </w:numPr>
        <w:ind w:firstLine="420" w:firstLineChars="0"/>
        <w:rPr>
          <w:rFonts w:hint="default" w:hAnsi="DejaVu Math TeX Gyre"/>
          <w:i w:val="0"/>
        </w:rPr>
      </w:pPr>
      <w:r>
        <w:rPr>
          <w:rFonts w:hint="default" w:hAnsi="DejaVu Math TeX Gyre"/>
          <w:i w:val="0"/>
        </w:rPr>
        <w:t>RANSAC方法的迭代过程：（要求参与评估的数学模型已知）</w:t>
      </w:r>
    </w:p>
    <w:p>
      <w:pPr>
        <w:numPr>
          <w:ilvl w:val="0"/>
          <w:numId w:val="3"/>
        </w:numPr>
        <w:ind w:firstLine="420" w:firstLineChars="0"/>
        <w:rPr>
          <w:rFonts w:hint="default" w:hAnsi="DejaVu Math TeX Gyre"/>
          <w:i w:val="0"/>
        </w:rPr>
      </w:pPr>
      <w:r>
        <w:rPr>
          <w:rFonts w:hint="default" w:hAnsi="DejaVu Math TeX Gyre"/>
          <w:i w:val="0"/>
        </w:rPr>
        <w:t>在输入的观测数据中随机选择n个点并将其设定为内群；</w:t>
      </w:r>
    </w:p>
    <w:p>
      <w:pPr>
        <w:numPr>
          <w:ilvl w:val="0"/>
          <w:numId w:val="3"/>
        </w:numPr>
        <w:ind w:firstLine="420" w:firstLineChars="0"/>
        <w:rPr>
          <w:rFonts w:hint="default" w:hAnsi="DejaVu Math TeX Gyre"/>
          <w:i w:val="0"/>
        </w:rPr>
      </w:pPr>
      <w:r>
        <w:rPr>
          <w:rFonts w:hint="default" w:hAnsi="DejaVu Math TeX Gyre"/>
          <w:i w:val="0"/>
        </w:rPr>
        <w:t>计算出适合这n个点的模型，如线性直线模型或多项式模型；</w:t>
      </w:r>
    </w:p>
    <w:p>
      <w:pPr>
        <w:numPr>
          <w:ilvl w:val="0"/>
          <w:numId w:val="3"/>
        </w:numPr>
        <w:ind w:firstLine="420" w:firstLineChars="0"/>
        <w:rPr>
          <w:rFonts w:hint="default" w:hAnsi="DejaVu Math TeX Gyre"/>
          <w:i w:val="0"/>
        </w:rPr>
      </w:pPr>
      <w:r>
        <w:rPr>
          <w:rFonts w:hint="default" w:hAnsi="DejaVu Math TeX Gyre"/>
          <w:i w:val="0"/>
        </w:rPr>
        <w:t>把观测数据中未被选中为内群点的点代入到2）中计算出的模型，计算出这些点是否为该模型下的内群点，并记录纳入内群点的个数；</w:t>
      </w:r>
    </w:p>
    <w:p>
      <w:pPr>
        <w:numPr>
          <w:ilvl w:val="0"/>
          <w:numId w:val="3"/>
        </w:numPr>
        <w:ind w:firstLine="420" w:firstLineChars="0"/>
        <w:rPr>
          <w:rFonts w:hint="default" w:hAnsi="DejaVu Math TeX Gyre"/>
          <w:i w:val="0"/>
        </w:rPr>
      </w:pPr>
      <w:r>
        <w:rPr>
          <w:rFonts w:hint="default" w:hAnsi="DejaVu Math TeX Gyre"/>
          <w:i w:val="0"/>
        </w:rPr>
        <w:t>重复上述步骤，迭代k次；</w:t>
      </w:r>
    </w:p>
    <w:p>
      <w:pPr>
        <w:numPr>
          <w:ilvl w:val="0"/>
          <w:numId w:val="3"/>
        </w:numPr>
        <w:ind w:firstLine="420" w:firstLineChars="0"/>
        <w:rPr>
          <w:rFonts w:hint="default" w:hAnsi="DejaVu Math TeX Gyre"/>
          <w:i w:val="0"/>
        </w:rPr>
      </w:pPr>
      <w:r>
        <w:rPr>
          <w:rFonts w:hint="default" w:hAnsi="DejaVu Math TeX Gyre"/>
          <w:i w:val="0"/>
        </w:rPr>
        <w:t>比较上面k次迭代中计算出的模型，在步骤3）中记录下的内群点个数最多所对应的模型即为最终求解的模型。</w:t>
      </w:r>
    </w:p>
    <w:p>
      <w:pPr>
        <w:numPr>
          <w:ilvl w:val="0"/>
          <w:numId w:val="0"/>
        </w:numPr>
        <w:rPr>
          <w:rFonts w:hint="default" w:hAnsi="DejaVu Math TeX Gyre"/>
          <w:i w:val="0"/>
        </w:rPr>
      </w:pPr>
      <w:r>
        <w:drawing>
          <wp:inline distT="0" distB="0" distL="114300" distR="114300">
            <wp:extent cx="2733040" cy="1432560"/>
            <wp:effectExtent l="0" t="0" r="635"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2733040" cy="1432560"/>
                    </a:xfrm>
                    <a:prstGeom prst="rect">
                      <a:avLst/>
                    </a:prstGeom>
                    <a:noFill/>
                    <a:ln>
                      <a:noFill/>
                    </a:ln>
                  </pic:spPr>
                </pic:pic>
              </a:graphicData>
            </a:graphic>
          </wp:inline>
        </w:drawing>
      </w:r>
      <w:r>
        <w:drawing>
          <wp:inline distT="0" distB="0" distL="114300" distR="114300">
            <wp:extent cx="2496820" cy="1671320"/>
            <wp:effectExtent l="0" t="0" r="825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2496820" cy="1671320"/>
                    </a:xfrm>
                    <a:prstGeom prst="rect">
                      <a:avLst/>
                    </a:prstGeom>
                    <a:noFill/>
                    <a:ln>
                      <a:noFill/>
                    </a:ln>
                  </pic:spPr>
                </pic:pic>
              </a:graphicData>
            </a:graphic>
          </wp:inline>
        </w:drawing>
      </w:r>
    </w:p>
    <w:p>
      <w:pPr>
        <w:numPr>
          <w:ilvl w:val="0"/>
          <w:numId w:val="0"/>
        </w:numPr>
        <w:ind w:firstLine="420" w:firstLineChars="0"/>
        <w:rPr>
          <w:rFonts w:hint="default"/>
        </w:rPr>
      </w:pPr>
    </w:p>
    <w:p>
      <w:pPr>
        <w:numPr>
          <w:ilvl w:val="0"/>
          <w:numId w:val="1"/>
        </w:numPr>
        <w:rPr>
          <w:rFonts w:hint="default"/>
        </w:rPr>
      </w:pPr>
      <w:r>
        <w:rPr>
          <w:rFonts w:hint="default"/>
        </w:rPr>
        <w:t>完成图像的SIFT特征提取与匹配：</w:t>
      </w:r>
    </w:p>
    <w:p>
      <w:pPr>
        <w:numPr>
          <w:ilvl w:val="0"/>
          <w:numId w:val="4"/>
        </w:numPr>
        <w:ind w:firstLine="420" w:firstLineChars="0"/>
        <w:rPr>
          <w:rFonts w:hint="default"/>
        </w:rPr>
      </w:pPr>
      <w:r>
        <w:rPr>
          <w:rFonts w:hint="default"/>
        </w:rPr>
        <w:t>实验原理和思路：</w:t>
      </w:r>
    </w:p>
    <w:p>
      <w:pPr>
        <w:numPr>
          <w:ilvl w:val="0"/>
          <w:numId w:val="5"/>
        </w:numPr>
        <w:ind w:left="420" w:leftChars="0" w:firstLine="420" w:firstLineChars="0"/>
        <w:rPr>
          <w:rFonts w:hint="default"/>
        </w:rPr>
      </w:pPr>
      <w:r>
        <w:rPr>
          <w:rFonts w:hint="default"/>
        </w:rPr>
        <w:t>特征点提取（</w:t>
      </w:r>
      <w:r>
        <w:rPr>
          <w:rFonts w:hint="default"/>
        </w:rPr>
        <w:t>cv2.xfeatures2d.SIFT_create</w:t>
      </w:r>
      <w:r>
        <w:rPr>
          <w:rFonts w:hint="default"/>
        </w:rPr>
        <w:t>（））：</w:t>
      </w:r>
    </w:p>
    <w:p>
      <w:pPr>
        <w:numPr>
          <w:numId w:val="0"/>
        </w:numPr>
        <w:ind w:left="840" w:leftChars="0" w:firstLine="420" w:firstLineChars="0"/>
        <w:rPr>
          <w:rFonts w:hint="default"/>
        </w:rPr>
      </w:pPr>
      <w:r>
        <w:rPr>
          <w:rFonts w:hint="default"/>
        </w:rPr>
        <w:t>在函数内部首先进行高斯模糊，得到不同blur程度的图片；然后进行下采样，获得多分辨图片，再用之前高斯模糊得到的图片减去下采样后的图片得到差分金字塔，利用DOG公式获得极值点，再用Taylor公式展开得到精确的极值点并消除边界点。</w:t>
      </w:r>
    </w:p>
    <w:p>
      <w:pPr>
        <w:numPr>
          <w:ilvl w:val="0"/>
          <w:numId w:val="5"/>
        </w:numPr>
        <w:ind w:left="420" w:leftChars="0" w:firstLine="420" w:firstLineChars="0"/>
        <w:rPr>
          <w:rFonts w:hint="default"/>
        </w:rPr>
      </w:pPr>
      <w:r>
        <w:rPr>
          <w:rFonts w:hint="default"/>
        </w:rPr>
        <w:t>计算得到关键点和关键点描述子（SIFT向量）（</w:t>
      </w:r>
      <w:r>
        <w:rPr>
          <w:rFonts w:hint="default"/>
        </w:rPr>
        <w:t>surf.detectAndCompute</w:t>
      </w:r>
      <w:r>
        <w:rPr>
          <w:rFonts w:hint="default"/>
        </w:rPr>
        <w:t>（））：</w:t>
      </w:r>
    </w:p>
    <w:p>
      <w:pPr>
        <w:numPr>
          <w:numId w:val="0"/>
        </w:numPr>
        <w:ind w:left="840" w:leftChars="0" w:firstLine="420" w:firstLineChars="0"/>
        <w:rPr>
          <w:rFonts w:hint="default"/>
        </w:rPr>
      </w:pPr>
      <w:r>
        <w:rPr>
          <w:rFonts w:hint="default"/>
        </w:rPr>
        <w:t>利用Sobel算子计算1）中特征点的梯度幅值和梯度方向，统计每个特征点的邻域的梯度方向，</w:t>
      </w:r>
      <w:r>
        <w:rPr>
          <w:rFonts w:hint="default"/>
        </w:rPr>
        <w:t>形成梯度直方图</w:t>
      </w:r>
      <w:r>
        <w:rPr>
          <w:rFonts w:hint="default"/>
        </w:rPr>
        <w:t>，得到每一个关键点的特征向量（如128维），利用匹配度量来筛选出特征点的主要方向。（详细过程见二）</w:t>
      </w:r>
    </w:p>
    <w:p>
      <w:pPr>
        <w:numPr>
          <w:ilvl w:val="0"/>
          <w:numId w:val="5"/>
        </w:numPr>
        <w:ind w:left="420" w:leftChars="0" w:firstLine="420" w:firstLineChars="0"/>
        <w:rPr>
          <w:rFonts w:hint="default"/>
        </w:rPr>
      </w:pPr>
      <w:r>
        <w:rPr>
          <w:rFonts w:hint="default"/>
        </w:rPr>
        <w:t>画出关键点（</w:t>
      </w:r>
      <w:r>
        <w:rPr>
          <w:rFonts w:hint="default"/>
        </w:rPr>
        <w:t>cv2.drawKeypoints</w:t>
      </w:r>
      <w:r>
        <w:rPr>
          <w:rFonts w:hint="default"/>
        </w:rPr>
        <w:t>（））：</w:t>
      </w:r>
    </w:p>
    <w:p>
      <w:pPr>
        <w:numPr>
          <w:numId w:val="0"/>
        </w:numPr>
        <w:ind w:left="840" w:leftChars="0" w:firstLine="420" w:firstLineChars="0"/>
        <w:rPr>
          <w:rFonts w:hint="default"/>
        </w:rPr>
      </w:pPr>
    </w:p>
    <w:p>
      <w:pPr>
        <w:numPr>
          <w:ilvl w:val="0"/>
          <w:numId w:val="4"/>
        </w:numPr>
        <w:ind w:firstLine="420" w:firstLineChars="0"/>
        <w:rPr>
          <w:rFonts w:hint="default"/>
        </w:rPr>
      </w:pPr>
      <w:r>
        <w:rPr>
          <w:rFonts w:hint="default"/>
        </w:rPr>
        <w:t>实验核心代码：</w:t>
      </w:r>
    </w:p>
    <w:p>
      <w:pPr>
        <w:numPr>
          <w:numId w:val="0"/>
        </w:numPr>
        <w:ind w:left="420" w:leftChars="0" w:firstLine="420" w:firstLineChars="0"/>
        <w:rPr>
          <w:rFonts w:hint="default"/>
        </w:rPr>
      </w:pPr>
      <w:r>
        <w:rPr>
          <w:rFonts w:hint="default"/>
        </w:rPr>
        <w:t>hessian = 300</w:t>
      </w:r>
    </w:p>
    <w:p>
      <w:pPr>
        <w:numPr>
          <w:numId w:val="0"/>
        </w:numPr>
        <w:ind w:left="420" w:leftChars="0" w:firstLine="420" w:firstLineChars="0"/>
        <w:rPr>
          <w:rFonts w:hint="default"/>
        </w:rPr>
      </w:pPr>
      <w:r>
        <w:rPr>
          <w:rFonts w:hint="default"/>
        </w:rPr>
        <w:t>surf = cv2.xfeatures2d.SIFT_create(hessian)</w:t>
      </w:r>
    </w:p>
    <w:p>
      <w:pPr>
        <w:numPr>
          <w:numId w:val="0"/>
        </w:numPr>
        <w:ind w:left="420" w:leftChars="0" w:firstLine="420" w:firstLineChars="0"/>
        <w:rPr>
          <w:rFonts w:hint="default"/>
        </w:rPr>
      </w:pPr>
      <w:r>
        <w:rPr>
          <w:rFonts w:hint="default"/>
        </w:rPr>
        <w:t xml:space="preserve">kp1, des1 = surf.detectAndCompute(left_gray, None) </w:t>
      </w:r>
    </w:p>
    <w:p>
      <w:pPr>
        <w:numPr>
          <w:numId w:val="0"/>
        </w:numPr>
        <w:ind w:left="420" w:leftChars="0" w:firstLine="420" w:firstLineChars="0"/>
        <w:rPr>
          <w:rFonts w:hint="default"/>
        </w:rPr>
      </w:pPr>
      <w:r>
        <w:rPr>
          <w:rFonts w:hint="default"/>
        </w:rPr>
        <w:t>img_with_drawKeyPoint_left = cv2.drawKeypoints(left_gray, kp1, np.array([]), flags=cv2.DRAW_MATCHES_FLAGS_DRAW_RICH_KEYPOINTS)</w:t>
      </w:r>
    </w:p>
    <w:p>
      <w:pPr>
        <w:numPr>
          <w:ilvl w:val="0"/>
          <w:numId w:val="4"/>
        </w:numPr>
        <w:ind w:firstLine="420" w:firstLineChars="0"/>
        <w:rPr>
          <w:rFonts w:hint="default"/>
        </w:rPr>
      </w:pPr>
      <w:r>
        <w:rPr>
          <w:rFonts w:hint="default"/>
        </w:rPr>
        <w:t>实验结果分析：</w:t>
      </w:r>
    </w:p>
    <w:p>
      <w:pPr>
        <w:numPr>
          <w:numId w:val="0"/>
        </w:numPr>
        <w:ind w:firstLine="420" w:firstLineChars="0"/>
        <w:rPr>
          <w:rFonts w:hint="default"/>
        </w:rPr>
      </w:pPr>
      <w:r>
        <w:rPr>
          <w:rFonts w:hint="default"/>
        </w:rPr>
        <w:t>下面第一行的两张图分别为输入图像的左图和右图，经过第二行的SIFT特征提取（圈出的点为提取出的SIFT特征点），得到第三行的特征匹配图像（即对第二行的特征点进行匹配连线）。代码中在</w:t>
      </w:r>
      <w:r>
        <w:rPr>
          <w:rFonts w:hint="default"/>
        </w:rPr>
        <w:t>cv2.xfeatures2d.SIFT_create</w:t>
      </w:r>
      <w:r>
        <w:rPr>
          <w:rFonts w:hint="default"/>
        </w:rPr>
        <w:t>（）函数里面设定的阈值参数越小，能检测到的特征点越少。</w:t>
      </w:r>
    </w:p>
    <w:p>
      <w:pPr>
        <w:numPr>
          <w:numId w:val="0"/>
        </w:numPr>
        <w:ind w:firstLine="420" w:firstLineChars="0"/>
        <w:rPr>
          <w:rFonts w:hint="default"/>
        </w:rPr>
      </w:pPr>
      <w:r>
        <w:rPr>
          <w:rFonts w:hint="default"/>
        </w:rPr>
        <w:t>Left_src_img:                         Right_src_img:</w:t>
      </w:r>
    </w:p>
    <w:p>
      <w:pPr>
        <w:numPr>
          <w:numId w:val="0"/>
        </w:numPr>
        <w:ind w:firstLine="420" w:firstLineChars="0"/>
        <w:rPr>
          <w:rFonts w:hint="default"/>
        </w:rPr>
      </w:pPr>
      <w:r>
        <w:rPr>
          <w:rFonts w:hint="default"/>
        </w:rPr>
        <w:drawing>
          <wp:inline distT="0" distB="0" distL="114300" distR="114300">
            <wp:extent cx="2371725" cy="1964055"/>
            <wp:effectExtent l="0" t="0" r="0" b="7620"/>
            <wp:docPr id="12" name="图片 12"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8"/>
                    <pic:cNvPicPr>
                      <a:picLocks noChangeAspect="1"/>
                    </pic:cNvPicPr>
                  </pic:nvPicPr>
                  <pic:blipFill>
                    <a:blip r:embed="rId8"/>
                    <a:stretch>
                      <a:fillRect/>
                    </a:stretch>
                  </pic:blipFill>
                  <pic:spPr>
                    <a:xfrm>
                      <a:off x="0" y="0"/>
                      <a:ext cx="2371725" cy="1964055"/>
                    </a:xfrm>
                    <a:prstGeom prst="rect">
                      <a:avLst/>
                    </a:prstGeom>
                  </pic:spPr>
                </pic:pic>
              </a:graphicData>
            </a:graphic>
          </wp:inline>
        </w:drawing>
      </w:r>
      <w:r>
        <w:rPr>
          <w:rFonts w:hint="default"/>
        </w:rPr>
        <w:t xml:space="preserve">  </w:t>
      </w:r>
      <w:r>
        <w:rPr>
          <w:rFonts w:hint="default"/>
        </w:rPr>
        <w:drawing>
          <wp:inline distT="0" distB="0" distL="114300" distR="114300">
            <wp:extent cx="2400935" cy="2002155"/>
            <wp:effectExtent l="0" t="0" r="8890" b="7620"/>
            <wp:docPr id="13" name="图片 13"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7"/>
                    <pic:cNvPicPr>
                      <a:picLocks noChangeAspect="1"/>
                    </pic:cNvPicPr>
                  </pic:nvPicPr>
                  <pic:blipFill>
                    <a:blip r:embed="rId9"/>
                    <a:stretch>
                      <a:fillRect/>
                    </a:stretch>
                  </pic:blipFill>
                  <pic:spPr>
                    <a:xfrm>
                      <a:off x="0" y="0"/>
                      <a:ext cx="2400935" cy="2002155"/>
                    </a:xfrm>
                    <a:prstGeom prst="rect">
                      <a:avLst/>
                    </a:prstGeom>
                  </pic:spPr>
                </pic:pic>
              </a:graphicData>
            </a:graphic>
          </wp:inline>
        </w:drawing>
      </w:r>
    </w:p>
    <w:p>
      <w:pPr>
        <w:numPr>
          <w:ilvl w:val="0"/>
          <w:numId w:val="0"/>
        </w:numPr>
        <w:ind w:firstLine="420" w:firstLineChars="0"/>
        <w:rPr>
          <w:rFonts w:hint="default"/>
        </w:rPr>
      </w:pPr>
      <w:r>
        <w:rPr>
          <w:rFonts w:hint="default"/>
        </w:rPr>
        <w:t>Left_SIFT: threshold=500                Right_SIFT:threshold=500</w:t>
      </w:r>
    </w:p>
    <w:p>
      <w:pPr>
        <w:numPr>
          <w:numId w:val="0"/>
        </w:numPr>
        <w:ind w:firstLine="420" w:firstLineChars="0"/>
        <w:rPr>
          <w:rFonts w:hint="default"/>
        </w:rPr>
      </w:pPr>
      <w:r>
        <w:rPr>
          <w:rFonts w:hint="default"/>
        </w:rPr>
        <w:drawing>
          <wp:inline distT="0" distB="0" distL="114300" distR="114300">
            <wp:extent cx="2362835" cy="1575435"/>
            <wp:effectExtent l="0" t="0" r="8890" b="5715"/>
            <wp:docPr id="17" name="图片 17" descr="left_S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eft_SIFT"/>
                    <pic:cNvPicPr>
                      <a:picLocks noChangeAspect="1"/>
                    </pic:cNvPicPr>
                  </pic:nvPicPr>
                  <pic:blipFill>
                    <a:blip r:embed="rId10"/>
                    <a:stretch>
                      <a:fillRect/>
                    </a:stretch>
                  </pic:blipFill>
                  <pic:spPr>
                    <a:xfrm>
                      <a:off x="0" y="0"/>
                      <a:ext cx="2362835" cy="1575435"/>
                    </a:xfrm>
                    <a:prstGeom prst="rect">
                      <a:avLst/>
                    </a:prstGeom>
                  </pic:spPr>
                </pic:pic>
              </a:graphicData>
            </a:graphic>
          </wp:inline>
        </w:drawing>
      </w:r>
      <w:r>
        <w:rPr>
          <w:rFonts w:hint="default"/>
        </w:rPr>
        <w:t xml:space="preserve">   </w:t>
      </w:r>
      <w:r>
        <w:rPr>
          <w:rFonts w:hint="default"/>
        </w:rPr>
        <w:drawing>
          <wp:inline distT="0" distB="0" distL="114300" distR="114300">
            <wp:extent cx="2324735" cy="1550035"/>
            <wp:effectExtent l="0" t="0" r="8890" b="2540"/>
            <wp:docPr id="18" name="图片 18" descr="right_S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ight_SIFT"/>
                    <pic:cNvPicPr>
                      <a:picLocks noChangeAspect="1"/>
                    </pic:cNvPicPr>
                  </pic:nvPicPr>
                  <pic:blipFill>
                    <a:blip r:embed="rId11"/>
                    <a:stretch>
                      <a:fillRect/>
                    </a:stretch>
                  </pic:blipFill>
                  <pic:spPr>
                    <a:xfrm>
                      <a:off x="0" y="0"/>
                      <a:ext cx="2324735" cy="1550035"/>
                    </a:xfrm>
                    <a:prstGeom prst="rect">
                      <a:avLst/>
                    </a:prstGeom>
                  </pic:spPr>
                </pic:pic>
              </a:graphicData>
            </a:graphic>
          </wp:inline>
        </w:drawing>
      </w:r>
    </w:p>
    <w:p>
      <w:pPr>
        <w:numPr>
          <w:numId w:val="0"/>
        </w:numPr>
        <w:ind w:firstLine="420" w:firstLineChars="0"/>
        <w:rPr>
          <w:rFonts w:hint="default"/>
        </w:rPr>
      </w:pPr>
      <w:r>
        <w:rPr>
          <w:rFonts w:hint="default"/>
        </w:rPr>
        <w:t>Left_SIFT: threshold=300                Right_SIFT:</w:t>
      </w:r>
      <w:r>
        <w:rPr>
          <w:rFonts w:hint="default"/>
        </w:rPr>
        <w:t>threshold=300</w:t>
      </w:r>
    </w:p>
    <w:p>
      <w:pPr>
        <w:numPr>
          <w:numId w:val="0"/>
        </w:numPr>
        <w:ind w:firstLine="420" w:firstLineChars="0"/>
        <w:rPr>
          <w:rFonts w:hint="default"/>
        </w:rPr>
      </w:pPr>
      <w:r>
        <w:rPr>
          <w:rFonts w:hint="default"/>
        </w:rPr>
        <w:drawing>
          <wp:inline distT="0" distB="0" distL="114300" distR="114300">
            <wp:extent cx="2400300" cy="1600200"/>
            <wp:effectExtent l="0" t="0" r="0" b="0"/>
            <wp:docPr id="7" name="图片 7" descr="left_S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eft_SIFT"/>
                    <pic:cNvPicPr>
                      <a:picLocks noChangeAspect="1"/>
                    </pic:cNvPicPr>
                  </pic:nvPicPr>
                  <pic:blipFill>
                    <a:blip r:embed="rId12"/>
                    <a:stretch>
                      <a:fillRect/>
                    </a:stretch>
                  </pic:blipFill>
                  <pic:spPr>
                    <a:xfrm>
                      <a:off x="0" y="0"/>
                      <a:ext cx="2400300" cy="1600200"/>
                    </a:xfrm>
                    <a:prstGeom prst="rect">
                      <a:avLst/>
                    </a:prstGeom>
                  </pic:spPr>
                </pic:pic>
              </a:graphicData>
            </a:graphic>
          </wp:inline>
        </w:drawing>
      </w:r>
      <w:r>
        <w:rPr>
          <w:rFonts w:hint="default"/>
        </w:rPr>
        <w:t xml:space="preserve">  </w:t>
      </w:r>
      <w:r>
        <w:rPr>
          <w:rFonts w:hint="default"/>
        </w:rPr>
        <w:drawing>
          <wp:inline distT="0" distB="0" distL="114300" distR="114300">
            <wp:extent cx="2395855" cy="1597660"/>
            <wp:effectExtent l="0" t="0" r="4445" b="2540"/>
            <wp:docPr id="8" name="图片 8" descr="right_S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right_SIFT"/>
                    <pic:cNvPicPr>
                      <a:picLocks noChangeAspect="1"/>
                    </pic:cNvPicPr>
                  </pic:nvPicPr>
                  <pic:blipFill>
                    <a:blip r:embed="rId13"/>
                    <a:stretch>
                      <a:fillRect/>
                    </a:stretch>
                  </pic:blipFill>
                  <pic:spPr>
                    <a:xfrm>
                      <a:off x="0" y="0"/>
                      <a:ext cx="2395855" cy="1597660"/>
                    </a:xfrm>
                    <a:prstGeom prst="rect">
                      <a:avLst/>
                    </a:prstGeom>
                  </pic:spPr>
                </pic:pic>
              </a:graphicData>
            </a:graphic>
          </wp:inline>
        </w:drawing>
      </w:r>
    </w:p>
    <w:p>
      <w:pPr>
        <w:numPr>
          <w:numId w:val="0"/>
        </w:numPr>
        <w:ind w:firstLine="420" w:firstLineChars="0"/>
        <w:rPr>
          <w:rFonts w:hint="default"/>
        </w:rPr>
      </w:pPr>
      <w:r>
        <w:rPr>
          <w:rFonts w:hint="default"/>
        </w:rPr>
        <w:t>Left_SIFT: threshold=</w:t>
      </w:r>
      <w:r>
        <w:rPr>
          <w:rFonts w:hint="default"/>
        </w:rPr>
        <w:t>150</w:t>
      </w:r>
      <w:r>
        <w:rPr>
          <w:rFonts w:hint="default"/>
        </w:rPr>
        <w:t xml:space="preserve">                Right_SIFT:threshold=</w:t>
      </w:r>
      <w:r>
        <w:rPr>
          <w:rFonts w:hint="default"/>
        </w:rPr>
        <w:t>15</w:t>
      </w:r>
      <w:r>
        <w:rPr>
          <w:rFonts w:hint="default"/>
        </w:rPr>
        <w:t>0</w:t>
      </w:r>
    </w:p>
    <w:p>
      <w:pPr>
        <w:numPr>
          <w:numId w:val="0"/>
        </w:numPr>
        <w:ind w:firstLine="420" w:firstLineChars="0"/>
        <w:rPr>
          <w:rFonts w:hint="default"/>
        </w:rPr>
      </w:pPr>
      <w:r>
        <w:rPr>
          <w:rFonts w:hint="default"/>
        </w:rPr>
        <w:drawing>
          <wp:inline distT="0" distB="0" distL="114300" distR="114300">
            <wp:extent cx="2374900" cy="1583690"/>
            <wp:effectExtent l="0" t="0" r="6350" b="6985"/>
            <wp:docPr id="14" name="图片 14" descr="left_S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eft_SIFT"/>
                    <pic:cNvPicPr>
                      <a:picLocks noChangeAspect="1"/>
                    </pic:cNvPicPr>
                  </pic:nvPicPr>
                  <pic:blipFill>
                    <a:blip r:embed="rId14"/>
                    <a:stretch>
                      <a:fillRect/>
                    </a:stretch>
                  </pic:blipFill>
                  <pic:spPr>
                    <a:xfrm>
                      <a:off x="0" y="0"/>
                      <a:ext cx="2374900" cy="1583690"/>
                    </a:xfrm>
                    <a:prstGeom prst="rect">
                      <a:avLst/>
                    </a:prstGeom>
                  </pic:spPr>
                </pic:pic>
              </a:graphicData>
            </a:graphic>
          </wp:inline>
        </w:drawing>
      </w:r>
      <w:r>
        <w:rPr>
          <w:rFonts w:hint="default"/>
        </w:rPr>
        <w:t xml:space="preserve">   </w:t>
      </w:r>
      <w:r>
        <w:rPr>
          <w:rFonts w:hint="default"/>
        </w:rPr>
        <w:drawing>
          <wp:inline distT="0" distB="0" distL="114300" distR="114300">
            <wp:extent cx="2371725" cy="1581785"/>
            <wp:effectExtent l="0" t="0" r="0" b="8890"/>
            <wp:docPr id="15" name="图片 15" descr="right_S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right_SIFT"/>
                    <pic:cNvPicPr>
                      <a:picLocks noChangeAspect="1"/>
                    </pic:cNvPicPr>
                  </pic:nvPicPr>
                  <pic:blipFill>
                    <a:blip r:embed="rId15"/>
                    <a:stretch>
                      <a:fillRect/>
                    </a:stretch>
                  </pic:blipFill>
                  <pic:spPr>
                    <a:xfrm>
                      <a:off x="0" y="0"/>
                      <a:ext cx="2371725" cy="1581785"/>
                    </a:xfrm>
                    <a:prstGeom prst="rect">
                      <a:avLst/>
                    </a:prstGeom>
                  </pic:spPr>
                </pic:pic>
              </a:graphicData>
            </a:graphic>
          </wp:inline>
        </w:drawing>
      </w:r>
    </w:p>
    <w:p>
      <w:pPr>
        <w:numPr>
          <w:ilvl w:val="0"/>
          <w:numId w:val="0"/>
        </w:numPr>
        <w:ind w:firstLine="420" w:firstLineChars="0"/>
        <w:rPr>
          <w:rFonts w:hint="default"/>
        </w:rPr>
      </w:pPr>
      <w:r>
        <w:rPr>
          <w:rFonts w:hint="default"/>
        </w:rPr>
        <w:t>Match: threshold=</w:t>
      </w:r>
      <w:r>
        <w:rPr>
          <w:rFonts w:hint="default"/>
        </w:rPr>
        <w:t>5</w:t>
      </w:r>
      <w:r>
        <w:rPr>
          <w:rFonts w:hint="default"/>
        </w:rPr>
        <w:t>00</w:t>
      </w:r>
    </w:p>
    <w:p>
      <w:pPr>
        <w:numPr>
          <w:numId w:val="0"/>
        </w:numPr>
        <w:ind w:firstLine="420" w:firstLineChars="0"/>
        <w:rPr>
          <w:rFonts w:hint="default"/>
        </w:rPr>
      </w:pPr>
      <w:r>
        <w:rPr>
          <w:rFonts w:hint="default"/>
        </w:rPr>
        <w:drawing>
          <wp:inline distT="0" distB="0" distL="114300" distR="114300">
            <wp:extent cx="4912360" cy="1637665"/>
            <wp:effectExtent l="0" t="0" r="2540" b="635"/>
            <wp:docPr id="19" name="图片 19" descr="m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atch"/>
                    <pic:cNvPicPr>
                      <a:picLocks noChangeAspect="1"/>
                    </pic:cNvPicPr>
                  </pic:nvPicPr>
                  <pic:blipFill>
                    <a:blip r:embed="rId16"/>
                    <a:stretch>
                      <a:fillRect/>
                    </a:stretch>
                  </pic:blipFill>
                  <pic:spPr>
                    <a:xfrm>
                      <a:off x="0" y="0"/>
                      <a:ext cx="4912360" cy="1637665"/>
                    </a:xfrm>
                    <a:prstGeom prst="rect">
                      <a:avLst/>
                    </a:prstGeom>
                  </pic:spPr>
                </pic:pic>
              </a:graphicData>
            </a:graphic>
          </wp:inline>
        </w:drawing>
      </w:r>
    </w:p>
    <w:p>
      <w:pPr>
        <w:numPr>
          <w:numId w:val="0"/>
        </w:numPr>
        <w:ind w:firstLine="420" w:firstLineChars="0"/>
        <w:rPr>
          <w:rFonts w:hint="default"/>
        </w:rPr>
      </w:pPr>
      <w:r>
        <w:rPr>
          <w:rFonts w:hint="default"/>
        </w:rPr>
        <w:t xml:space="preserve">Match: </w:t>
      </w:r>
      <w:r>
        <w:rPr>
          <w:rFonts w:hint="default"/>
        </w:rPr>
        <w:t>threshold=300</w:t>
      </w:r>
    </w:p>
    <w:p>
      <w:pPr>
        <w:numPr>
          <w:numId w:val="0"/>
        </w:numPr>
        <w:ind w:firstLine="420" w:firstLineChars="0"/>
        <w:rPr>
          <w:rFonts w:hint="default"/>
        </w:rPr>
      </w:pPr>
      <w:r>
        <w:rPr>
          <w:rFonts w:hint="default"/>
        </w:rPr>
        <w:drawing>
          <wp:inline distT="0" distB="0" distL="114300" distR="114300">
            <wp:extent cx="4949190" cy="1649730"/>
            <wp:effectExtent l="0" t="0" r="3810" b="7620"/>
            <wp:docPr id="9" name="图片 9" descr="m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match"/>
                    <pic:cNvPicPr>
                      <a:picLocks noChangeAspect="1"/>
                    </pic:cNvPicPr>
                  </pic:nvPicPr>
                  <pic:blipFill>
                    <a:blip r:embed="rId17"/>
                    <a:stretch>
                      <a:fillRect/>
                    </a:stretch>
                  </pic:blipFill>
                  <pic:spPr>
                    <a:xfrm>
                      <a:off x="0" y="0"/>
                      <a:ext cx="4949190" cy="1649730"/>
                    </a:xfrm>
                    <a:prstGeom prst="rect">
                      <a:avLst/>
                    </a:prstGeom>
                  </pic:spPr>
                </pic:pic>
              </a:graphicData>
            </a:graphic>
          </wp:inline>
        </w:drawing>
      </w:r>
    </w:p>
    <w:p>
      <w:pPr>
        <w:numPr>
          <w:numId w:val="0"/>
        </w:numPr>
        <w:ind w:firstLine="420" w:firstLineChars="0"/>
        <w:rPr>
          <w:rFonts w:hint="default"/>
        </w:rPr>
      </w:pPr>
      <w:r>
        <w:rPr>
          <w:rFonts w:hint="default"/>
        </w:rPr>
        <w:t>Match:</w:t>
      </w:r>
      <w:r>
        <w:rPr>
          <w:rFonts w:hint="default"/>
        </w:rPr>
        <w:t xml:space="preserve"> </w:t>
      </w:r>
      <w:r>
        <w:rPr>
          <w:rFonts w:hint="default"/>
        </w:rPr>
        <w:t>threshold=150</w:t>
      </w:r>
    </w:p>
    <w:p>
      <w:pPr>
        <w:numPr>
          <w:numId w:val="0"/>
        </w:numPr>
        <w:ind w:firstLine="420" w:firstLineChars="0"/>
        <w:rPr>
          <w:rFonts w:hint="default"/>
        </w:rPr>
      </w:pPr>
      <w:r>
        <w:rPr>
          <w:rFonts w:hint="default"/>
        </w:rPr>
        <w:drawing>
          <wp:inline distT="0" distB="0" distL="114300" distR="114300">
            <wp:extent cx="4956810" cy="1652270"/>
            <wp:effectExtent l="0" t="0" r="5715" b="5080"/>
            <wp:docPr id="16" name="图片 16" descr="m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atch"/>
                    <pic:cNvPicPr>
                      <a:picLocks noChangeAspect="1"/>
                    </pic:cNvPicPr>
                  </pic:nvPicPr>
                  <pic:blipFill>
                    <a:blip r:embed="rId18"/>
                    <a:stretch>
                      <a:fillRect/>
                    </a:stretch>
                  </pic:blipFill>
                  <pic:spPr>
                    <a:xfrm>
                      <a:off x="0" y="0"/>
                      <a:ext cx="4956810" cy="1652270"/>
                    </a:xfrm>
                    <a:prstGeom prst="rect">
                      <a:avLst/>
                    </a:prstGeom>
                  </pic:spPr>
                </pic:pic>
              </a:graphicData>
            </a:graphic>
          </wp:inline>
        </w:drawing>
      </w:r>
    </w:p>
    <w:p>
      <w:pPr>
        <w:numPr>
          <w:ilvl w:val="0"/>
          <w:numId w:val="0"/>
        </w:numPr>
        <w:ind w:left="420" w:leftChars="0" w:firstLine="420" w:firstLineChars="0"/>
        <w:rPr>
          <w:rFonts w:hint="default"/>
        </w:rPr>
      </w:pPr>
    </w:p>
    <w:p>
      <w:pPr>
        <w:numPr>
          <w:ilvl w:val="0"/>
          <w:numId w:val="1"/>
        </w:numPr>
        <w:rPr>
          <w:rFonts w:hint="default"/>
        </w:rPr>
      </w:pPr>
      <w:r>
        <w:rPr>
          <w:rFonts w:hint="default"/>
        </w:rPr>
        <w:t>完成基于单应矩阵H（2D射影变换）的图像视点变换与拼接；讨论图像融合方法与鲁棒匹配/估计方法：</w:t>
      </w:r>
    </w:p>
    <w:p>
      <w:pPr>
        <w:numPr>
          <w:ilvl w:val="0"/>
          <w:numId w:val="6"/>
        </w:numPr>
        <w:ind w:firstLine="420" w:firstLineChars="0"/>
        <w:rPr>
          <w:rFonts w:hint="default"/>
        </w:rPr>
      </w:pPr>
      <w:r>
        <w:rPr>
          <w:rFonts w:hint="default"/>
        </w:rPr>
        <w:t>实验原理和思路：</w:t>
      </w:r>
    </w:p>
    <w:p>
      <w:pPr>
        <w:numPr>
          <w:numId w:val="0"/>
        </w:numPr>
        <w:ind w:left="840" w:leftChars="0"/>
        <w:rPr>
          <w:rFonts w:hint="default"/>
        </w:rPr>
      </w:pPr>
      <w:r>
        <w:rPr>
          <w:rFonts w:hint="default"/>
        </w:rPr>
        <w:t>单应矩阵是指用两个不同的相机角度来拍摄同一个场景，在提取完两幅图片的匹配特征点后，利用这些匹配特征点的对应关系来计算得到一个矩阵，即单应矩阵（反映了两组坐标点的对应关系），可以用于将两张图片拼接到一起。</w:t>
      </w:r>
    </w:p>
    <w:p>
      <w:pPr>
        <w:numPr>
          <w:numId w:val="0"/>
        </w:numPr>
        <w:ind w:left="840" w:leftChars="0"/>
      </w:pPr>
      <w:r>
        <w:drawing>
          <wp:inline distT="0" distB="0" distL="114300" distR="114300">
            <wp:extent cx="1685925" cy="9144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9"/>
                    <a:stretch>
                      <a:fillRect/>
                    </a:stretch>
                  </pic:blipFill>
                  <pic:spPr>
                    <a:xfrm>
                      <a:off x="0" y="0"/>
                      <a:ext cx="1685925" cy="914400"/>
                    </a:xfrm>
                    <a:prstGeom prst="rect">
                      <a:avLst/>
                    </a:prstGeom>
                    <a:noFill/>
                    <a:ln>
                      <a:noFill/>
                    </a:ln>
                  </pic:spPr>
                </pic:pic>
              </a:graphicData>
            </a:graphic>
          </wp:inline>
        </w:drawing>
      </w:r>
      <w:r>
        <w:rPr>
          <w:rFonts w:hint="default"/>
        </w:rPr>
        <w:t xml:space="preserve">   </w:t>
      </w:r>
      <w:r>
        <w:drawing>
          <wp:inline distT="0" distB="0" distL="114300" distR="114300">
            <wp:extent cx="2152650" cy="81915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0"/>
                    <a:stretch>
                      <a:fillRect/>
                    </a:stretch>
                  </pic:blipFill>
                  <pic:spPr>
                    <a:xfrm>
                      <a:off x="0" y="0"/>
                      <a:ext cx="2152650" cy="819150"/>
                    </a:xfrm>
                    <a:prstGeom prst="rect">
                      <a:avLst/>
                    </a:prstGeom>
                    <a:noFill/>
                    <a:ln>
                      <a:noFill/>
                    </a:ln>
                  </pic:spPr>
                </pic:pic>
              </a:graphicData>
            </a:graphic>
          </wp:inline>
        </w:drawing>
      </w:r>
    </w:p>
    <w:p>
      <w:pPr>
        <w:numPr>
          <w:numId w:val="0"/>
        </w:numPr>
        <w:ind w:left="840" w:leftChars="0"/>
        <w:rPr>
          <w:rFonts w:hint="default"/>
        </w:rPr>
      </w:pPr>
      <w:r>
        <w:rPr>
          <w:rFonts w:hint="default"/>
        </w:rPr>
        <w:t>cv2.findHomography（）即为计算出单应矩阵的函数。</w:t>
      </w:r>
    </w:p>
    <w:p>
      <w:pPr>
        <w:numPr>
          <w:ilvl w:val="0"/>
          <w:numId w:val="6"/>
        </w:numPr>
        <w:ind w:firstLine="420" w:firstLineChars="0"/>
        <w:rPr>
          <w:rFonts w:hint="default"/>
        </w:rPr>
      </w:pPr>
      <w:r>
        <w:rPr>
          <w:rFonts w:hint="default"/>
        </w:rPr>
        <w:t>实验核心代码：</w:t>
      </w:r>
    </w:p>
    <w:p>
      <w:pPr>
        <w:numPr>
          <w:numId w:val="0"/>
        </w:numPr>
        <w:ind w:left="420" w:leftChars="0" w:firstLine="420" w:firstLineChars="0"/>
        <w:rPr>
          <w:rFonts w:hint="default"/>
        </w:rPr>
      </w:pPr>
      <w:r>
        <w:rPr>
          <w:rFonts w:hint="default"/>
        </w:rPr>
        <w:t>import numpy as np</w:t>
      </w:r>
    </w:p>
    <w:p>
      <w:pPr>
        <w:numPr>
          <w:numId w:val="0"/>
        </w:numPr>
        <w:ind w:left="420" w:leftChars="0" w:firstLine="420" w:firstLineChars="0"/>
        <w:rPr>
          <w:rFonts w:hint="default"/>
        </w:rPr>
      </w:pPr>
      <w:r>
        <w:rPr>
          <w:rFonts w:hint="default"/>
        </w:rPr>
        <w:t>import cv2</w:t>
      </w:r>
    </w:p>
    <w:p>
      <w:pPr>
        <w:numPr>
          <w:numId w:val="0"/>
        </w:numPr>
        <w:ind w:left="420" w:leftChars="0" w:firstLine="420" w:firstLineChars="0"/>
        <w:rPr>
          <w:rFonts w:hint="default"/>
        </w:rPr>
      </w:pPr>
    </w:p>
    <w:p>
      <w:pPr>
        <w:numPr>
          <w:numId w:val="0"/>
        </w:numPr>
        <w:ind w:left="420" w:leftChars="0" w:firstLine="420" w:firstLineChars="0"/>
        <w:rPr>
          <w:rFonts w:hint="default"/>
        </w:rPr>
      </w:pPr>
      <w:r>
        <w:rPr>
          <w:rFonts w:hint="default"/>
        </w:rPr>
        <w:t>left_img = cv2.imdecode(np.fromfile('18.jpg', dtype=np.uint8), 1)</w:t>
      </w:r>
    </w:p>
    <w:p>
      <w:pPr>
        <w:numPr>
          <w:numId w:val="0"/>
        </w:numPr>
        <w:ind w:left="420" w:leftChars="0" w:firstLine="420" w:firstLineChars="0"/>
        <w:rPr>
          <w:rFonts w:hint="default"/>
        </w:rPr>
      </w:pPr>
      <w:r>
        <w:rPr>
          <w:rFonts w:hint="default"/>
        </w:rPr>
        <w:t>left_img = cv2.resize(left_img, (600, 400))</w:t>
      </w:r>
    </w:p>
    <w:p>
      <w:pPr>
        <w:numPr>
          <w:numId w:val="0"/>
        </w:numPr>
        <w:ind w:left="420" w:leftChars="0" w:firstLine="420" w:firstLineChars="0"/>
        <w:rPr>
          <w:rFonts w:hint="default"/>
        </w:rPr>
      </w:pPr>
      <w:r>
        <w:rPr>
          <w:rFonts w:hint="default"/>
        </w:rPr>
        <w:t>right_img = cv2.imdecode(np.fromfile('17.jpg', dtype=np.uint8), 1)</w:t>
      </w:r>
    </w:p>
    <w:p>
      <w:pPr>
        <w:numPr>
          <w:numId w:val="0"/>
        </w:numPr>
        <w:ind w:left="420" w:leftChars="0" w:firstLine="420" w:firstLineChars="0"/>
        <w:rPr>
          <w:rFonts w:hint="default"/>
        </w:rPr>
      </w:pPr>
      <w:r>
        <w:rPr>
          <w:rFonts w:hint="default"/>
        </w:rPr>
        <w:t>right_img = cv2.resize(right_img, (600, 400))</w:t>
      </w:r>
    </w:p>
    <w:p>
      <w:pPr>
        <w:numPr>
          <w:numId w:val="0"/>
        </w:numPr>
        <w:ind w:left="420" w:leftChars="0" w:firstLine="420" w:firstLineChars="0"/>
        <w:rPr>
          <w:rFonts w:hint="default"/>
        </w:rPr>
      </w:pPr>
      <w:r>
        <w:rPr>
          <w:rFonts w:hint="default"/>
        </w:rPr>
        <w:t>left_gray = cv2.cvtColor(left_img, cv2.COLOR_BGR2GRAY)</w:t>
      </w:r>
    </w:p>
    <w:p>
      <w:pPr>
        <w:numPr>
          <w:numId w:val="0"/>
        </w:numPr>
        <w:ind w:left="420" w:leftChars="0" w:firstLine="420" w:firstLineChars="0"/>
        <w:rPr>
          <w:rFonts w:hint="default"/>
        </w:rPr>
      </w:pPr>
      <w:r>
        <w:rPr>
          <w:rFonts w:hint="default"/>
        </w:rPr>
        <w:t>right_gray = cv2.cvtColor(right_img, cv2.COLOR_BGR2GRAY)</w:t>
      </w:r>
    </w:p>
    <w:p>
      <w:pPr>
        <w:numPr>
          <w:numId w:val="0"/>
        </w:numPr>
        <w:ind w:left="420" w:leftChars="0" w:firstLine="420" w:firstLineChars="0"/>
        <w:rPr>
          <w:rFonts w:hint="default"/>
        </w:rPr>
      </w:pPr>
    </w:p>
    <w:p>
      <w:pPr>
        <w:numPr>
          <w:numId w:val="0"/>
        </w:numPr>
        <w:ind w:left="420" w:leftChars="0" w:firstLine="420" w:firstLineChars="0"/>
        <w:rPr>
          <w:rFonts w:hint="default"/>
        </w:rPr>
      </w:pPr>
      <w:r>
        <w:rPr>
          <w:rFonts w:hint="default"/>
        </w:rPr>
        <w:t>hessian = 300</w:t>
      </w:r>
    </w:p>
    <w:p>
      <w:pPr>
        <w:numPr>
          <w:numId w:val="0"/>
        </w:numPr>
        <w:ind w:left="420" w:leftChars="0" w:firstLine="420" w:firstLineChars="0"/>
        <w:rPr>
          <w:rFonts w:hint="default"/>
        </w:rPr>
      </w:pPr>
      <w:r>
        <w:rPr>
          <w:rFonts w:hint="default"/>
        </w:rPr>
        <w:t xml:space="preserve">SIFT = cv2.xfeatures2d.SIFT_create(hessian) </w:t>
      </w:r>
    </w:p>
    <w:p>
      <w:pPr>
        <w:numPr>
          <w:numId w:val="0"/>
        </w:numPr>
        <w:ind w:left="420" w:leftChars="0" w:firstLine="420" w:firstLineChars="0"/>
        <w:rPr>
          <w:rFonts w:hint="default"/>
        </w:rPr>
      </w:pPr>
      <w:r>
        <w:rPr>
          <w:rFonts w:hint="default"/>
        </w:rPr>
        <w:t># surf = cv2.xfeatures2d.SIFT_create()</w:t>
      </w:r>
    </w:p>
    <w:p>
      <w:pPr>
        <w:numPr>
          <w:numId w:val="0"/>
        </w:numPr>
        <w:ind w:left="420" w:leftChars="0" w:firstLine="420" w:firstLineChars="0"/>
        <w:rPr>
          <w:rFonts w:hint="default"/>
        </w:rPr>
      </w:pPr>
      <w:r>
        <w:rPr>
          <w:rFonts w:hint="default"/>
        </w:rPr>
        <w:t xml:space="preserve">keypoint1, descriptor1 = SIFT.detectAndCompute(left_gray, None)  </w:t>
      </w:r>
    </w:p>
    <w:p>
      <w:pPr>
        <w:numPr>
          <w:numId w:val="0"/>
        </w:numPr>
        <w:ind w:left="420" w:leftChars="0" w:firstLine="420" w:firstLineChars="0"/>
        <w:rPr>
          <w:rFonts w:hint="default"/>
        </w:rPr>
      </w:pPr>
      <w:r>
        <w:rPr>
          <w:rFonts w:hint="default"/>
        </w:rPr>
        <w:t>keypoint2, descriptor2 = SIFT.detectAndCompute(right_gray, None)</w:t>
      </w:r>
    </w:p>
    <w:p>
      <w:pPr>
        <w:numPr>
          <w:numId w:val="0"/>
        </w:numPr>
        <w:ind w:left="420" w:leftChars="0" w:firstLine="420" w:firstLineChars="0"/>
        <w:rPr>
          <w:rFonts w:hint="default"/>
        </w:rPr>
      </w:pPr>
    </w:p>
    <w:p>
      <w:pPr>
        <w:numPr>
          <w:numId w:val="0"/>
        </w:numPr>
        <w:ind w:left="420" w:leftChars="0" w:firstLine="420" w:firstLineChars="0"/>
        <w:rPr>
          <w:rFonts w:hint="default"/>
        </w:rPr>
      </w:pPr>
    </w:p>
    <w:p>
      <w:pPr>
        <w:numPr>
          <w:numId w:val="0"/>
        </w:numPr>
        <w:ind w:left="420" w:leftChars="0" w:firstLine="420" w:firstLineChars="0"/>
        <w:rPr>
          <w:rFonts w:hint="default"/>
        </w:rPr>
      </w:pPr>
      <w:r>
        <w:rPr>
          <w:rFonts w:hint="default"/>
        </w:rPr>
        <w:t>drawKeyPoint_left = cv2.drawKeypoints(left_gray, keypoint1, np.array([]), flags=cv2.DRAW_MATCHES_FLAGS_DRAW_RICH_KEYPOINTS)</w:t>
      </w:r>
    </w:p>
    <w:p>
      <w:pPr>
        <w:numPr>
          <w:numId w:val="0"/>
        </w:numPr>
        <w:ind w:left="420" w:leftChars="0" w:firstLine="420" w:firstLineChars="0"/>
        <w:rPr>
          <w:rFonts w:hint="default"/>
        </w:rPr>
      </w:pPr>
      <w:r>
        <w:rPr>
          <w:rFonts w:hint="default"/>
        </w:rPr>
        <w:t>cv2.imshow("img_with_drawKeyPoint_left", drawKeyPoint_left)</w:t>
      </w:r>
    </w:p>
    <w:p>
      <w:pPr>
        <w:numPr>
          <w:numId w:val="0"/>
        </w:numPr>
        <w:ind w:left="420" w:leftChars="0" w:firstLine="420" w:firstLineChars="0"/>
        <w:rPr>
          <w:rFonts w:hint="default"/>
        </w:rPr>
      </w:pPr>
      <w:r>
        <w:rPr>
          <w:rFonts w:hint="default"/>
        </w:rPr>
        <w:t>cv2.imwrite('left_SIFT.jpeg',drawKeyPoint_left)</w:t>
      </w:r>
    </w:p>
    <w:p>
      <w:pPr>
        <w:numPr>
          <w:numId w:val="0"/>
        </w:numPr>
        <w:ind w:left="420" w:leftChars="0" w:firstLine="420" w:firstLineChars="0"/>
        <w:rPr>
          <w:rFonts w:hint="default"/>
        </w:rPr>
      </w:pPr>
      <w:r>
        <w:rPr>
          <w:rFonts w:hint="default"/>
        </w:rPr>
        <w:t>drawKeyPoint_right = cv2.drawKeypoints(right_gray, keypoint2, np.array([]), flags=cv2.DRAW_MATCHES_FLAGS_DRAW_RICH_KEYPOINTS)</w:t>
      </w:r>
    </w:p>
    <w:p>
      <w:pPr>
        <w:numPr>
          <w:numId w:val="0"/>
        </w:numPr>
        <w:ind w:left="420" w:leftChars="0" w:firstLine="420" w:firstLineChars="0"/>
        <w:rPr>
          <w:rFonts w:hint="default"/>
        </w:rPr>
      </w:pPr>
      <w:r>
        <w:rPr>
          <w:rFonts w:hint="default"/>
        </w:rPr>
        <w:t>cv2.imshow("img_with_drawKeyPoint_right", drawKeyPoint_right)</w:t>
      </w:r>
    </w:p>
    <w:p>
      <w:pPr>
        <w:numPr>
          <w:numId w:val="0"/>
        </w:numPr>
        <w:ind w:left="420" w:leftChars="0" w:firstLine="420" w:firstLineChars="0"/>
        <w:rPr>
          <w:rFonts w:hint="default"/>
        </w:rPr>
      </w:pPr>
      <w:r>
        <w:rPr>
          <w:rFonts w:hint="default"/>
        </w:rPr>
        <w:t>cv2.imwrite('right_SIFT.jpeg',drawKeyPoint_right)</w:t>
      </w:r>
    </w:p>
    <w:p>
      <w:pPr>
        <w:numPr>
          <w:numId w:val="0"/>
        </w:numPr>
        <w:ind w:left="420" w:leftChars="0" w:firstLine="420" w:firstLineChars="0"/>
        <w:rPr>
          <w:rFonts w:hint="default"/>
        </w:rPr>
      </w:pPr>
    </w:p>
    <w:p>
      <w:pPr>
        <w:numPr>
          <w:numId w:val="0"/>
        </w:numPr>
        <w:ind w:left="420" w:leftChars="0" w:firstLine="420" w:firstLineChars="0"/>
        <w:rPr>
          <w:rFonts w:hint="default"/>
        </w:rPr>
      </w:pPr>
      <w:r>
        <w:rPr>
          <w:rFonts w:hint="default"/>
        </w:rPr>
        <w:t>bf = cv2.BFMatcher(cv2.NORM_L1, crossCheck=True)</w:t>
      </w:r>
    </w:p>
    <w:p>
      <w:pPr>
        <w:numPr>
          <w:numId w:val="0"/>
        </w:numPr>
        <w:ind w:left="420" w:leftChars="0" w:firstLine="420" w:firstLineChars="0"/>
        <w:rPr>
          <w:rFonts w:hint="default"/>
        </w:rPr>
      </w:pPr>
      <w:r>
        <w:rPr>
          <w:rFonts w:hint="default"/>
        </w:rPr>
        <w:t>matches = bf.match(descriptor1,descriptor2)</w:t>
      </w:r>
    </w:p>
    <w:p>
      <w:pPr>
        <w:numPr>
          <w:numId w:val="0"/>
        </w:numPr>
        <w:ind w:left="420" w:leftChars="0" w:firstLine="420" w:firstLineChars="0"/>
        <w:rPr>
          <w:rFonts w:hint="default"/>
        </w:rPr>
      </w:pPr>
      <w:r>
        <w:rPr>
          <w:rFonts w:hint="default"/>
        </w:rPr>
        <w:t>matches =sorted(matches, key=lambda x:x.distance)</w:t>
      </w:r>
    </w:p>
    <w:p>
      <w:pPr>
        <w:numPr>
          <w:numId w:val="0"/>
        </w:numPr>
        <w:ind w:left="420" w:leftChars="0" w:firstLine="420" w:firstLineChars="0"/>
        <w:rPr>
          <w:rFonts w:hint="default"/>
        </w:rPr>
      </w:pPr>
      <w:r>
        <w:rPr>
          <w:rFonts w:hint="default"/>
        </w:rPr>
        <w:t>img3 = cv2.drawMatches(left_img, keypoint1, right_img, keypoint2, matches[:50], right_img, flags=2)</w:t>
      </w:r>
    </w:p>
    <w:p>
      <w:pPr>
        <w:numPr>
          <w:numId w:val="0"/>
        </w:numPr>
        <w:ind w:left="420" w:leftChars="0" w:firstLine="420" w:firstLineChars="0"/>
        <w:rPr>
          <w:rFonts w:hint="default"/>
        </w:rPr>
      </w:pPr>
    </w:p>
    <w:p>
      <w:pPr>
        <w:numPr>
          <w:numId w:val="0"/>
        </w:numPr>
        <w:ind w:left="420" w:leftChars="0" w:firstLine="420" w:firstLineChars="0"/>
        <w:rPr>
          <w:rFonts w:hint="default"/>
        </w:rPr>
      </w:pPr>
      <w:r>
        <w:rPr>
          <w:rFonts w:hint="default"/>
        </w:rPr>
        <w:t>cv2.imshow('img_3',img3)</w:t>
      </w:r>
    </w:p>
    <w:p>
      <w:pPr>
        <w:numPr>
          <w:numId w:val="0"/>
        </w:numPr>
        <w:ind w:left="420" w:leftChars="0" w:firstLine="420" w:firstLineChars="0"/>
        <w:rPr>
          <w:rFonts w:hint="default"/>
        </w:rPr>
      </w:pPr>
      <w:r>
        <w:rPr>
          <w:rFonts w:hint="default"/>
        </w:rPr>
        <w:t>cv2.imwrite('match.jpeg',img3)</w:t>
      </w:r>
    </w:p>
    <w:p>
      <w:pPr>
        <w:numPr>
          <w:numId w:val="0"/>
        </w:numPr>
        <w:ind w:left="420" w:leftChars="0" w:firstLine="420" w:firstLineChars="0"/>
        <w:rPr>
          <w:rFonts w:hint="default"/>
        </w:rPr>
      </w:pPr>
    </w:p>
    <w:p>
      <w:pPr>
        <w:numPr>
          <w:numId w:val="0"/>
        </w:numPr>
        <w:ind w:left="420" w:leftChars="0" w:firstLine="420" w:firstLineChars="0"/>
        <w:rPr>
          <w:rFonts w:hint="default"/>
        </w:rPr>
      </w:pPr>
      <w:r>
        <w:rPr>
          <w:rFonts w:hint="default"/>
        </w:rPr>
        <w:t>flann_index=0</w:t>
      </w:r>
    </w:p>
    <w:p>
      <w:pPr>
        <w:numPr>
          <w:numId w:val="0"/>
        </w:numPr>
        <w:ind w:left="420" w:leftChars="0" w:firstLine="420" w:firstLineChars="0"/>
        <w:rPr>
          <w:rFonts w:hint="default"/>
        </w:rPr>
      </w:pPr>
      <w:r>
        <w:rPr>
          <w:rFonts w:hint="default"/>
        </w:rPr>
        <w:t>index=dict(algorithm=flann_index,trees=5)</w:t>
      </w:r>
    </w:p>
    <w:p>
      <w:pPr>
        <w:numPr>
          <w:numId w:val="0"/>
        </w:numPr>
        <w:ind w:left="420" w:leftChars="0" w:firstLine="420" w:firstLineChars="0"/>
        <w:rPr>
          <w:rFonts w:hint="default"/>
        </w:rPr>
      </w:pPr>
      <w:r>
        <w:rPr>
          <w:rFonts w:hint="default"/>
        </w:rPr>
        <w:t>recursion=dict(iter=50)</w:t>
      </w:r>
    </w:p>
    <w:p>
      <w:pPr>
        <w:numPr>
          <w:numId w:val="0"/>
        </w:numPr>
        <w:ind w:left="420" w:leftChars="0" w:firstLine="420" w:firstLineChars="0"/>
        <w:rPr>
          <w:rFonts w:hint="default"/>
        </w:rPr>
      </w:pPr>
      <w:r>
        <w:rPr>
          <w:rFonts w:hint="default"/>
        </w:rPr>
        <w:t>flann_match=cv2.FlannBasedMatcher(index,recursion)</w:t>
      </w:r>
    </w:p>
    <w:p>
      <w:pPr>
        <w:numPr>
          <w:numId w:val="0"/>
        </w:numPr>
        <w:ind w:left="420" w:leftChars="0" w:firstLine="420" w:firstLineChars="0"/>
        <w:rPr>
          <w:rFonts w:hint="default"/>
        </w:rPr>
      </w:pPr>
    </w:p>
    <w:p>
      <w:pPr>
        <w:numPr>
          <w:numId w:val="0"/>
        </w:numPr>
        <w:ind w:left="420" w:leftChars="0" w:firstLine="420" w:firstLineChars="0"/>
        <w:rPr>
          <w:rFonts w:hint="default"/>
        </w:rPr>
      </w:pPr>
      <w:r>
        <w:rPr>
          <w:rFonts w:hint="default"/>
        </w:rPr>
        <w:t>key_match=flann_match.knnMatch(descriptor1,descriptor2,k=2)</w:t>
      </w:r>
    </w:p>
    <w:p>
      <w:pPr>
        <w:numPr>
          <w:numId w:val="0"/>
        </w:numPr>
        <w:ind w:left="420" w:leftChars="0" w:firstLine="420" w:firstLineChars="0"/>
        <w:rPr>
          <w:rFonts w:hint="default"/>
        </w:rPr>
      </w:pPr>
    </w:p>
    <w:p>
      <w:pPr>
        <w:numPr>
          <w:numId w:val="0"/>
        </w:numPr>
        <w:ind w:left="420" w:leftChars="0" w:firstLine="420" w:firstLineChars="0"/>
        <w:rPr>
          <w:rFonts w:hint="default"/>
        </w:rPr>
      </w:pPr>
      <w:r>
        <w:rPr>
          <w:rFonts w:hint="default"/>
        </w:rPr>
        <w:t>feature_point=[]</w:t>
      </w:r>
    </w:p>
    <w:p>
      <w:pPr>
        <w:numPr>
          <w:numId w:val="0"/>
        </w:numPr>
        <w:ind w:left="420" w:leftChars="0" w:firstLine="420" w:firstLineChars="0"/>
        <w:rPr>
          <w:rFonts w:hint="default"/>
        </w:rPr>
      </w:pPr>
      <w:r>
        <w:rPr>
          <w:rFonts w:hint="default"/>
        </w:rPr>
        <w:t>for i ,j in key_match:</w:t>
      </w:r>
    </w:p>
    <w:p>
      <w:pPr>
        <w:numPr>
          <w:numId w:val="0"/>
        </w:numPr>
        <w:ind w:left="420" w:leftChars="0" w:firstLine="420" w:firstLineChars="0"/>
        <w:rPr>
          <w:rFonts w:hint="default"/>
        </w:rPr>
      </w:pPr>
      <w:r>
        <w:rPr>
          <w:rFonts w:hint="default"/>
        </w:rPr>
        <w:t xml:space="preserve">    if i.distance&lt;0.7*j.distance:</w:t>
      </w:r>
    </w:p>
    <w:p>
      <w:pPr>
        <w:numPr>
          <w:numId w:val="0"/>
        </w:numPr>
        <w:ind w:left="420" w:leftChars="0" w:firstLine="420" w:firstLineChars="0"/>
        <w:rPr>
          <w:rFonts w:hint="default"/>
        </w:rPr>
      </w:pPr>
      <w:r>
        <w:rPr>
          <w:rFonts w:hint="default"/>
        </w:rPr>
        <w:t xml:space="preserve">        feature_point.append(i)</w:t>
      </w:r>
    </w:p>
    <w:p>
      <w:pPr>
        <w:numPr>
          <w:numId w:val="0"/>
        </w:numPr>
        <w:ind w:left="420" w:leftChars="0" w:firstLine="420" w:firstLineChars="0"/>
        <w:rPr>
          <w:rFonts w:hint="default"/>
        </w:rPr>
      </w:pPr>
    </w:p>
    <w:p>
      <w:pPr>
        <w:numPr>
          <w:numId w:val="0"/>
        </w:numPr>
        <w:ind w:left="420" w:leftChars="0" w:firstLine="420" w:firstLineChars="0"/>
        <w:rPr>
          <w:rFonts w:hint="default"/>
        </w:rPr>
      </w:pPr>
      <w:r>
        <w:rPr>
          <w:rFonts w:hint="default"/>
        </w:rPr>
        <w:t>src_descript=np.array([keypoint1[i.queryIdx].pt for i in feature_point])</w:t>
      </w:r>
    </w:p>
    <w:p>
      <w:pPr>
        <w:numPr>
          <w:numId w:val="0"/>
        </w:numPr>
        <w:ind w:left="420" w:leftChars="0" w:firstLine="420" w:firstLineChars="0"/>
        <w:rPr>
          <w:rFonts w:hint="default"/>
        </w:rPr>
      </w:pPr>
      <w:r>
        <w:rPr>
          <w:rFonts w:hint="default"/>
        </w:rPr>
        <w:t>train_descript=np.array([keypoint2[i.trainIdx].pt for i in feature_point])</w:t>
      </w:r>
    </w:p>
    <w:p>
      <w:pPr>
        <w:numPr>
          <w:numId w:val="0"/>
        </w:numPr>
        <w:ind w:left="420" w:leftChars="0" w:firstLine="420" w:firstLineChars="0"/>
        <w:rPr>
          <w:rFonts w:hint="default"/>
        </w:rPr>
      </w:pPr>
    </w:p>
    <w:p>
      <w:pPr>
        <w:numPr>
          <w:numId w:val="0"/>
        </w:numPr>
        <w:ind w:left="420" w:leftChars="0" w:firstLine="420" w:firstLineChars="0"/>
        <w:rPr>
          <w:rFonts w:hint="default"/>
        </w:rPr>
      </w:pPr>
      <w:r>
        <w:rPr>
          <w:rFonts w:hint="default"/>
        </w:rPr>
        <w:t>H=cv2.findHomography(src_descript,train_descript,cv2.RANSAC,5)</w:t>
      </w:r>
    </w:p>
    <w:p>
      <w:pPr>
        <w:numPr>
          <w:numId w:val="0"/>
        </w:numPr>
        <w:ind w:left="420" w:leftChars="0" w:firstLine="420" w:firstLineChars="0"/>
        <w:rPr>
          <w:rFonts w:hint="default"/>
        </w:rPr>
      </w:pPr>
    </w:p>
    <w:p>
      <w:pPr>
        <w:numPr>
          <w:numId w:val="0"/>
        </w:numPr>
        <w:ind w:left="420" w:leftChars="0" w:firstLine="420" w:firstLineChars="0"/>
        <w:rPr>
          <w:rFonts w:hint="default"/>
        </w:rPr>
      </w:pPr>
      <w:r>
        <w:rPr>
          <w:rFonts w:hint="default"/>
        </w:rPr>
        <w:t>high1,wide1=left_gray.shape[:2]</w:t>
      </w:r>
    </w:p>
    <w:p>
      <w:pPr>
        <w:numPr>
          <w:numId w:val="0"/>
        </w:numPr>
        <w:ind w:left="420" w:leftChars="0" w:firstLine="420" w:firstLineChars="0"/>
        <w:rPr>
          <w:rFonts w:hint="default"/>
        </w:rPr>
      </w:pPr>
      <w:r>
        <w:rPr>
          <w:rFonts w:hint="default"/>
        </w:rPr>
        <w:t>high2,wide2=right_gray.shape[:2]</w:t>
      </w:r>
    </w:p>
    <w:p>
      <w:pPr>
        <w:numPr>
          <w:numId w:val="0"/>
        </w:numPr>
        <w:ind w:left="420" w:leftChars="0" w:firstLine="420" w:firstLineChars="0"/>
        <w:rPr>
          <w:rFonts w:hint="default"/>
        </w:rPr>
      </w:pPr>
      <w:r>
        <w:rPr>
          <w:rFonts w:hint="default"/>
        </w:rPr>
        <w:t>trans=np.array([[1.0, 0, wide1], [0, 1.0, 0], [0, 0, 1.0]])</w:t>
      </w:r>
    </w:p>
    <w:p>
      <w:pPr>
        <w:numPr>
          <w:numId w:val="0"/>
        </w:numPr>
        <w:ind w:left="420" w:leftChars="0" w:firstLine="420" w:firstLineChars="0"/>
        <w:rPr>
          <w:rFonts w:hint="default"/>
        </w:rPr>
      </w:pPr>
    </w:p>
    <w:p>
      <w:pPr>
        <w:numPr>
          <w:numId w:val="0"/>
        </w:numPr>
        <w:ind w:left="420" w:leftChars="0" w:firstLine="420" w:firstLineChars="0"/>
        <w:rPr>
          <w:rFonts w:hint="default"/>
        </w:rPr>
      </w:pPr>
      <w:r>
        <w:rPr>
          <w:rFonts w:hint="default"/>
        </w:rPr>
        <w:t>touying=np.dot(trans,H[0])</w:t>
      </w:r>
    </w:p>
    <w:p>
      <w:pPr>
        <w:numPr>
          <w:numId w:val="0"/>
        </w:numPr>
        <w:ind w:left="420" w:leftChars="0" w:firstLine="420" w:firstLineChars="0"/>
        <w:rPr>
          <w:rFonts w:hint="default"/>
        </w:rPr>
      </w:pPr>
    </w:p>
    <w:p>
      <w:pPr>
        <w:numPr>
          <w:numId w:val="0"/>
        </w:numPr>
        <w:ind w:left="420" w:leftChars="0" w:firstLine="420" w:firstLineChars="0"/>
        <w:rPr>
          <w:rFonts w:hint="default"/>
        </w:rPr>
      </w:pPr>
      <w:r>
        <w:rPr>
          <w:rFonts w:hint="default"/>
        </w:rPr>
        <w:t>train=cv2.warpPerspective(left_img,touying,(wide1+wide2,max(high1,high2)))</w:t>
      </w:r>
    </w:p>
    <w:p>
      <w:pPr>
        <w:numPr>
          <w:numId w:val="0"/>
        </w:numPr>
        <w:ind w:left="420" w:leftChars="0" w:firstLine="420" w:firstLineChars="0"/>
        <w:rPr>
          <w:rFonts w:hint="default"/>
        </w:rPr>
      </w:pPr>
    </w:p>
    <w:p>
      <w:pPr>
        <w:numPr>
          <w:numId w:val="0"/>
        </w:numPr>
        <w:ind w:left="420" w:leftChars="0" w:firstLine="420" w:firstLineChars="0"/>
        <w:rPr>
          <w:rFonts w:hint="default"/>
        </w:rPr>
      </w:pPr>
      <w:r>
        <w:rPr>
          <w:rFonts w:hint="default"/>
        </w:rPr>
        <w:t xml:space="preserve">cv2.imshow('left_img', train) </w:t>
      </w:r>
    </w:p>
    <w:p>
      <w:pPr>
        <w:numPr>
          <w:numId w:val="0"/>
        </w:numPr>
        <w:ind w:left="420" w:leftChars="0" w:firstLine="420" w:firstLineChars="0"/>
        <w:rPr>
          <w:rFonts w:hint="default"/>
        </w:rPr>
      </w:pPr>
      <w:r>
        <w:rPr>
          <w:rFonts w:hint="default"/>
        </w:rPr>
        <w:t>cv2.imwrite('left.jpeg',train)</w:t>
      </w:r>
    </w:p>
    <w:p>
      <w:pPr>
        <w:numPr>
          <w:numId w:val="0"/>
        </w:numPr>
        <w:ind w:left="420" w:leftChars="0" w:firstLine="420" w:firstLineChars="0"/>
        <w:rPr>
          <w:rFonts w:hint="default"/>
        </w:rPr>
      </w:pPr>
      <w:r>
        <w:rPr>
          <w:rFonts w:hint="default"/>
        </w:rPr>
        <w:t xml:space="preserve">train[0:high2, wide1:wide1+wide2] = right_img  </w:t>
      </w:r>
    </w:p>
    <w:p>
      <w:pPr>
        <w:numPr>
          <w:numId w:val="0"/>
        </w:numPr>
        <w:ind w:left="420" w:leftChars="0" w:firstLine="420" w:firstLineChars="0"/>
        <w:rPr>
          <w:rFonts w:hint="default"/>
        </w:rPr>
      </w:pPr>
      <w:r>
        <w:rPr>
          <w:rFonts w:hint="default"/>
        </w:rPr>
        <w:t>cv2.imshow('total_img', train)</w:t>
      </w:r>
    </w:p>
    <w:p>
      <w:pPr>
        <w:numPr>
          <w:numId w:val="0"/>
        </w:numPr>
        <w:ind w:left="420" w:leftChars="0" w:firstLine="420" w:firstLineChars="0"/>
        <w:rPr>
          <w:rFonts w:hint="default"/>
        </w:rPr>
      </w:pPr>
      <w:r>
        <w:rPr>
          <w:rFonts w:hint="default"/>
        </w:rPr>
        <w:t>cv2.imwrite('merge.jpg',train)</w:t>
      </w:r>
    </w:p>
    <w:p>
      <w:pPr>
        <w:numPr>
          <w:numId w:val="0"/>
        </w:numPr>
        <w:ind w:left="420" w:leftChars="0" w:firstLine="420" w:firstLineChars="0"/>
        <w:rPr>
          <w:rFonts w:hint="default"/>
        </w:rPr>
      </w:pPr>
      <w:r>
        <w:rPr>
          <w:rFonts w:hint="default"/>
        </w:rPr>
        <w:t>cv2.imshow('leftgray', left_img)</w:t>
      </w:r>
    </w:p>
    <w:p>
      <w:pPr>
        <w:numPr>
          <w:numId w:val="0"/>
        </w:numPr>
        <w:ind w:left="420" w:leftChars="0" w:firstLine="420" w:firstLineChars="0"/>
        <w:rPr>
          <w:rFonts w:hint="default"/>
        </w:rPr>
      </w:pPr>
      <w:r>
        <w:rPr>
          <w:rFonts w:hint="default"/>
        </w:rPr>
        <w:t>cv2.imshow('rightgray', right_img)</w:t>
      </w:r>
    </w:p>
    <w:p>
      <w:pPr>
        <w:numPr>
          <w:numId w:val="0"/>
        </w:numPr>
        <w:ind w:left="420" w:leftChars="0" w:firstLine="420" w:firstLineChars="0"/>
        <w:rPr>
          <w:rFonts w:hint="default"/>
        </w:rPr>
      </w:pPr>
      <w:r>
        <w:rPr>
          <w:rFonts w:hint="default"/>
        </w:rPr>
        <w:t>cv2.waitKey(0)</w:t>
      </w:r>
    </w:p>
    <w:p>
      <w:pPr>
        <w:numPr>
          <w:numId w:val="0"/>
        </w:numPr>
        <w:ind w:left="420" w:leftChars="0" w:firstLine="420" w:firstLineChars="0"/>
        <w:rPr>
          <w:rFonts w:hint="default"/>
        </w:rPr>
      </w:pPr>
      <w:r>
        <w:rPr>
          <w:rFonts w:hint="default"/>
        </w:rPr>
        <w:t>cv2.destroyAllWindows()</w:t>
      </w:r>
    </w:p>
    <w:p>
      <w:pPr>
        <w:numPr>
          <w:ilvl w:val="0"/>
          <w:numId w:val="6"/>
        </w:numPr>
        <w:ind w:firstLine="420" w:firstLineChars="0"/>
        <w:rPr>
          <w:rFonts w:hint="default"/>
        </w:rPr>
      </w:pPr>
      <w:r>
        <w:rPr>
          <w:rFonts w:hint="default"/>
        </w:rPr>
        <w:t>实验结果分析:</w:t>
      </w:r>
    </w:p>
    <w:p>
      <w:pPr>
        <w:numPr>
          <w:numId w:val="0"/>
        </w:numPr>
        <w:ind w:left="420" w:leftChars="0" w:firstLine="420" w:firstLineChars="0"/>
        <w:rPr>
          <w:rFonts w:hint="default"/>
        </w:rPr>
      </w:pPr>
      <w:r>
        <w:rPr>
          <w:rFonts w:hint="default"/>
        </w:rPr>
        <w:t>下图是图像拼接后的生成图像，其下是匹配右图后左图作出的变换。由图可知：</w:t>
      </w:r>
    </w:p>
    <w:p>
      <w:pPr>
        <w:numPr>
          <w:numId w:val="0"/>
        </w:numPr>
        <w:ind w:left="420" w:leftChars="0" w:firstLine="420" w:firstLineChars="0"/>
        <w:rPr>
          <w:rFonts w:hint="default"/>
        </w:rPr>
      </w:pPr>
      <w:r>
        <w:rPr>
          <w:rFonts w:hint="default"/>
        </w:rPr>
        <w:t>（例如比较图中圆圈里面的叶子的拼接）</w:t>
      </w:r>
    </w:p>
    <w:p>
      <w:pPr>
        <w:numPr>
          <w:ilvl w:val="0"/>
          <w:numId w:val="7"/>
        </w:numPr>
        <w:ind w:left="420" w:leftChars="0" w:firstLine="420" w:firstLineChars="0"/>
        <w:rPr>
          <w:rFonts w:hint="default"/>
        </w:rPr>
      </w:pPr>
      <w:r>
        <w:rPr>
          <w:rFonts w:hint="default"/>
        </w:rPr>
        <w:t>当提取SIFT特征时设定的阈值越大，图像拼接效果越好，两张图片的连接处越平滑。</w:t>
      </w:r>
    </w:p>
    <w:p>
      <w:pPr>
        <w:numPr>
          <w:ilvl w:val="0"/>
          <w:numId w:val="7"/>
        </w:numPr>
        <w:ind w:left="420" w:leftChars="0" w:firstLine="420" w:firstLineChars="0"/>
        <w:rPr>
          <w:rFonts w:hint="default"/>
        </w:rPr>
      </w:pPr>
      <w:r>
        <w:rPr>
          <w:rFonts w:hint="default"/>
        </w:rPr>
        <w:t>在使用KNN算法时，设定保留最近距离比次近距离的m倍小的最近距离的点时，当m增大时，拼接连接处的图像内容连续程度越低。</w:t>
      </w:r>
    </w:p>
    <w:p>
      <w:pPr>
        <w:numPr>
          <w:numId w:val="0"/>
        </w:numPr>
        <w:ind w:left="420" w:leftChars="0" w:firstLine="420" w:firstLineChars="0"/>
        <w:rPr>
          <w:rFonts w:hint="default"/>
        </w:rPr>
      </w:pPr>
      <w:r>
        <w:rPr>
          <w:rFonts w:hint="default"/>
        </w:rPr>
        <w:t>M</w:t>
      </w:r>
      <w:r>
        <w:rPr>
          <w:rFonts w:hint="default"/>
        </w:rPr>
        <w:t>erge</w:t>
      </w:r>
      <w:r>
        <w:rPr>
          <w:rFonts w:hint="default"/>
        </w:rPr>
        <w:t>: threshold=500</w:t>
      </w:r>
      <w:r>
        <w:rPr>
          <w:rFonts w:hint="default"/>
        </w:rPr>
        <w:t>，m=0.7</w:t>
      </w:r>
    </w:p>
    <w:p>
      <w:pPr>
        <w:numPr>
          <w:numId w:val="0"/>
        </w:numPr>
        <w:ind w:left="420" w:leftChars="0" w:firstLine="420" w:firstLineChars="0"/>
        <w:rPr>
          <w:rFonts w:hint="default"/>
        </w:rPr>
      </w:pPr>
      <w:r>
        <w:rPr>
          <w:sz w:val="21"/>
        </w:rPr>
        <mc:AlternateContent>
          <mc:Choice Requires="wps">
            <w:drawing>
              <wp:anchor distT="0" distB="0" distL="114300" distR="114300" simplePos="0" relativeHeight="251660288" behindDoc="0" locked="0" layoutInCell="1" allowOverlap="1">
                <wp:simplePos x="0" y="0"/>
                <wp:positionH relativeFrom="column">
                  <wp:posOffset>2784475</wp:posOffset>
                </wp:positionH>
                <wp:positionV relativeFrom="paragraph">
                  <wp:posOffset>1177925</wp:posOffset>
                </wp:positionV>
                <wp:extent cx="269240" cy="247015"/>
                <wp:effectExtent l="6350" t="6350" r="10160" b="13335"/>
                <wp:wrapNone/>
                <wp:docPr id="26" name="同心圆 26"/>
                <wp:cNvGraphicFramePr/>
                <a:graphic xmlns:a="http://schemas.openxmlformats.org/drawingml/2006/main">
                  <a:graphicData uri="http://schemas.microsoft.com/office/word/2010/wordprocessingShape">
                    <wps:wsp>
                      <wps:cNvSpPr/>
                      <wps:spPr>
                        <a:xfrm>
                          <a:off x="0" y="0"/>
                          <a:ext cx="269240" cy="247015"/>
                        </a:xfrm>
                        <a:prstGeom prst="donut">
                          <a:avLst>
                            <a:gd name="adj" fmla="val 11239"/>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3" type="#_x0000_t23" style="position:absolute;left:0pt;margin-left:219.25pt;margin-top:92.75pt;height:19.45pt;width:21.2pt;z-index:251660288;v-text-anchor:middle;mso-width-relative:page;mso-height-relative:page;" fillcolor="#FF0000" filled="t" stroked="t" coordsize="21600,21600" o:gfxdata="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WAAAAZHJzL1BLAQIUABQAAAAIAIdO4kAjfVny3AAAAAsBAAAPAAAAAAAAAAEAIAAA&#10;ADgAAABkcnMvZG93bnJldi54bWxQSwECFAAUAAAACACHTuJATAHj750CAABGBQAADgAAAAAAAAAB&#10;ACAAAABBAQAAZHJzL2Uyb0RvYy54bWxQSwUGAAAAAAYABgBZAQAAUAYAAAAA&#10;" adj="2227">
                <v:fill on="t" focussize="0,0"/>
                <v:stroke weight="1pt" color="#41719C [3204]" miterlimit="8" joinstyle="miter"/>
                <v:imagedata o:title=""/>
                <o:lock v:ext="edit" aspectratio="f"/>
              </v:shape>
            </w:pict>
          </mc:Fallback>
        </mc:AlternateContent>
      </w:r>
      <w:r>
        <w:rPr>
          <w:rFonts w:hint="default"/>
        </w:rPr>
        <w:drawing>
          <wp:inline distT="0" distB="0" distL="114300" distR="114300">
            <wp:extent cx="4750435" cy="1583690"/>
            <wp:effectExtent l="0" t="0" r="2540" b="6985"/>
            <wp:docPr id="20" name="图片 20" descr="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merge"/>
                    <pic:cNvPicPr>
                      <a:picLocks noChangeAspect="1"/>
                    </pic:cNvPicPr>
                  </pic:nvPicPr>
                  <pic:blipFill>
                    <a:blip r:embed="rId21"/>
                    <a:stretch>
                      <a:fillRect/>
                    </a:stretch>
                  </pic:blipFill>
                  <pic:spPr>
                    <a:xfrm>
                      <a:off x="0" y="0"/>
                      <a:ext cx="4750435" cy="1583690"/>
                    </a:xfrm>
                    <a:prstGeom prst="rect">
                      <a:avLst/>
                    </a:prstGeom>
                  </pic:spPr>
                </pic:pic>
              </a:graphicData>
            </a:graphic>
          </wp:inline>
        </w:drawing>
      </w:r>
    </w:p>
    <w:p>
      <w:pPr>
        <w:numPr>
          <w:ilvl w:val="0"/>
          <w:numId w:val="0"/>
        </w:numPr>
        <w:ind w:left="420" w:leftChars="0" w:firstLine="420" w:firstLineChars="0"/>
        <w:rPr>
          <w:rFonts w:hint="default"/>
        </w:rPr>
      </w:pPr>
      <w:r>
        <w:rPr>
          <w:rFonts w:hint="default"/>
        </w:rPr>
        <w:t>Merge_left:</w:t>
      </w:r>
      <w:r>
        <w:rPr>
          <w:rFonts w:hint="default"/>
        </w:rPr>
        <w:t>threshold=500，m=0.7</w:t>
      </w:r>
    </w:p>
    <w:p>
      <w:pPr>
        <w:numPr>
          <w:numId w:val="0"/>
        </w:numPr>
        <w:ind w:left="420" w:leftChars="0" w:firstLine="420" w:firstLineChars="0"/>
        <w:rPr>
          <w:rFonts w:hint="default"/>
        </w:rPr>
      </w:pPr>
      <w:r>
        <w:rPr>
          <w:rFonts w:hint="default"/>
        </w:rPr>
        <w:drawing>
          <wp:inline distT="0" distB="0" distL="114300" distR="114300">
            <wp:extent cx="4745990" cy="1581785"/>
            <wp:effectExtent l="0" t="0" r="6985" b="8890"/>
            <wp:docPr id="21" name="图片 21" descr="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eft"/>
                    <pic:cNvPicPr>
                      <a:picLocks noChangeAspect="1"/>
                    </pic:cNvPicPr>
                  </pic:nvPicPr>
                  <pic:blipFill>
                    <a:blip r:embed="rId22"/>
                    <a:stretch>
                      <a:fillRect/>
                    </a:stretch>
                  </pic:blipFill>
                  <pic:spPr>
                    <a:xfrm>
                      <a:off x="0" y="0"/>
                      <a:ext cx="4745990" cy="1581785"/>
                    </a:xfrm>
                    <a:prstGeom prst="rect">
                      <a:avLst/>
                    </a:prstGeom>
                  </pic:spPr>
                </pic:pic>
              </a:graphicData>
            </a:graphic>
          </wp:inline>
        </w:drawing>
      </w:r>
    </w:p>
    <w:p>
      <w:pPr>
        <w:numPr>
          <w:ilvl w:val="0"/>
          <w:numId w:val="0"/>
        </w:numPr>
        <w:ind w:left="420" w:leftChars="0" w:firstLine="420" w:firstLineChars="0"/>
        <w:rPr>
          <w:rFonts w:hint="default"/>
        </w:rPr>
      </w:pPr>
      <w:r>
        <w:rPr>
          <w:rFonts w:hint="default"/>
        </w:rPr>
        <w:t>Merge: threshold=</w:t>
      </w:r>
      <w:r>
        <w:rPr>
          <w:rFonts w:hint="default"/>
        </w:rPr>
        <w:t>3</w:t>
      </w:r>
      <w:r>
        <w:rPr>
          <w:rFonts w:hint="default"/>
        </w:rPr>
        <w:t>00，m=0.7</w:t>
      </w:r>
    </w:p>
    <w:p>
      <w:pPr>
        <w:numPr>
          <w:numId w:val="0"/>
        </w:numPr>
        <w:ind w:left="420" w:leftChars="0" w:firstLine="420" w:firstLineChars="0"/>
        <w:rPr>
          <w:rFonts w:hint="default"/>
        </w:rPr>
      </w:pPr>
      <w:r>
        <w:rPr>
          <w:sz w:val="21"/>
        </w:rPr>
        <mc:AlternateContent>
          <mc:Choice Requires="wps">
            <w:drawing>
              <wp:anchor distT="0" distB="0" distL="114300" distR="114300" simplePos="0" relativeHeight="251661312" behindDoc="0" locked="0" layoutInCell="1" allowOverlap="1">
                <wp:simplePos x="0" y="0"/>
                <wp:positionH relativeFrom="column">
                  <wp:posOffset>2780030</wp:posOffset>
                </wp:positionH>
                <wp:positionV relativeFrom="paragraph">
                  <wp:posOffset>1175385</wp:posOffset>
                </wp:positionV>
                <wp:extent cx="269240" cy="247015"/>
                <wp:effectExtent l="6350" t="6350" r="10160" b="13335"/>
                <wp:wrapNone/>
                <wp:docPr id="27" name="同心圆 27"/>
                <wp:cNvGraphicFramePr/>
                <a:graphic xmlns:a="http://schemas.openxmlformats.org/drawingml/2006/main">
                  <a:graphicData uri="http://schemas.microsoft.com/office/word/2010/wordprocessingShape">
                    <wps:wsp>
                      <wps:cNvSpPr/>
                      <wps:spPr>
                        <a:xfrm>
                          <a:off x="0" y="0"/>
                          <a:ext cx="269240" cy="247015"/>
                        </a:xfrm>
                        <a:prstGeom prst="donut">
                          <a:avLst>
                            <a:gd name="adj" fmla="val 11239"/>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3" type="#_x0000_t23" style="position:absolute;left:0pt;margin-left:218.9pt;margin-top:92.55pt;height:19.45pt;width:21.2pt;z-index:251661312;v-text-anchor:middle;mso-width-relative:page;mso-height-relative:page;" fillcolor="#FF0000" filled="t" stroked="t" coordsize="21600,21600" o:gfxdata="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WAAAAZHJzL1BLAQIUABQAAAAIAIdO4kDlixdR3AAAAAsBAAAPAAAAAAAAAAEAIAAA&#10;ADgAAABkcnMvZG93bnJldi54bWxQSwECFAAUAAAACACHTuJAAzueC50CAABGBQAADgAAAAAAAAAB&#10;ACAAAABBAQAAZHJzL2Uyb0RvYy54bWxQSwUGAAAAAAYABgBZAQAAUAYAAAAA&#10;" adj="2227">
                <v:fill on="t" focussize="0,0"/>
                <v:stroke weight="1pt" color="#41719C [3204]" miterlimit="8" joinstyle="miter"/>
                <v:imagedata o:title=""/>
                <o:lock v:ext="edit" aspectratio="f"/>
              </v:shape>
            </w:pict>
          </mc:Fallback>
        </mc:AlternateContent>
      </w:r>
      <w:r>
        <w:rPr>
          <w:rFonts w:hint="default"/>
        </w:rPr>
        <w:drawing>
          <wp:inline distT="0" distB="0" distL="114300" distR="114300">
            <wp:extent cx="4745990" cy="1581785"/>
            <wp:effectExtent l="0" t="0" r="6985" b="8890"/>
            <wp:docPr id="10" name="图片 10" descr="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erge"/>
                    <pic:cNvPicPr>
                      <a:picLocks noChangeAspect="1"/>
                    </pic:cNvPicPr>
                  </pic:nvPicPr>
                  <pic:blipFill>
                    <a:blip r:embed="rId23"/>
                    <a:stretch>
                      <a:fillRect/>
                    </a:stretch>
                  </pic:blipFill>
                  <pic:spPr>
                    <a:xfrm>
                      <a:off x="0" y="0"/>
                      <a:ext cx="4745990" cy="1581785"/>
                    </a:xfrm>
                    <a:prstGeom prst="rect">
                      <a:avLst/>
                    </a:prstGeom>
                  </pic:spPr>
                </pic:pic>
              </a:graphicData>
            </a:graphic>
          </wp:inline>
        </w:drawing>
      </w:r>
    </w:p>
    <w:p>
      <w:pPr>
        <w:numPr>
          <w:numId w:val="0"/>
        </w:numPr>
        <w:ind w:left="420" w:leftChars="0" w:firstLine="420" w:firstLineChars="0"/>
        <w:rPr>
          <w:rFonts w:hint="default"/>
        </w:rPr>
      </w:pPr>
      <w:r>
        <w:rPr>
          <w:rFonts w:hint="default"/>
        </w:rPr>
        <w:t>Merge_left:threshold=</w:t>
      </w:r>
      <w:r>
        <w:rPr>
          <w:rFonts w:hint="default"/>
        </w:rPr>
        <w:t>300</w:t>
      </w:r>
      <w:r>
        <w:rPr>
          <w:rFonts w:hint="default"/>
        </w:rPr>
        <w:t>，m=0.7</w:t>
      </w:r>
    </w:p>
    <w:p>
      <w:pPr>
        <w:numPr>
          <w:numId w:val="0"/>
        </w:numPr>
        <w:ind w:left="420" w:leftChars="0" w:firstLine="420" w:firstLineChars="0"/>
        <w:rPr>
          <w:rFonts w:hint="default"/>
        </w:rPr>
      </w:pPr>
      <w:r>
        <w:rPr>
          <w:rFonts w:hint="default"/>
        </w:rPr>
        <w:drawing>
          <wp:inline distT="0" distB="0" distL="114300" distR="114300">
            <wp:extent cx="4734560" cy="1577975"/>
            <wp:effectExtent l="0" t="0" r="8890" b="3175"/>
            <wp:docPr id="11" name="图片 11" descr="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eft"/>
                    <pic:cNvPicPr>
                      <a:picLocks noChangeAspect="1"/>
                    </pic:cNvPicPr>
                  </pic:nvPicPr>
                  <pic:blipFill>
                    <a:blip r:embed="rId24"/>
                    <a:stretch>
                      <a:fillRect/>
                    </a:stretch>
                  </pic:blipFill>
                  <pic:spPr>
                    <a:xfrm>
                      <a:off x="0" y="0"/>
                      <a:ext cx="4734560" cy="1577975"/>
                    </a:xfrm>
                    <a:prstGeom prst="rect">
                      <a:avLst/>
                    </a:prstGeom>
                  </pic:spPr>
                </pic:pic>
              </a:graphicData>
            </a:graphic>
          </wp:inline>
        </w:drawing>
      </w:r>
    </w:p>
    <w:p>
      <w:pPr>
        <w:numPr>
          <w:ilvl w:val="0"/>
          <w:numId w:val="0"/>
        </w:numPr>
        <w:ind w:left="420" w:leftChars="0" w:firstLine="420" w:firstLineChars="0"/>
        <w:rPr>
          <w:rFonts w:hint="default"/>
        </w:rPr>
      </w:pPr>
      <w:r>
        <w:rPr>
          <w:rFonts w:hint="default"/>
        </w:rPr>
        <w:t>Merge: threshold=300，m=0.</w:t>
      </w:r>
      <w:r>
        <w:rPr>
          <w:rFonts w:hint="default"/>
        </w:rPr>
        <w:t>4</w:t>
      </w:r>
    </w:p>
    <w:p>
      <w:pPr>
        <w:numPr>
          <w:numId w:val="0"/>
        </w:numPr>
        <w:ind w:left="420" w:leftChars="0" w:firstLine="420" w:firstLineChars="0"/>
        <w:rPr>
          <w:rFonts w:hint="default"/>
        </w:rPr>
      </w:pPr>
      <w:r>
        <w:rPr>
          <w:sz w:val="21"/>
        </w:rPr>
        <mc:AlternateContent>
          <mc:Choice Requires="wps">
            <w:drawing>
              <wp:anchor distT="0" distB="0" distL="114300" distR="114300" simplePos="0" relativeHeight="251659264" behindDoc="0" locked="0" layoutInCell="1" allowOverlap="1">
                <wp:simplePos x="0" y="0"/>
                <wp:positionH relativeFrom="column">
                  <wp:posOffset>2822575</wp:posOffset>
                </wp:positionH>
                <wp:positionV relativeFrom="paragraph">
                  <wp:posOffset>1185545</wp:posOffset>
                </wp:positionV>
                <wp:extent cx="269240" cy="247015"/>
                <wp:effectExtent l="6350" t="6350" r="10160" b="13335"/>
                <wp:wrapNone/>
                <wp:docPr id="24" name="同心圆 24"/>
                <wp:cNvGraphicFramePr/>
                <a:graphic xmlns:a="http://schemas.openxmlformats.org/drawingml/2006/main">
                  <a:graphicData uri="http://schemas.microsoft.com/office/word/2010/wordprocessingShape">
                    <wps:wsp>
                      <wps:cNvSpPr/>
                      <wps:spPr>
                        <a:xfrm>
                          <a:off x="3943985" y="4074795"/>
                          <a:ext cx="269240" cy="247015"/>
                        </a:xfrm>
                        <a:prstGeom prst="donut">
                          <a:avLst>
                            <a:gd name="adj" fmla="val 11239"/>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3" type="#_x0000_t23" style="position:absolute;left:0pt;margin-left:222.25pt;margin-top:93.35pt;height:19.45pt;width:21.2pt;z-index:251659264;v-text-anchor:middle;mso-width-relative:page;mso-height-relative:page;" fillcolor="#FF0000" filled="t" stroked="t" coordsize="21600,21600" o:gfxdata="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FgAAAGRycy9QSwECFAAUAAAACACHTuJAfkI41twAAAALAQAA&#10;DwAAAAAAAAABACAAAAA4AAAAZHJzL2Rvd25yZXYueG1sUEsBAhQAFAAAAAgAh07iQIA/GzqqAgAA&#10;UgUAAA4AAAAAAAAAAQAgAAAAQQEAAGRycy9lMm9Eb2MueG1sUEsFBgAAAAAGAAYAWQEAAF0GAAAA&#10;AA==&#10;" adj="2227">
                <v:fill on="t" focussize="0,0"/>
                <v:stroke weight="1pt" color="#41719C [3204]" miterlimit="8" joinstyle="miter"/>
                <v:imagedata o:title=""/>
                <o:lock v:ext="edit" aspectratio="f"/>
              </v:shape>
            </w:pict>
          </mc:Fallback>
        </mc:AlternateContent>
      </w:r>
      <w:r>
        <w:rPr>
          <w:rFonts w:hint="default"/>
        </w:rPr>
        <w:drawing>
          <wp:inline distT="0" distB="0" distL="114300" distR="114300">
            <wp:extent cx="4764405" cy="1588135"/>
            <wp:effectExtent l="0" t="0" r="7620" b="2540"/>
            <wp:docPr id="22" name="图片 22" descr="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rge"/>
                    <pic:cNvPicPr>
                      <a:picLocks noChangeAspect="1"/>
                    </pic:cNvPicPr>
                  </pic:nvPicPr>
                  <pic:blipFill>
                    <a:blip r:embed="rId25"/>
                    <a:stretch>
                      <a:fillRect/>
                    </a:stretch>
                  </pic:blipFill>
                  <pic:spPr>
                    <a:xfrm>
                      <a:off x="0" y="0"/>
                      <a:ext cx="4764405" cy="1588135"/>
                    </a:xfrm>
                    <a:prstGeom prst="rect">
                      <a:avLst/>
                    </a:prstGeom>
                  </pic:spPr>
                </pic:pic>
              </a:graphicData>
            </a:graphic>
          </wp:inline>
        </w:drawing>
      </w:r>
    </w:p>
    <w:p>
      <w:pPr>
        <w:numPr>
          <w:numId w:val="0"/>
        </w:numPr>
        <w:ind w:left="420" w:leftChars="0" w:firstLine="420" w:firstLineChars="0"/>
        <w:rPr>
          <w:rFonts w:hint="default"/>
        </w:rPr>
      </w:pPr>
      <w:r>
        <w:rPr>
          <w:rFonts w:hint="default"/>
        </w:rPr>
        <w:t>Merge_left:threshold=300，m=0.</w:t>
      </w:r>
      <w:r>
        <w:rPr>
          <w:rFonts w:hint="default"/>
        </w:rPr>
        <w:t>4</w:t>
      </w:r>
    </w:p>
    <w:p>
      <w:pPr>
        <w:numPr>
          <w:numId w:val="0"/>
        </w:numPr>
        <w:ind w:left="420" w:leftChars="0" w:firstLine="420" w:firstLineChars="0"/>
        <w:rPr>
          <w:rFonts w:hint="default"/>
        </w:rPr>
      </w:pPr>
      <w:r>
        <w:rPr>
          <w:rFonts w:hint="default"/>
        </w:rPr>
        <w:drawing>
          <wp:inline distT="0" distB="0" distL="114300" distR="114300">
            <wp:extent cx="4731385" cy="1577340"/>
            <wp:effectExtent l="0" t="0" r="2540" b="3810"/>
            <wp:docPr id="23" name="图片 23" descr="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left"/>
                    <pic:cNvPicPr>
                      <a:picLocks noChangeAspect="1"/>
                    </pic:cNvPicPr>
                  </pic:nvPicPr>
                  <pic:blipFill>
                    <a:blip r:embed="rId26"/>
                    <a:stretch>
                      <a:fillRect/>
                    </a:stretch>
                  </pic:blipFill>
                  <pic:spPr>
                    <a:xfrm>
                      <a:off x="0" y="0"/>
                      <a:ext cx="4731385" cy="1577340"/>
                    </a:xfrm>
                    <a:prstGeom prst="rect">
                      <a:avLst/>
                    </a:prstGeom>
                  </pic:spPr>
                </pic:pic>
              </a:graphicData>
            </a:graphic>
          </wp:inline>
        </w:drawing>
      </w:r>
    </w:p>
    <w:p>
      <w:pPr>
        <w:numPr>
          <w:ilvl w:val="0"/>
          <w:numId w:val="6"/>
        </w:numPr>
        <w:ind w:left="0" w:leftChars="0" w:firstLine="420" w:firstLineChars="0"/>
        <w:rPr>
          <w:rFonts w:hint="default"/>
        </w:rPr>
      </w:pPr>
      <w:r>
        <w:rPr>
          <w:rFonts w:hint="default"/>
        </w:rPr>
        <w:t>讨论图像融合方法与鲁棒匹配/估计方法</w:t>
      </w:r>
    </w:p>
    <w:p>
      <w:pPr>
        <w:numPr>
          <w:ilvl w:val="0"/>
          <w:numId w:val="8"/>
        </w:numPr>
        <w:ind w:left="420" w:leftChars="0" w:firstLine="420" w:firstLineChars="0"/>
        <w:rPr>
          <w:rFonts w:hint="default"/>
        </w:rPr>
      </w:pPr>
      <w:r>
        <w:rPr>
          <w:rFonts w:hint="default"/>
        </w:rPr>
        <w:t>图像融合SIFT算法的优缺点：</w:t>
      </w:r>
    </w:p>
    <w:p>
      <w:pPr>
        <w:numPr>
          <w:numId w:val="0"/>
        </w:numPr>
        <w:ind w:left="840" w:leftChars="0" w:firstLine="420" w:firstLineChars="0"/>
        <w:rPr>
          <w:rFonts w:hint="default"/>
        </w:rPr>
      </w:pPr>
      <w:r>
        <w:rPr>
          <w:rFonts w:hint="default"/>
        </w:rPr>
        <w:t>优点：具有旋转、尺度缩放和亮度不变性，同时支持视角变化和放射变换在一定程度上的稳定性。该特征提取方法也适用于特征点较少的情况。</w:t>
      </w:r>
    </w:p>
    <w:p>
      <w:pPr>
        <w:numPr>
          <w:numId w:val="0"/>
        </w:numPr>
        <w:ind w:left="840" w:leftChars="0" w:firstLine="420" w:firstLineChars="0"/>
        <w:rPr>
          <w:rFonts w:hint="default"/>
        </w:rPr>
      </w:pPr>
      <w:r>
        <w:rPr>
          <w:rFonts w:hint="default"/>
        </w:rPr>
        <w:t>缺点：当图像内容纹理很少时，用SIFT提取出的128维特征向量的区别性很小，此时该算法很大程度上失效了。</w:t>
      </w:r>
    </w:p>
    <w:p>
      <w:pPr>
        <w:numPr>
          <w:ilvl w:val="0"/>
          <w:numId w:val="8"/>
        </w:numPr>
        <w:ind w:left="420" w:leftChars="0" w:firstLine="420" w:firstLineChars="0"/>
        <w:rPr>
          <w:rFonts w:hint="default"/>
        </w:rPr>
      </w:pPr>
      <w:r>
        <w:rPr>
          <w:rFonts w:hint="default"/>
        </w:rPr>
        <w:t>RANSAC（鲁棒匹配）优缺点：</w:t>
      </w:r>
    </w:p>
    <w:p>
      <w:pPr>
        <w:numPr>
          <w:numId w:val="0"/>
        </w:numPr>
        <w:ind w:left="840" w:leftChars="0" w:firstLine="420" w:firstLineChars="0"/>
        <w:rPr>
          <w:rFonts w:hint="default"/>
        </w:rPr>
      </w:pPr>
      <w:r>
        <w:rPr>
          <w:rFonts w:hint="default"/>
        </w:rPr>
        <w:t>优点：可以鲁棒地估计模型参数，可以从大量离群点存在的情况下仍然能估计出较高精度的参数。</w:t>
      </w:r>
    </w:p>
    <w:p>
      <w:pPr>
        <w:numPr>
          <w:numId w:val="0"/>
        </w:numPr>
        <w:ind w:left="840" w:leftChars="0" w:firstLine="420" w:firstLineChars="0"/>
        <w:rPr>
          <w:rFonts w:hint="default"/>
        </w:rPr>
      </w:pPr>
      <w:r>
        <w:rPr>
          <w:rFonts w:hint="default"/>
        </w:rPr>
        <w:t>缺点：该算法本质上不满足最优性，即仅当迭代次数为无穷次时才能得到最优解，可见RANSAC算法得到精准模型的概率与迭代次数成正比。同时阈值的设定要与具体问题相关，因此要对不同问题进行调参。另外，该方法要求估计模型之前该模型是已知模型，而不能得到一个RANSAC本身不知道的模型。</w:t>
      </w:r>
      <w:bookmarkStart w:id="0" w:name="_GoBack"/>
      <w:bookmarkEnd w:id="0"/>
    </w:p>
    <w:p>
      <w:pPr>
        <w:numPr>
          <w:numId w:val="0"/>
        </w:numPr>
        <w:ind w:left="420" w:leftChars="0" w:firstLine="420" w:firstLineChars="0"/>
        <w:rPr>
          <w:rFonts w:hint="default"/>
        </w:rPr>
      </w:pPr>
    </w:p>
    <w:p>
      <w:pPr>
        <w:numPr>
          <w:numId w:val="0"/>
        </w:numPr>
        <w:ind w:left="420" w:leftChars="0" w:firstLine="420" w:firstLineChars="0"/>
        <w:rPr>
          <w:rFonts w:hint="default"/>
        </w:rPr>
      </w:pPr>
    </w:p>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altName w:val="Webdings"/>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DejaVu Math TeX Gyre">
    <w:panose1 w:val="02000503000000000000"/>
    <w:charset w:val="00"/>
    <w:family w:val="auto"/>
    <w:pitch w:val="default"/>
    <w:sig w:usb0="A10000EF" w:usb1="4201F9EE" w:usb2="02000000" w:usb3="00000000" w:csb0="60000193" w:csb1="0DD4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DejaVu Sans">
    <w:panose1 w:val="020B0606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Webdings">
    <w:panose1 w:val="05030102010509060703"/>
    <w:charset w:val="00"/>
    <w:family w:val="auto"/>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9F78F2"/>
    <w:multiLevelType w:val="singleLevel"/>
    <w:tmpl w:val="A79F78F2"/>
    <w:lvl w:ilvl="0" w:tentative="0">
      <w:start w:val="1"/>
      <w:numFmt w:val="decimal"/>
      <w:suff w:val="nothing"/>
      <w:lvlText w:val="%1、"/>
      <w:lvlJc w:val="left"/>
    </w:lvl>
  </w:abstractNum>
  <w:abstractNum w:abstractNumId="1">
    <w:nsid w:val="AFE7108B"/>
    <w:multiLevelType w:val="singleLevel"/>
    <w:tmpl w:val="AFE7108B"/>
    <w:lvl w:ilvl="0" w:tentative="0">
      <w:start w:val="1"/>
      <w:numFmt w:val="decimal"/>
      <w:suff w:val="nothing"/>
      <w:lvlText w:val="%1）"/>
      <w:lvlJc w:val="left"/>
    </w:lvl>
  </w:abstractNum>
  <w:abstractNum w:abstractNumId="2">
    <w:nsid w:val="BF567948"/>
    <w:multiLevelType w:val="singleLevel"/>
    <w:tmpl w:val="BF567948"/>
    <w:lvl w:ilvl="0" w:tentative="0">
      <w:start w:val="1"/>
      <w:numFmt w:val="chineseCounting"/>
      <w:suff w:val="nothing"/>
      <w:lvlText w:val="%1、"/>
      <w:lvlJc w:val="left"/>
      <w:rPr>
        <w:rFonts w:hint="eastAsia"/>
      </w:rPr>
    </w:lvl>
  </w:abstractNum>
  <w:abstractNum w:abstractNumId="3">
    <w:nsid w:val="EFDFEF00"/>
    <w:multiLevelType w:val="singleLevel"/>
    <w:tmpl w:val="EFDFEF00"/>
    <w:lvl w:ilvl="0" w:tentative="0">
      <w:start w:val="1"/>
      <w:numFmt w:val="decimal"/>
      <w:suff w:val="nothing"/>
      <w:lvlText w:val="%1）"/>
      <w:lvlJc w:val="left"/>
    </w:lvl>
  </w:abstractNum>
  <w:abstractNum w:abstractNumId="4">
    <w:nsid w:val="F5BE8B5D"/>
    <w:multiLevelType w:val="singleLevel"/>
    <w:tmpl w:val="F5BE8B5D"/>
    <w:lvl w:ilvl="0" w:tentative="0">
      <w:start w:val="1"/>
      <w:numFmt w:val="decimal"/>
      <w:suff w:val="nothing"/>
      <w:lvlText w:val="%1）"/>
      <w:lvlJc w:val="left"/>
    </w:lvl>
  </w:abstractNum>
  <w:abstractNum w:abstractNumId="5">
    <w:nsid w:val="FDEE6522"/>
    <w:multiLevelType w:val="singleLevel"/>
    <w:tmpl w:val="FDEE6522"/>
    <w:lvl w:ilvl="0" w:tentative="0">
      <w:start w:val="1"/>
      <w:numFmt w:val="decimal"/>
      <w:suff w:val="nothing"/>
      <w:lvlText w:val="%1）"/>
      <w:lvlJc w:val="left"/>
    </w:lvl>
  </w:abstractNum>
  <w:abstractNum w:abstractNumId="6">
    <w:nsid w:val="6FE32191"/>
    <w:multiLevelType w:val="singleLevel"/>
    <w:tmpl w:val="6FE32191"/>
    <w:lvl w:ilvl="0" w:tentative="0">
      <w:start w:val="1"/>
      <w:numFmt w:val="decimal"/>
      <w:suff w:val="nothing"/>
      <w:lvlText w:val="%1、"/>
      <w:lvlJc w:val="left"/>
    </w:lvl>
  </w:abstractNum>
  <w:abstractNum w:abstractNumId="7">
    <w:nsid w:val="7EFFB818"/>
    <w:multiLevelType w:val="singleLevel"/>
    <w:tmpl w:val="7EFFB818"/>
    <w:lvl w:ilvl="0" w:tentative="0">
      <w:start w:val="2"/>
      <w:numFmt w:val="decimal"/>
      <w:suff w:val="nothing"/>
      <w:lvlText w:val="%1、"/>
      <w:lvlJc w:val="left"/>
    </w:lvl>
  </w:abstractNum>
  <w:num w:numId="1">
    <w:abstractNumId w:val="2"/>
  </w:num>
  <w:num w:numId="2">
    <w:abstractNumId w:val="7"/>
  </w:num>
  <w:num w:numId="3">
    <w:abstractNumId w:val="3"/>
  </w:num>
  <w:num w:numId="4">
    <w:abstractNumId w:val="6"/>
  </w:num>
  <w:num w:numId="5">
    <w:abstractNumId w:val="4"/>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1F5E917E"/>
    <w:rsid w:val="2FD31ADF"/>
    <w:rsid w:val="3749643C"/>
    <w:rsid w:val="37CF0EB6"/>
    <w:rsid w:val="3ED62188"/>
    <w:rsid w:val="3FB7A138"/>
    <w:rsid w:val="4A1947CF"/>
    <w:rsid w:val="5F1E19C4"/>
    <w:rsid w:val="6FEFF33F"/>
    <w:rsid w:val="773E2DF5"/>
    <w:rsid w:val="78FFC352"/>
    <w:rsid w:val="7BDFE772"/>
    <w:rsid w:val="7DD374E7"/>
    <w:rsid w:val="7EB79159"/>
    <w:rsid w:val="7F9FC53A"/>
    <w:rsid w:val="7F9FC741"/>
    <w:rsid w:val="7FC3C39A"/>
    <w:rsid w:val="7FDAD73C"/>
    <w:rsid w:val="7FFFFE60"/>
    <w:rsid w:val="8FEFFB59"/>
    <w:rsid w:val="96EF2E46"/>
    <w:rsid w:val="9FFDC62A"/>
    <w:rsid w:val="AFBD7717"/>
    <w:rsid w:val="BDFEE67E"/>
    <w:rsid w:val="BE6DAF83"/>
    <w:rsid w:val="DB7ED98B"/>
    <w:rsid w:val="DDEFDFC0"/>
    <w:rsid w:val="DFBF0001"/>
    <w:rsid w:val="DFDEE5BA"/>
    <w:rsid w:val="E57D4D0B"/>
    <w:rsid w:val="E79FF4B5"/>
    <w:rsid w:val="EBEE17C7"/>
    <w:rsid w:val="EEEBA192"/>
    <w:rsid w:val="F7BDEA60"/>
    <w:rsid w:val="F7FC3E9C"/>
    <w:rsid w:val="F957C732"/>
    <w:rsid w:val="F97D2402"/>
    <w:rsid w:val="FAEBF061"/>
    <w:rsid w:val="FD79A91B"/>
    <w:rsid w:val="FDB798F7"/>
    <w:rsid w:val="FF150277"/>
    <w:rsid w:val="FF7FF2EE"/>
    <w:rsid w:val="FFBDFCC7"/>
    <w:rsid w:val="FFDF2470"/>
    <w:rsid w:val="FFFB7DA2"/>
    <w:rsid w:val="FFFECC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Strong"/>
    <w:basedOn w:val="4"/>
    <w:qFormat/>
    <w:uiPriority w:val="0"/>
    <w:rPr>
      <w:b/>
    </w:rPr>
  </w:style>
  <w:style w:type="character" w:styleId="6">
    <w:name w:val="HTML Code"/>
    <w:basedOn w:val="4"/>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2018-07-12T15:11:00Z</dcterms:created>
  <dc:creator>d</dc:creator>
  <cp:lastModifiedBy>lujiayuan</cp:lastModifiedBy>
  <dcterms:modified xsi:type="dcterms:W3CDTF">2021-11-02T17:52:40Z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2052-11.1.0.10702</vt:lpwstr>
  </property>
</Properties>
</file>