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6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8306" w:type="dxa"/>
            <w:gridSpan w:val="2"/>
            <w:tcBorders>
              <w:top w:val="single" w:color="000000" w:sz="6" w:space="0"/>
              <w:bottom w:val="single" w:color="C00000" w:sz="24" w:space="0"/>
            </w:tcBorders>
          </w:tcPr>
          <w:p>
            <w:pPr>
              <w:pStyle w:val="9"/>
              <w:spacing w:before="61"/>
              <w:ind w:left="158" w:right="156"/>
              <w:jc w:val="center"/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72"/>
                <w:szCs w:val="72"/>
              </w:rPr>
              <w:t>自然语言处理</w:t>
            </w:r>
            <w:r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  <w:t>及应用</w:t>
            </w:r>
          </w:p>
          <w:p>
            <w:pPr>
              <w:pStyle w:val="9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  <w:t>实验</w:t>
            </w:r>
            <w:r>
              <w:rPr>
                <w:rFonts w:hint="eastAsia" w:ascii="宋体" w:hAnsi="宋体" w:eastAsia="宋体" w:cs="宋体"/>
                <w:b/>
                <w:sz w:val="72"/>
                <w:szCs w:val="72"/>
              </w:rPr>
              <w:t>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306" w:type="dxa"/>
            <w:gridSpan w:val="2"/>
            <w:tcBorders>
              <w:top w:val="single" w:color="C00000" w:sz="24" w:space="0"/>
              <w:bottom w:val="single" w:color="C00000" w:sz="6" w:space="0"/>
            </w:tcBorders>
          </w:tcPr>
          <w:p>
            <w:pPr>
              <w:pStyle w:val="9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5" w:hRule="atLeast"/>
        </w:trPr>
        <w:tc>
          <w:tcPr>
            <w:tcW w:w="1697" w:type="dxa"/>
            <w:tcBorders>
              <w:top w:val="single" w:color="C00000" w:sz="6" w:space="0"/>
            </w:tcBorders>
          </w:tcPr>
          <w:p>
            <w:pPr>
              <w:pStyle w:val="9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color="C00000" w:sz="6" w:space="0"/>
            </w:tcBorders>
          </w:tcPr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9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6" w:hRule="atLeast"/>
        </w:trPr>
        <w:tc>
          <w:tcPr>
            <w:tcW w:w="1697" w:type="dxa"/>
          </w:tcPr>
          <w:p>
            <w:pPr>
              <w:pStyle w:val="9"/>
              <w:spacing w:before="1"/>
              <w:rPr>
                <w:rFonts w:hint="default" w:ascii="Times New Roman" w:hAnsi="Times New Roman" w:eastAsia="宋体" w:cs="Times New Roman"/>
                <w:sz w:val="49"/>
              </w:rPr>
            </w:pPr>
          </w:p>
          <w:p>
            <w:pPr>
              <w:pStyle w:val="9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名称</w:t>
            </w:r>
          </w:p>
        </w:tc>
        <w:tc>
          <w:tcPr>
            <w:tcW w:w="6609" w:type="dxa"/>
            <w:tcBorders>
              <w:bottom w:val="triple" w:color="C00000" w:sz="4" w:space="0"/>
            </w:tcBorders>
          </w:tcPr>
          <w:p>
            <w:pPr>
              <w:pStyle w:val="9"/>
              <w:spacing w:before="1"/>
              <w:rPr>
                <w:rFonts w:hint="default" w:ascii="Times New Roman" w:hAnsi="Times New Roman" w:eastAsia="宋体" w:cs="Times New Roman"/>
                <w:sz w:val="49"/>
              </w:rPr>
            </w:pPr>
          </w:p>
          <w:p>
            <w:pPr>
              <w:pStyle w:val="9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BMM&amp;FMM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97" w:type="dxa"/>
          </w:tcPr>
          <w:p>
            <w:pPr>
              <w:pStyle w:val="9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姓名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卢佳源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697" w:type="dxa"/>
          </w:tcPr>
          <w:p>
            <w:pPr>
              <w:pStyle w:val="9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班级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</w:rPr>
              <w:t>人工智能91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697" w:type="dxa"/>
          </w:tcPr>
          <w:p>
            <w:pPr>
              <w:pStyle w:val="9"/>
              <w:spacing w:before="144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学号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4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2191121196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97" w:type="dxa"/>
            <w:vAlign w:val="center"/>
          </w:tcPr>
          <w:p>
            <w:pPr>
              <w:pStyle w:val="9"/>
              <w:spacing w:before="107"/>
              <w:ind w:left="115"/>
              <w:jc w:val="both"/>
              <w:rPr>
                <w:rFonts w:hint="default" w:ascii="Times New Roman" w:hAnsi="Times New Roman" w:eastAsia="宋体" w:cs="Times New Roman"/>
                <w:b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Email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213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bjlujiayuan@126.com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97" w:type="dxa"/>
          </w:tcPr>
          <w:p>
            <w:pPr>
              <w:pStyle w:val="9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10-12</w:t>
            </w:r>
          </w:p>
        </w:tc>
      </w:tr>
    </w:tbl>
    <w:p>
      <w:pPr>
        <w:spacing w:after="0"/>
        <w:rPr>
          <w:sz w:val="40"/>
        </w:rPr>
        <w:sectPr>
          <w:headerReference r:id="rId5" w:type="default"/>
          <w:type w:val="continuous"/>
          <w:pgSz w:w="11910" w:h="16840"/>
          <w:pgMar w:top="1320" w:right="1600" w:bottom="280" w:left="1660" w:header="852" w:footer="720" w:gutter="0"/>
          <w:pgNumType w:fmt="decimal"/>
          <w:cols w:space="720" w:num="1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93"/>
        </w:tabs>
        <w:spacing w:before="154" w:after="0" w:line="240" w:lineRule="auto"/>
        <w:ind w:left="492" w:right="0" w:hanging="353"/>
        <w:jc w:val="left"/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实验目的</w:t>
      </w:r>
    </w:p>
    <w:p>
      <w:pPr>
        <w:pStyle w:val="3"/>
        <w:spacing w:before="10"/>
        <w:rPr>
          <w:rFonts w:ascii="等线"/>
          <w:b/>
          <w:sz w:val="33"/>
        </w:rPr>
      </w:pPr>
    </w:p>
    <w:p>
      <w:pPr>
        <w:pStyle w:val="3"/>
        <w:spacing w:line="417" w:lineRule="auto"/>
        <w:ind w:left="140" w:right="195" w:firstLine="559"/>
      </w:pPr>
      <w:r>
        <w:rPr>
          <w:spacing w:val="-3"/>
        </w:rPr>
        <w:t>完成</w:t>
      </w:r>
      <w:r>
        <w:rPr>
          <w:rFonts w:hint="default"/>
          <w:spacing w:val="-3"/>
        </w:rPr>
        <w:t>FMM和BMM算法的中文自动分词，可以使用简单的词表。</w:t>
      </w:r>
      <w:r>
        <w:rPr>
          <w:spacing w:val="-3"/>
        </w:rPr>
        <w:t xml:space="preserve"> </w:t>
      </w:r>
    </w:p>
    <w:p>
      <w:pPr>
        <w:pStyle w:val="2"/>
        <w:numPr>
          <w:ilvl w:val="0"/>
          <w:numId w:val="1"/>
        </w:numPr>
        <w:tabs>
          <w:tab w:val="left" w:pos="493"/>
        </w:tabs>
        <w:spacing w:before="251" w:after="0" w:line="240" w:lineRule="auto"/>
        <w:ind w:left="492" w:right="0" w:hanging="353"/>
        <w:jc w:val="left"/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实验环境</w:t>
      </w:r>
    </w:p>
    <w:p>
      <w:pPr>
        <w:pStyle w:val="3"/>
        <w:spacing w:before="10"/>
        <w:rPr>
          <w:rFonts w:ascii="等线"/>
          <w:b/>
          <w:sz w:val="33"/>
        </w:rPr>
      </w:pPr>
    </w:p>
    <w:p>
      <w:pPr>
        <w:pStyle w:val="3"/>
        <w:spacing w:before="1" w:line="417" w:lineRule="auto"/>
        <w:ind w:left="140" w:right="193" w:firstLine="559"/>
      </w:pPr>
      <w:r>
        <w:rPr>
          <w:rFonts w:hint="default"/>
        </w:rPr>
        <w:t>OS：Linux操作系统的ubuntu20.04版本</w:t>
      </w:r>
      <w:r>
        <w:t xml:space="preserve"> 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IDE：VScode,anaconda3(‘base’:conda)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 xml:space="preserve">Terminal：gnome-terminal -t $TITLE -x 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Language：python(3.8.8 64-bit)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PATH：</w:t>
      </w:r>
      <w:r>
        <w:t xml:space="preserve"> </w:t>
      </w:r>
      <w:r>
        <w:rPr>
          <w:rFonts w:hint="default"/>
        </w:rPr>
        <w:t>/home/lujiayuan/python/BMM/BMM.py&amp;30wChinsesSeqDic_clean.txt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4"/>
        </w:rPr>
      </w:pPr>
    </w:p>
    <w:p>
      <w:pPr>
        <w:pStyle w:val="3"/>
        <w:spacing w:line="20" w:lineRule="exact"/>
        <w:ind w:left="103"/>
        <w:rPr>
          <w:sz w:val="2"/>
        </w:rPr>
      </w:pPr>
    </w:p>
    <w:p>
      <w:pPr>
        <w:pStyle w:val="2"/>
        <w:numPr>
          <w:ilvl w:val="0"/>
          <w:numId w:val="1"/>
        </w:numPr>
        <w:tabs>
          <w:tab w:val="left" w:pos="493"/>
        </w:tabs>
        <w:spacing w:before="39" w:after="0" w:line="240" w:lineRule="auto"/>
        <w:ind w:left="492" w:right="0" w:hanging="353"/>
        <w:jc w:val="left"/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实验方法</w:t>
      </w:r>
    </w:p>
    <w:p>
      <w:pPr>
        <w:pStyle w:val="3"/>
        <w:spacing w:before="13"/>
        <w:rPr>
          <w:rFonts w:ascii="等线"/>
          <w:b/>
          <w:sz w:val="33"/>
        </w:rPr>
      </w:pP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实验思路：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建立词典：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</w:rPr>
      </w:pPr>
      <w:r>
        <w:rPr>
          <w:rFonts w:hint="default"/>
        </w:rPr>
        <w:t>在网上找到一个30万中文分词词典的txt文件（</w:t>
      </w:r>
      <w:r>
        <w:rPr>
          <w:rFonts w:hint="default"/>
          <w:lang w:eastAsia="zh-CN"/>
        </w:rPr>
        <w:t>30wChinsesSeqDic_clean.txt），调用IsDict()函数读入词典。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BMM（逆向最大匹配分词算法）：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</w:rPr>
      </w:pPr>
      <w:r>
        <w:rPr>
          <w:rFonts w:hint="default"/>
        </w:rPr>
        <w:t>BMM（）函数：先找到词典中词语的最大长度（maxlength），然后将句子长度用senL表示，并将最大分词长度（maxwordlength）定义为剩余句子长度和最大词典词语长度的最小值。从句子的最后一个词开始，先截取maxwordlength长度的小句子，然后检查这个小句子是否在词典中，若存在在词典中，则这个小句子就是一个分词，并将句子长度减去这个小句子长度来更新senL这个变量；若不存在于词典中，则将这个小句子减去第一个字（正向的第一个字，即倒数第maxwordlength个字），然后继续在词典中查找是否有这个更新后的小句子，重复做这个步骤，直到在词典中可以找到这个小句子。之后将原来的输入整体句子去掉这个小句子，然后按照上述方法继续在词典中查找，直到整个句子查找完。最后将结果列表反向输出，即为BMM分词结果。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FMM（正向最大匹配分词算法）：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</w:rPr>
      </w:pPr>
      <w:r>
        <w:rPr>
          <w:rFonts w:hint="default"/>
        </w:rPr>
        <w:t>处理方法与BMM类似，只是从句子的正向去划分maxwordlength的小句子，然后在字典中查找是否存在这个小句子，若存在，则进入下一次划分循环；若不存在，则将小句子的最后一个字去掉，继续在词典中查找这个小句子，重复如此，直到遍历完整个句子，并将结果列表正向输出，即为FMM分词结构。</w:t>
      </w: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实验代码：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from logging import _srcfile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import os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import datetime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dictpath='30wChinsesSeqDic_clean.txt'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def IsDict():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wordic=[]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datainfo = open(dictpath,'r',encoding='utf-8',errors='ignore').readlines()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for line in datainfo: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wordic.append(line.split(" ")[0].strip())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return wordic  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def BMM(sentence,wordic):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result=[]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maxlength=max(len(word)for word in wordic)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sentence=sentence.strip()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senL=len(sentence)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while senL&gt;0: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maxwordlength=min(maxlength,senL)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subsentence=sentence[-maxwordlength:]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while maxwordlength&gt;0: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if subsentence in wordic: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result.append(subsentence)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break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elif maxwordlength==1: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result.append(subsentence)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break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maxwordlength=maxwordlength-1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subsentence=subsentence[-maxwordlength:]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sentence=sentence[0:-maxwordlength]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senL=senL-maxwordlength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result.reverse()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words="/".join(result)               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return words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def FMM(sentence,wordic):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result=[]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maxlength=max(len(word)for word in wordic)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sentence=sentence.strip()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senL=len(sentence)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i=0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while senL&gt;0: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maxwordlength=min(maxlength,senL)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subsentence=sentence[0:maxwordlength]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while maxwordlength&gt;0: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if subsentence in wordic: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result.append(subsentence)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break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elif maxwordlength==1: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result.append(subsentence)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break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maxwordlength=maxwordlength-1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        subsentence=subsentence[0:len(subsentence)-1]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sentence=sentence[len(subsentence):]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senL=len(sentence)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words="/".join(result)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return words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</w:rPr>
      </w:pP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def main():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# maxwordlength=5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sentence="滤波要分通道滤波，这里由于博客问题，显示灰色（好像因为今天清明节）（逝者已矣 生者如斯）"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wordic=IsDict()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print('BMM: ')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result=BMM(sentence,wordic)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print(result)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print('\n FMM: ')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result=FMM(sentence,wordic)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print(result)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if __name__=='__main__':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main()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8"/>
        <w:numPr>
          <w:ilvl w:val="0"/>
          <w:numId w:val="1"/>
        </w:numPr>
        <w:tabs>
          <w:tab w:val="left" w:pos="493"/>
        </w:tabs>
        <w:spacing w:before="400" w:after="0" w:line="240" w:lineRule="auto"/>
        <w:ind w:left="492" w:right="0" w:hanging="353"/>
        <w:jc w:val="left"/>
        <w:rPr>
          <w:rFonts w:hint="eastAsia" w:ascii="等线" w:eastAsia="等线"/>
          <w:b/>
          <w:sz w:val="36"/>
          <w:szCs w:val="20"/>
        </w:rPr>
      </w:pPr>
      <w:r>
        <w:rPr>
          <w:rFonts w:hint="eastAsia" w:ascii="黑体" w:hAnsi="黑体" w:eastAsia="黑体" w:cs="黑体"/>
          <w:b/>
          <w:sz w:val="36"/>
          <w:szCs w:val="20"/>
          <w:lang w:val="en-US" w:eastAsia="zh-CN"/>
        </w:rPr>
        <w:t>实验结果</w:t>
      </w:r>
    </w:p>
    <w:p>
      <w:pPr>
        <w:pStyle w:val="3"/>
        <w:spacing w:before="13"/>
        <w:rPr>
          <w:rFonts w:ascii="等线"/>
          <w:b/>
          <w:sz w:val="33"/>
        </w:rPr>
      </w:pPr>
    </w:p>
    <w:p>
      <w:pPr>
        <w:pStyle w:val="3"/>
        <w:numPr>
          <w:ilvl w:val="0"/>
          <w:numId w:val="4"/>
        </w:numPr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实验结果截图：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drawing>
          <wp:inline distT="0" distB="0" distL="114300" distR="114300">
            <wp:extent cx="5488305" cy="11156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实验结果分析：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第一行为BMM分词结果，第二行为FMM分词结果。</w:t>
      </w:r>
    </w:p>
    <w:p>
      <w:pPr>
        <w:pStyle w:val="8"/>
        <w:numPr>
          <w:ilvl w:val="0"/>
          <w:numId w:val="1"/>
        </w:numPr>
        <w:tabs>
          <w:tab w:val="left" w:pos="493"/>
        </w:tabs>
        <w:spacing w:before="400" w:after="0" w:line="240" w:lineRule="auto"/>
        <w:ind w:left="492" w:right="0" w:hanging="353"/>
        <w:jc w:val="left"/>
        <w:rPr>
          <w:rFonts w:ascii="等线"/>
          <w:b/>
          <w:sz w:val="33"/>
        </w:rPr>
      </w:pPr>
      <w:r>
        <w:rPr>
          <w:rFonts w:hint="eastAsia" w:ascii="黑体" w:hAnsi="黑体" w:eastAsia="黑体" w:cs="黑体"/>
          <w:b/>
          <w:sz w:val="36"/>
          <w:szCs w:val="20"/>
          <w:lang w:val="en-US" w:eastAsia="zh-CN"/>
        </w:rPr>
        <w:t>遇到问题及解决思路</w:t>
      </w:r>
      <w:bookmarkStart w:id="0" w:name="_GoBack"/>
      <w:bookmarkEnd w:id="0"/>
    </w:p>
    <w:p>
      <w:pPr>
        <w:pStyle w:val="3"/>
        <w:spacing w:before="61" w:line="417" w:lineRule="auto"/>
        <w:ind w:left="140" w:right="192" w:firstLine="559"/>
        <w:jc w:val="both"/>
      </w:pPr>
      <w:r>
        <w:t>问题：这次实验的主要问题在于句子的划分边界，以及变量要在循环中不断更新，否则输出结果出错。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t>解决思路：不断把每一步结果输出，看问题出在哪一步，然后</w:t>
      </w:r>
      <w:r>
        <w:rPr>
          <w:rFonts w:hint="default"/>
        </w:rPr>
        <w:t>debug。</w:t>
      </w:r>
    </w:p>
    <w:p>
      <w:pPr>
        <w:pStyle w:val="3"/>
        <w:spacing w:before="61" w:line="417" w:lineRule="auto"/>
        <w:ind w:left="140" w:right="192" w:firstLine="559"/>
        <w:jc w:val="both"/>
      </w:pPr>
      <w:r>
        <w:t>问题：分词词典的建立，我之前找到清华的一个分词词典，但是由于这个词典太过于详细，导致分词结果都是每一个单字。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t>解决思路：找一个比较小的粗略的分词词典，或者根据自己的输入句子自建词典（把我们认为的分词结果当作词典），即可得到较好的分词结果。</w:t>
      </w:r>
    </w:p>
    <w:p>
      <w:pPr>
        <w:pStyle w:val="3"/>
        <w:spacing w:line="417" w:lineRule="auto"/>
        <w:ind w:left="140" w:right="194" w:firstLine="559"/>
        <w:jc w:val="both"/>
      </w:pPr>
    </w:p>
    <w:p>
      <w:pPr>
        <w:pStyle w:val="3"/>
        <w:spacing w:line="417" w:lineRule="auto"/>
        <w:ind w:left="140" w:right="194" w:firstLine="559"/>
        <w:jc w:val="both"/>
      </w:pPr>
    </w:p>
    <w:sectPr>
      <w:headerReference r:id="rId6" w:type="default"/>
      <w:footerReference r:id="rId7" w:type="default"/>
      <w:pgSz w:w="11910" w:h="16840"/>
      <w:pgMar w:top="1260" w:right="1600" w:bottom="1200" w:left="1660" w:header="852" w:footer="1001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4098" o:spid="_x0000_s4098" o:spt="202" type="#_x0000_t202" style="position:absolute;left:0pt;margin-top:780.85pt;height:12.4pt;width:27.2pt;mso-position-horizontal:center;mso-position-horizontal-relative:margin;mso-position-vertical-relative:pag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8" w:lineRule="exact"/>
                  <w:ind w:left="20" w:right="0" w:firstLine="0"/>
                  <w:jc w:val="left"/>
                  <w:rPr>
                    <w:rFonts w:hint="eastAsia" w:ascii="等线" w:eastAsia="等线"/>
                    <w:sz w:val="20"/>
                  </w:rPr>
                </w:pPr>
                <w:r>
                  <w:rPr>
                    <w:rFonts w:hint="eastAsia" w:ascii="等线" w:eastAsia="等线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hint="eastAsia" w:ascii="等线" w:eastAsia="等线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hint="eastAsia" w:ascii="等线" w:eastAsia="等线"/>
                    <w:sz w:val="20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212.3pt;margin-top:27.6pt;height:14.55pt;width:157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90" w:lineRule="exact"/>
                  <w:ind w:left="20" w:right="0" w:firstLine="0"/>
                  <w:jc w:val="left"/>
                  <w:rPr>
                    <w:rFonts w:hint="eastAsia" w:ascii="仿宋" w:hAnsi="仿宋" w:eastAsia="仿宋" w:cs="仿宋"/>
                    <w:sz w:val="21"/>
                    <w:szCs w:val="20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1"/>
                    <w:szCs w:val="20"/>
                  </w:rPr>
                  <w:t>自然语言处理</w:t>
                </w:r>
                <w:r>
                  <w:rPr>
                    <w:rFonts w:hint="eastAsia" w:asciiTheme="minorEastAsia" w:hAnsiTheme="minorEastAsia" w:eastAsiaTheme="minorEastAsia" w:cstheme="minorEastAsia"/>
                    <w:sz w:val="21"/>
                    <w:szCs w:val="20"/>
                    <w:lang w:val="en-US" w:eastAsia="zh-CN"/>
                  </w:rPr>
                  <w:t>及应用实验报告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5D5E4"/>
    <w:multiLevelType w:val="singleLevel"/>
    <w:tmpl w:val="D365D5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DBFAB36"/>
    <w:multiLevelType w:val="singleLevel"/>
    <w:tmpl w:val="EDBFAB3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37F1BD7"/>
    <w:multiLevelType w:val="singleLevel"/>
    <w:tmpl w:val="F37F1BD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2" w:hanging="352"/>
        <w:jc w:val="left"/>
      </w:pPr>
      <w:rPr>
        <w:rFonts w:hint="default" w:ascii="等线" w:hAnsi="等线" w:eastAsia="等线" w:cs="等线"/>
        <w:b/>
        <w:bCs/>
        <w:spacing w:val="-1"/>
        <w:w w:val="99"/>
        <w:sz w:val="42"/>
        <w:szCs w:val="4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2" w:hanging="283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F2B32F0"/>
    <w:rsid w:val="2EED33CB"/>
    <w:rsid w:val="32DDB374"/>
    <w:rsid w:val="3397BF6A"/>
    <w:rsid w:val="3D33E1EF"/>
    <w:rsid w:val="3FBDD85C"/>
    <w:rsid w:val="3FBF9ADE"/>
    <w:rsid w:val="451A62A2"/>
    <w:rsid w:val="54056315"/>
    <w:rsid w:val="6F2F620E"/>
    <w:rsid w:val="757FE3E5"/>
    <w:rsid w:val="7E375D5A"/>
    <w:rsid w:val="7E70A7AB"/>
    <w:rsid w:val="7FAFA712"/>
    <w:rsid w:val="7FDDC44D"/>
    <w:rsid w:val="7FFADAEC"/>
    <w:rsid w:val="9BEF659E"/>
    <w:rsid w:val="CFEF7B3E"/>
    <w:rsid w:val="CFFBE4BE"/>
    <w:rsid w:val="D75E17CF"/>
    <w:rsid w:val="DBFDBBAE"/>
    <w:rsid w:val="E0F39370"/>
    <w:rsid w:val="EEFE44C8"/>
    <w:rsid w:val="FABF1FF6"/>
    <w:rsid w:val="FDFF6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9"/>
      <w:ind w:left="492" w:hanging="353"/>
      <w:outlineLvl w:val="1"/>
    </w:pPr>
    <w:rPr>
      <w:rFonts w:ascii="等线" w:hAnsi="等线" w:eastAsia="等线" w:cs="等线"/>
      <w:b/>
      <w:bCs/>
      <w:sz w:val="44"/>
      <w:szCs w:val="4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92" w:hanging="353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2020-10-29T14:00:00Z</dcterms:created>
  <dc:creator>Sheng YUAN</dc:creator>
  <cp:lastModifiedBy>lujiayuan</cp:lastModifiedBy>
  <dcterms:modified xsi:type="dcterms:W3CDTF">2021-10-12T09:01:13Z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2052-11.1.0.10702</vt:lpwstr>
  </property>
</Properties>
</file>