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E7805" w14:textId="3C783D0D" w:rsidR="00670095" w:rsidRDefault="00E845E7" w:rsidP="003B20A6">
      <w:pPr>
        <w:ind w:left="2520" w:firstLineChars="400" w:firstLine="840"/>
      </w:pPr>
      <w:r>
        <w:rPr>
          <w:rFonts w:hint="eastAsia"/>
        </w:rPr>
        <w:t>ε</w:t>
      </w:r>
      <w:r>
        <w:t>-</w:t>
      </w:r>
      <w:r>
        <w:rPr>
          <w:rFonts w:hint="eastAsia"/>
        </w:rPr>
        <w:t>greedy算法实验报告</w:t>
      </w:r>
    </w:p>
    <w:p w14:paraId="121FCA83" w14:textId="63C1B51C" w:rsidR="00E845E7" w:rsidRDefault="00E845E7" w:rsidP="003B20A6">
      <w:pPr>
        <w:ind w:left="2520" w:firstLine="420"/>
      </w:pPr>
      <w:r>
        <w:rPr>
          <w:rFonts w:hint="eastAsia"/>
        </w:rPr>
        <w:t>人工智能9</w:t>
      </w:r>
      <w:r>
        <w:t xml:space="preserve">1 </w:t>
      </w:r>
      <w:r>
        <w:rPr>
          <w:rFonts w:hint="eastAsia"/>
        </w:rPr>
        <w:t xml:space="preserve">卢佳源 </w:t>
      </w:r>
      <w:r>
        <w:t>2191121196</w:t>
      </w:r>
    </w:p>
    <w:p w14:paraId="194DD495" w14:textId="11E77903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实验目的：</w:t>
      </w:r>
    </w:p>
    <w:p w14:paraId="781A2920" w14:textId="2D963D93" w:rsidR="00E845E7" w:rsidRDefault="00E845E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理解ε-贪心算法的原理和实现过程；</w:t>
      </w:r>
    </w:p>
    <w:p w14:paraId="77C50D16" w14:textId="77306E7E" w:rsidR="00E845E7" w:rsidRDefault="00E845E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编写ε-贪心算法程序；</w:t>
      </w:r>
    </w:p>
    <w:p w14:paraId="180BC073" w14:textId="3F7A7020" w:rsidR="00E845E7" w:rsidRDefault="00E845E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改变超参数ε的大小，比较</w:t>
      </w:r>
      <w:r w:rsidR="00966D47">
        <w:rPr>
          <w:rFonts w:hint="eastAsia"/>
        </w:rPr>
        <w:t>算法性能</w:t>
      </w:r>
      <w:r>
        <w:rPr>
          <w:rFonts w:hint="eastAsia"/>
        </w:rPr>
        <w:t>的不同；</w:t>
      </w:r>
    </w:p>
    <w:p w14:paraId="07E13ED8" w14:textId="03326BE1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实验环境：</w:t>
      </w:r>
    </w:p>
    <w:p w14:paraId="4061384E" w14:textId="5CBA4AFC" w:rsidR="00E845E7" w:rsidRDefault="00966D4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IDE：</w:t>
      </w:r>
      <w:proofErr w:type="spellStart"/>
      <w:r>
        <w:rPr>
          <w:rFonts w:hint="eastAsia"/>
        </w:rPr>
        <w:t>V</w:t>
      </w:r>
      <w:r>
        <w:t>SCode</w:t>
      </w:r>
      <w:proofErr w:type="spellEnd"/>
      <w:r>
        <w:rPr>
          <w:rFonts w:hint="eastAsia"/>
        </w:rPr>
        <w:t>，Python</w:t>
      </w:r>
      <w:r>
        <w:t>-3.9.7</w:t>
      </w:r>
    </w:p>
    <w:p w14:paraId="6BEB8031" w14:textId="6C5B5AF9" w:rsidR="00966D47" w:rsidRDefault="00966D4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编程语言：Python；</w:t>
      </w:r>
    </w:p>
    <w:p w14:paraId="07BDEF72" w14:textId="1DA65457" w:rsidR="00966D47" w:rsidRDefault="00966D47" w:rsidP="00E845E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文件路径：</w:t>
      </w:r>
      <w:r w:rsidRPr="00966D47">
        <w:t xml:space="preserve">C:\Users\jiayuan lu\OneDrive - MSRA\桌面\大三下\RL\作业1 </w:t>
      </w:r>
      <w:proofErr w:type="spellStart"/>
      <w:r w:rsidRPr="00966D47">
        <w:t>ε_greedy</w:t>
      </w:r>
      <w:proofErr w:type="spellEnd"/>
      <w:r>
        <w:t>\</w:t>
      </w:r>
      <w:r>
        <w:rPr>
          <w:rFonts w:hint="eastAsia"/>
        </w:rPr>
        <w:t>ε</w:t>
      </w:r>
      <w:r>
        <w:t>.</w:t>
      </w:r>
      <w:proofErr w:type="spellStart"/>
      <w:r>
        <w:t>py</w:t>
      </w:r>
      <w:proofErr w:type="spellEnd"/>
    </w:p>
    <w:p w14:paraId="3573233E" w14:textId="71DB85AD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实验原理和思路：</w:t>
      </w:r>
    </w:p>
    <w:p w14:paraId="0DA43FC7" w14:textId="2F75277A" w:rsidR="00966D47" w:rsidRDefault="00966D47" w:rsidP="00966D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自定义给出1</w:t>
      </w:r>
      <w:r>
        <w:t>0</w:t>
      </w:r>
      <w:r>
        <w:rPr>
          <w:rFonts w:hint="eastAsia"/>
        </w:rPr>
        <w:t>个动作（1</w:t>
      </w:r>
      <w:r>
        <w:t>0</w:t>
      </w:r>
      <w:r>
        <w:rPr>
          <w:rFonts w:hint="eastAsia"/>
        </w:rPr>
        <w:t>臂赌博机），每个动作对应的奖励reward和概率，迭代次数time，将ε</w:t>
      </w:r>
      <w:r w:rsidR="007771E8">
        <w:rPr>
          <w:rFonts w:hint="eastAsia"/>
        </w:rPr>
        <w:t>取0，0</w:t>
      </w:r>
      <w:r w:rsidR="007771E8">
        <w:t>.01</w:t>
      </w:r>
      <w:r w:rsidR="007771E8">
        <w:rPr>
          <w:rFonts w:hint="eastAsia"/>
        </w:rPr>
        <w:t>，和</w:t>
      </w:r>
      <w:r>
        <w:rPr>
          <w:rFonts w:hint="eastAsia"/>
        </w:rPr>
        <w:t>0</w:t>
      </w:r>
      <w:r>
        <w:t>.1</w:t>
      </w:r>
      <w:r>
        <w:rPr>
          <w:rFonts w:hint="eastAsia"/>
        </w:rPr>
        <w:t>到</w:t>
      </w:r>
      <w:r>
        <w:t>0.9</w:t>
      </w:r>
      <w:r w:rsidR="003B20A6">
        <w:rPr>
          <w:rFonts w:hint="eastAsia"/>
        </w:rPr>
        <w:t>的等间距</w:t>
      </w:r>
      <w:r>
        <w:rPr>
          <w:rFonts w:hint="eastAsia"/>
        </w:rPr>
        <w:t>变化；</w:t>
      </w:r>
    </w:p>
    <w:p w14:paraId="597D8EC7" w14:textId="21FD9CCA" w:rsidR="003F5424" w:rsidRDefault="003F5424" w:rsidP="00966D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初始化每个动作对应的价值函数Q，以及每个动作被选择执行的次数N；</w:t>
      </w:r>
    </w:p>
    <w:p w14:paraId="123C36F5" w14:textId="2F7B55EA" w:rsidR="00966D47" w:rsidRDefault="00966D47" w:rsidP="00966D4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对每一个ε，</w:t>
      </w:r>
      <w:r w:rsidR="003F5424">
        <w:rPr>
          <w:rFonts w:hint="eastAsia"/>
        </w:rPr>
        <w:t>进行time次迭代，</w:t>
      </w:r>
      <w:r>
        <w:rPr>
          <w:rFonts w:hint="eastAsia"/>
        </w:rPr>
        <w:t>计算</w:t>
      </w:r>
      <w:r w:rsidR="003F5424">
        <w:rPr>
          <w:rFonts w:hint="eastAsia"/>
        </w:rPr>
        <w:t>每次迭代的</w:t>
      </w:r>
      <w:r>
        <w:rPr>
          <w:rFonts w:hint="eastAsia"/>
        </w:rPr>
        <w:t>平均累积奖励：</w:t>
      </w:r>
    </w:p>
    <w:p w14:paraId="274E361B" w14:textId="56E5427E" w:rsidR="003F5424" w:rsidRDefault="003F5424" w:rsidP="003F5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以ε的概率随机选择一个动作A（试探），以1</w:t>
      </w:r>
      <w:r>
        <w:t>-</w:t>
      </w:r>
      <w:r>
        <w:rPr>
          <w:rFonts w:hint="eastAsia"/>
        </w:rPr>
        <w:t>ε的概率选择之前计算的动作价值函数Q的最大值对应的动作赋给A（利用）；</w:t>
      </w:r>
    </w:p>
    <w:p w14:paraId="3434CFB0" w14:textId="4BC08D73" w:rsidR="003F5424" w:rsidRDefault="003F5424" w:rsidP="003F5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利用bandit算法计算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中选择的动作A对应的奖励R</w:t>
      </w:r>
      <w:r w:rsidR="001F59B2">
        <w:rPr>
          <w:rFonts w:hint="eastAsia"/>
        </w:rPr>
        <w:t>，并计算累积奖励的平均值</w:t>
      </w:r>
      <w:r>
        <w:rPr>
          <w:rFonts w:hint="eastAsia"/>
        </w:rPr>
        <w:t>；</w:t>
      </w:r>
    </w:p>
    <w:p w14:paraId="5CBDB43F" w14:textId="270C1F2C" w:rsidR="003F5424" w:rsidRDefault="003F5424" w:rsidP="003F5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将动作A的执行次数N加上1；</w:t>
      </w:r>
    </w:p>
    <w:p w14:paraId="1714AD55" w14:textId="744113A2" w:rsidR="003F5424" w:rsidRDefault="003F5424" w:rsidP="003F5424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将动作A的动作价值函数Q按照</w:t>
      </w:r>
      <w:r w:rsidR="001F59B2">
        <w:rPr>
          <w:rFonts w:hint="eastAsia"/>
        </w:rPr>
        <w:t>如下公式更新：</w:t>
      </w:r>
    </w:p>
    <w:p w14:paraId="7F9B13FA" w14:textId="4795B942" w:rsidR="001F59B2" w:rsidRDefault="001F59B2" w:rsidP="001F59B2">
      <w:pPr>
        <w:pStyle w:val="a3"/>
        <w:ind w:left="12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=Q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N(A)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[R-Q(A)]</m:t>
          </m:r>
        </m:oMath>
      </m:oMathPara>
    </w:p>
    <w:p w14:paraId="0FD75B91" w14:textId="57A6DAA3" w:rsidR="001F59B2" w:rsidRDefault="001F59B2" w:rsidP="001F59B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对每一个ε，画出平均累积奖励和迭代次数的曲线，比较曲线之间的差异。</w:t>
      </w:r>
    </w:p>
    <w:p w14:paraId="3FCE6836" w14:textId="25AF7DC0" w:rsidR="001F59B2" w:rsidRPr="001F59B2" w:rsidRDefault="001F59B2" w:rsidP="001F59B2"/>
    <w:p w14:paraId="58074853" w14:textId="55F0F7A6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实验代码：</w:t>
      </w:r>
    </w:p>
    <w:p w14:paraId="03DBB734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4EC9B0"/>
          <w:kern w:val="0"/>
          <w:szCs w:val="21"/>
        </w:rPr>
        <w:t>numpy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np</w:t>
      </w:r>
    </w:p>
    <w:p w14:paraId="1F0FF420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matplotlib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pyplot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as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proofErr w:type="spellEnd"/>
    </w:p>
    <w:p w14:paraId="421525E0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5AC955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action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5EA9C3D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reward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478D29C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prob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A348DA6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reward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D2B177B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prob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0.35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0.75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9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0.15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0.55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930C563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epsilon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C41BE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0.2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0.3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0.4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0.5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0.6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0.7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0.8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0.9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F1162F8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6A9955"/>
          <w:kern w:val="0"/>
          <w:szCs w:val="21"/>
        </w:rPr>
        <w:t># epsilon</w:t>
      </w:r>
      <w:proofErr w:type="gramStart"/>
      <w:r w:rsidRPr="005C41BE">
        <w:rPr>
          <w:rFonts w:ascii="Consolas" w:eastAsia="宋体" w:hAnsi="Consolas" w:cs="宋体"/>
          <w:color w:val="6A9955"/>
          <w:kern w:val="0"/>
          <w:szCs w:val="21"/>
        </w:rPr>
        <w:t>=[</w:t>
      </w:r>
      <w:proofErr w:type="gramEnd"/>
      <w:r w:rsidRPr="005C41BE">
        <w:rPr>
          <w:rFonts w:ascii="Consolas" w:eastAsia="宋体" w:hAnsi="Consolas" w:cs="宋体"/>
          <w:color w:val="6A9955"/>
          <w:kern w:val="0"/>
          <w:szCs w:val="21"/>
        </w:rPr>
        <w:t>0,0.01,0.1]</w:t>
      </w:r>
    </w:p>
    <w:p w14:paraId="390EB59C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10000</w:t>
      </w:r>
    </w:p>
    <w:p w14:paraId="045A02A2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num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C23B5FB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x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51090957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y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=[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62B8406B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=[[</w:t>
      </w:r>
      <w:proofErr w:type="gramStart"/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spellStart"/>
      <w:proofErr w:type="gramEnd"/>
      <w:r w:rsidRPr="005C41B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518C45B3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=[[</w:t>
      </w:r>
      <w:proofErr w:type="gramStart"/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]*</w:t>
      </w:r>
      <w:proofErr w:type="spellStart"/>
      <w:proofErr w:type="gramEnd"/>
      <w:r w:rsidRPr="005C41B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)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))]</w:t>
      </w:r>
    </w:p>
    <w:p w14:paraId="0D5AD566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={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0B956B6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C586C0"/>
          <w:kern w:val="0"/>
          <w:szCs w:val="21"/>
        </w:rPr>
        <w:lastRenderedPageBreak/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C41BE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)):</w:t>
      </w:r>
    </w:p>
    <w:p w14:paraId="114067DA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6EDCC0AD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avg_R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25D8ACAD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41BE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04653E32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3B0FB35F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41BE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keys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():</w:t>
      </w:r>
    </w:p>
    <w:p w14:paraId="6461079F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796E3CDE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times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15221640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random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random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()&lt;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epsilon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57BC43A1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C41BE">
        <w:rPr>
          <w:rFonts w:ascii="Consolas" w:eastAsia="宋体" w:hAnsi="Consolas" w:cs="宋体"/>
          <w:color w:val="4EC9B0"/>
          <w:kern w:val="0"/>
          <w:szCs w:val="21"/>
        </w:rPr>
        <w:t>np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4EC9B0"/>
          <w:kern w:val="0"/>
          <w:szCs w:val="21"/>
        </w:rPr>
        <w:t>random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choice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action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7B6209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546CD859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Start"/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key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proofErr w:type="spellStart"/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get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EB4A984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+(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reward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]-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)/(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3D82F55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]+=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79C8574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]+=(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])/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num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AB8881D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5C41BE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 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%</w:t>
      </w:r>
      <w:proofErr w:type="gramStart"/>
      <w:r w:rsidRPr="005C41BE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)=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C41BE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44A7342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5C41BE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734AA0F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proofErr w:type="gramStart"/>
      <w:r w:rsidRPr="005C41BE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append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4FC1FF"/>
          <w:kern w:val="0"/>
          <w:szCs w:val="21"/>
        </w:rPr>
        <w:t>R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A6CB752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plot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],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5C41BE">
        <w:rPr>
          <w:rFonts w:ascii="Consolas" w:eastAsia="宋体" w:hAnsi="Consolas" w:cs="宋体"/>
          <w:color w:val="9CDCFE"/>
          <w:kern w:val="0"/>
          <w:szCs w:val="21"/>
        </w:rPr>
        <w:t>e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17C1B5A2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xlabel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"Steps"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61D074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ylabel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"Average Reward"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C86F2B8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legend</w:t>
      </w:r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'0.1'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'0.2'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'0.3'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'0.4'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'0.5'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'0.6'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'0.7'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'0.8'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C41BE">
        <w:rPr>
          <w:rFonts w:ascii="Consolas" w:eastAsia="宋体" w:hAnsi="Consolas" w:cs="宋体"/>
          <w:color w:val="CE9178"/>
          <w:kern w:val="0"/>
          <w:szCs w:val="21"/>
        </w:rPr>
        <w:t>'0.9'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01A4AFE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C41BE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proofErr w:type="spellStart"/>
      <w:proofErr w:type="gramStart"/>
      <w:r w:rsidRPr="005C41BE">
        <w:rPr>
          <w:rFonts w:ascii="Consolas" w:eastAsia="宋体" w:hAnsi="Consolas" w:cs="宋体"/>
          <w:color w:val="6A9955"/>
          <w:kern w:val="0"/>
          <w:szCs w:val="21"/>
        </w:rPr>
        <w:t>plt.legend</w:t>
      </w:r>
      <w:proofErr w:type="spellEnd"/>
      <w:proofErr w:type="gramEnd"/>
      <w:r w:rsidRPr="005C41BE">
        <w:rPr>
          <w:rFonts w:ascii="Consolas" w:eastAsia="宋体" w:hAnsi="Consolas" w:cs="宋体"/>
          <w:color w:val="6A9955"/>
          <w:kern w:val="0"/>
          <w:szCs w:val="21"/>
        </w:rPr>
        <w:t>(['0','0.01','0.1'])</w:t>
      </w:r>
    </w:p>
    <w:p w14:paraId="1BBBDD6C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5C41BE">
        <w:rPr>
          <w:rFonts w:ascii="Consolas" w:eastAsia="宋体" w:hAnsi="Consolas" w:cs="宋体"/>
          <w:color w:val="4EC9B0"/>
          <w:kern w:val="0"/>
          <w:szCs w:val="21"/>
        </w:rPr>
        <w:t>plt</w:t>
      </w:r>
      <w:r w:rsidRPr="005C41B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C41BE">
        <w:rPr>
          <w:rFonts w:ascii="Consolas" w:eastAsia="宋体" w:hAnsi="Consolas" w:cs="宋体"/>
          <w:color w:val="DCDCAA"/>
          <w:kern w:val="0"/>
          <w:szCs w:val="21"/>
        </w:rPr>
        <w:t>show</w:t>
      </w:r>
      <w:proofErr w:type="spellEnd"/>
      <w:proofErr w:type="gramEnd"/>
      <w:r w:rsidRPr="005C41BE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112A4856" w14:textId="77777777" w:rsidR="005C41BE" w:rsidRPr="005C41BE" w:rsidRDefault="005C41BE" w:rsidP="005C41B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597539" w14:textId="77777777" w:rsidR="001F59B2" w:rsidRDefault="001F59B2" w:rsidP="001F59B2">
      <w:pPr>
        <w:pStyle w:val="a3"/>
        <w:ind w:left="420" w:firstLineChars="0" w:firstLine="0"/>
      </w:pPr>
    </w:p>
    <w:p w14:paraId="5A609898" w14:textId="75F9D6FB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实验结论：</w:t>
      </w:r>
    </w:p>
    <w:p w14:paraId="0CB963B5" w14:textId="68EE56D2" w:rsidR="003A4FE6" w:rsidRDefault="003A4FE6" w:rsidP="003A4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实验结果：</w:t>
      </w:r>
    </w:p>
    <w:p w14:paraId="4A820A49" w14:textId="75A73F81" w:rsidR="00F603DD" w:rsidRDefault="005C41BE" w:rsidP="003A4FE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2DCBEAC2" wp14:editId="69FC041B">
            <wp:extent cx="4229840" cy="31714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583" cy="317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5B6F2" w14:textId="191EB7E8" w:rsidR="003A4FE6" w:rsidRDefault="00F603DD" w:rsidP="003A4FE6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 wp14:anchorId="288996D5" wp14:editId="1B9EDF9D">
            <wp:extent cx="3703528" cy="2776866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16" cy="2849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84CEB" w14:textId="0BA66F38" w:rsidR="003A4FE6" w:rsidRDefault="003A4FE6" w:rsidP="003A4F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实验结果分析：</w:t>
      </w:r>
    </w:p>
    <w:p w14:paraId="0B056487" w14:textId="78B1A99A" w:rsidR="003A4FE6" w:rsidRDefault="001013A6" w:rsidP="001013A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ε代表选择试探（随机选择动作</w:t>
      </w:r>
      <w:r>
        <w:t>A</w:t>
      </w:r>
      <w:r>
        <w:rPr>
          <w:rFonts w:hint="eastAsia"/>
        </w:rPr>
        <w:t>）的概率，因此ε越大，该贪心算法越敢尝试新的动作，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固守在已经执行过并得到了动作价值函数的动作上，使得算法更有机会得到更高的回报，但是也冒着更多的风险——新探索的动作的价值回报可能没有已经尝试过的动作的价值回报高，使得算法进行了一定量的无用功；</w:t>
      </w:r>
    </w:p>
    <w:p w14:paraId="2B4F2EA4" w14:textId="38F55317" w:rsidR="00673E35" w:rsidRDefault="001013A6" w:rsidP="001013A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从上图可以看出：</w:t>
      </w:r>
    </w:p>
    <w:p w14:paraId="7EF14AB5" w14:textId="4BFE084C" w:rsidR="00F603DD" w:rsidRDefault="00F603DD" w:rsidP="00F603D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ε=</w:t>
      </w:r>
      <w:r>
        <w:t>0</w:t>
      </w:r>
      <w:r>
        <w:rPr>
          <w:rFonts w:hint="eastAsia"/>
        </w:rPr>
        <w:t>，即单纯的贪心算法，得到的最终期望收益是最小的，因为它没有探索的过程；</w:t>
      </w:r>
    </w:p>
    <w:p w14:paraId="6D716AF8" w14:textId="5C5FB1D2" w:rsidR="00673E35" w:rsidRDefault="005C41BE" w:rsidP="00673E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随着ε的增大</w:t>
      </w:r>
      <w:r w:rsidR="00673E35">
        <w:rPr>
          <w:rFonts w:hint="eastAsia"/>
        </w:rPr>
        <w:t>，</w:t>
      </w:r>
      <w:r>
        <w:rPr>
          <w:rFonts w:hint="eastAsia"/>
        </w:rPr>
        <w:t>期望收益先增大后减小，并且</w:t>
      </w:r>
      <w:r w:rsidR="00673E35">
        <w:rPr>
          <w:rFonts w:hint="eastAsia"/>
        </w:rPr>
        <w:t>图中的曲线在刚</w:t>
      </w:r>
      <w:r>
        <w:rPr>
          <w:rFonts w:hint="eastAsia"/>
        </w:rPr>
        <w:t>开始</w:t>
      </w:r>
      <w:r w:rsidR="00673E35">
        <w:rPr>
          <w:rFonts w:hint="eastAsia"/>
        </w:rPr>
        <w:t>的阶段出现了峰值，分析其原因，可能是因为前几步算法都是以探索新动作为主，每个动作基本上都探索到了，并且刚开始的时候每个动作的执行次数较少，因此期望收益在开始阶段出现峰值，随着时间的增加，期望收益会下降并趋于平稳；</w:t>
      </w:r>
    </w:p>
    <w:p w14:paraId="0EC413E4" w14:textId="3BD3BAE9" w:rsidR="00673E35" w:rsidRDefault="00673E35" w:rsidP="00673E35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ε并不是越大越有利于</w:t>
      </w:r>
      <w:bookmarkStart w:id="0" w:name="_GoBack"/>
      <w:bookmarkEnd w:id="0"/>
      <w:r>
        <w:rPr>
          <w:rFonts w:hint="eastAsia"/>
        </w:rPr>
        <w:t>算法性能的提升，要考虑利用和探索的折衷，从上图可以看出，ε取</w:t>
      </w:r>
      <w:r>
        <w:t>0.</w:t>
      </w:r>
      <w:r w:rsidR="005C41BE">
        <w:t>1</w:t>
      </w:r>
      <w:r>
        <w:rPr>
          <w:rFonts w:hint="eastAsia"/>
        </w:rPr>
        <w:t>时，算法性能最优，得到最高的最终期望收益。</w:t>
      </w:r>
    </w:p>
    <w:p w14:paraId="4CFDA80A" w14:textId="4408A750" w:rsidR="00E845E7" w:rsidRDefault="00E845E7" w:rsidP="00E845E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实验反思：</w:t>
      </w:r>
    </w:p>
    <w:p w14:paraId="1B07935D" w14:textId="4A70D526" w:rsidR="00673E35" w:rsidRDefault="00C90000" w:rsidP="00673E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ε对贪心算法性能的影响主要有两个：</w:t>
      </w:r>
      <w:r w:rsidR="00F603DD">
        <w:rPr>
          <w:rFonts w:hint="eastAsia"/>
        </w:rPr>
        <w:t>峰值地出现</w:t>
      </w:r>
      <w:r>
        <w:rPr>
          <w:rFonts w:hint="eastAsia"/>
        </w:rPr>
        <w:t>和最终期望收益；</w:t>
      </w:r>
    </w:p>
    <w:p w14:paraId="5BC8287F" w14:textId="0F84D34E" w:rsidR="00C90000" w:rsidRDefault="00C90000" w:rsidP="00673E35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ε对于上述两个方面的影响</w:t>
      </w:r>
      <w:r w:rsidR="00F603DD">
        <w:rPr>
          <w:rFonts w:hint="eastAsia"/>
        </w:rPr>
        <w:t>，我认为是这样的：</w:t>
      </w:r>
    </w:p>
    <w:p w14:paraId="75AB0B68" w14:textId="3569ABAA" w:rsidR="00F603DD" w:rsidRDefault="00F603DD" w:rsidP="00F603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收敛速度：ε越大，越快地探索到所有动作，峰值出现地越早，也越高；</w:t>
      </w:r>
    </w:p>
    <w:p w14:paraId="31EB76A5" w14:textId="5732334B" w:rsidR="00F603DD" w:rsidRDefault="00F603DD" w:rsidP="00F603D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最终期望收益：ε取</w:t>
      </w:r>
      <w:proofErr w:type="gramStart"/>
      <w:r>
        <w:rPr>
          <w:rFonts w:hint="eastAsia"/>
        </w:rPr>
        <w:t>折衷值</w:t>
      </w:r>
      <w:proofErr w:type="gramEnd"/>
      <w:r>
        <w:rPr>
          <w:rFonts w:hint="eastAsia"/>
        </w:rPr>
        <w:t>时，即同时考虑到利用和探索带来地回报，会得到更高地最终期望收益，但是都比单纯地贪心算法（ε=</w:t>
      </w:r>
      <w:r>
        <w:t>0</w:t>
      </w:r>
      <w:r>
        <w:rPr>
          <w:rFonts w:hint="eastAsia"/>
        </w:rPr>
        <w:t>）时得到</w:t>
      </w:r>
      <w:proofErr w:type="gramStart"/>
      <w:r>
        <w:rPr>
          <w:rFonts w:hint="eastAsia"/>
        </w:rPr>
        <w:t>地最</w:t>
      </w:r>
      <w:proofErr w:type="gramEnd"/>
      <w:r>
        <w:rPr>
          <w:rFonts w:hint="eastAsia"/>
        </w:rPr>
        <w:t>终期望收益要高，因为ε不为0时，可以有机会去尝试新的动作，也就有机会得到更高地回报。</w:t>
      </w:r>
    </w:p>
    <w:p w14:paraId="7A460CE7" w14:textId="77777777" w:rsidR="00E845E7" w:rsidRDefault="00E845E7"/>
    <w:sectPr w:rsidR="00E845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82E8B"/>
    <w:multiLevelType w:val="hybridMultilevel"/>
    <w:tmpl w:val="8FB24188"/>
    <w:lvl w:ilvl="0" w:tplc="6DB06E1C">
      <w:start w:val="1"/>
      <w:numFmt w:val="japaneseCounting"/>
      <w:lvlText w:val="%1、"/>
      <w:lvlJc w:val="left"/>
      <w:pPr>
        <w:ind w:left="420" w:hanging="420"/>
      </w:pPr>
      <w:rPr>
        <w:rFonts w:ascii="Cambria Math" w:hAnsi="Cambria Math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07"/>
    <w:rsid w:val="001013A6"/>
    <w:rsid w:val="001F59B2"/>
    <w:rsid w:val="003A4FE6"/>
    <w:rsid w:val="003B20A6"/>
    <w:rsid w:val="003F5424"/>
    <w:rsid w:val="004E7459"/>
    <w:rsid w:val="005712A2"/>
    <w:rsid w:val="005C41BE"/>
    <w:rsid w:val="00670095"/>
    <w:rsid w:val="00673E35"/>
    <w:rsid w:val="007771E8"/>
    <w:rsid w:val="00855407"/>
    <w:rsid w:val="00963417"/>
    <w:rsid w:val="00966D47"/>
    <w:rsid w:val="00C6379F"/>
    <w:rsid w:val="00C90000"/>
    <w:rsid w:val="00D2321D"/>
    <w:rsid w:val="00E845E7"/>
    <w:rsid w:val="00F6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2C86D"/>
  <w15:chartTrackingRefBased/>
  <w15:docId w15:val="{7A2E5EAB-1464-4E57-8B34-63C2F011D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5E7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1F59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2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4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96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8CD2BFBA7FB1488BE9E3D20795C9FF" ma:contentTypeVersion="11" ma:contentTypeDescription="Create a new document." ma:contentTypeScope="" ma:versionID="d7b77c20e0b722a6daa5115423485452">
  <xsd:schema xmlns:xsd="http://www.w3.org/2001/XMLSchema" xmlns:xs="http://www.w3.org/2001/XMLSchema" xmlns:p="http://schemas.microsoft.com/office/2006/metadata/properties" xmlns:ns3="411e67ce-662a-4505-a18c-4c4eb505a5e6" targetNamespace="http://schemas.microsoft.com/office/2006/metadata/properties" ma:root="true" ma:fieldsID="1979a550a53c006c92ab5268f298ed56" ns3:_="">
    <xsd:import namespace="411e67ce-662a-4505-a18c-4c4eb505a5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1e67ce-662a-4505-a18c-4c4eb505a5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B16FD9-54B3-4AF0-A5D6-7B461D49D6BA}">
  <ds:schemaRefs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411e67ce-662a-4505-a18c-4c4eb505a5e6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B340810-BA11-4677-9AC2-E0ADD30ABB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877EF5-482B-4090-BDF7-8C6CF69ECC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1e67ce-662a-4505-a18c-4c4eb505a5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jiayuan lu</dc:creator>
  <cp:keywords/>
  <dc:description/>
  <cp:lastModifiedBy>jiayuan lu</cp:lastModifiedBy>
  <cp:revision>12</cp:revision>
  <dcterms:created xsi:type="dcterms:W3CDTF">2022-03-15T12:19:00Z</dcterms:created>
  <dcterms:modified xsi:type="dcterms:W3CDTF">2022-03-16T04:46:00Z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0x010100018CD2BFBA7FB1488BE9E3D20795C9FF</vt:lpwstr>
  </property>
</Properties>
</file>