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5FAC6" w14:textId="512C147A" w:rsidR="000E10BD" w:rsidRPr="00662D71" w:rsidRDefault="008931F0">
      <w:pPr>
        <w:rPr>
          <w:b/>
          <w:bCs/>
        </w:rPr>
      </w:pPr>
      <w:r w:rsidRPr="00662D71">
        <w:rPr>
          <w:rFonts w:hint="eastAsia"/>
          <w:b/>
          <w:bCs/>
        </w:rPr>
        <w:t>专家评述</w:t>
      </w:r>
    </w:p>
    <w:p w14:paraId="1BF1945F" w14:textId="60D4E470" w:rsidR="00662D71" w:rsidRDefault="00662D71"/>
    <w:p w14:paraId="7F472180" w14:textId="1E8D411B" w:rsidR="008931F0" w:rsidRDefault="00E62156">
      <w:r>
        <w:rPr>
          <w:rFonts w:hint="eastAsia"/>
        </w:rPr>
        <w:t>该课题提出的新型系统结构比较有新意，</w:t>
      </w:r>
      <w:r w:rsidR="00B579DA">
        <w:rPr>
          <w:rFonts w:hint="eastAsia"/>
        </w:rPr>
        <w:t>能够解决现有系统存在的问题</w:t>
      </w:r>
      <w:r w:rsidR="00B579DA">
        <w:rPr>
          <w:rFonts w:hint="eastAsia"/>
        </w:rPr>
        <w:t>。</w:t>
      </w:r>
      <w:r w:rsidR="00B579DA">
        <w:rPr>
          <w:rFonts w:hint="eastAsia"/>
        </w:rPr>
        <w:t>跨光谱立体匹配</w:t>
      </w:r>
      <w:r w:rsidR="00B579DA">
        <w:rPr>
          <w:rFonts w:hint="eastAsia"/>
        </w:rPr>
        <w:t>可以应用在应用在</w:t>
      </w:r>
      <w:r w:rsidR="00B579DA">
        <w:rPr>
          <w:rFonts w:hint="eastAsia"/>
        </w:rPr>
        <w:t>三维测量、无人机、机器人和自动驾驶等</w:t>
      </w:r>
      <w:r w:rsidR="00B579DA">
        <w:rPr>
          <w:rFonts w:hint="eastAsia"/>
        </w:rPr>
        <w:t>领域，</w:t>
      </w:r>
      <w:r>
        <w:rPr>
          <w:rFonts w:hint="eastAsia"/>
        </w:rPr>
        <w:t>应用领域较为广泛，具有较高的应用价值</w:t>
      </w:r>
      <w:r w:rsidR="00B579DA">
        <w:rPr>
          <w:rFonts w:hint="eastAsia"/>
        </w:rPr>
        <w:t>。对于研究重点与难点有清晰的认知，即</w:t>
      </w:r>
      <w:r w:rsidR="00B579DA">
        <w:rPr>
          <w:rFonts w:hint="eastAsia"/>
        </w:rPr>
        <w:t>基于跨光谱图像对的立体匹配方法研究</w:t>
      </w:r>
      <w:r w:rsidR="00B579DA">
        <w:rPr>
          <w:rFonts w:hint="eastAsia"/>
        </w:rPr>
        <w:t>，并且已经拟提出一些解决方案。</w:t>
      </w:r>
    </w:p>
    <w:p w14:paraId="4AEE6C13" w14:textId="37B4F7F5" w:rsidR="008931F0" w:rsidRDefault="008931F0"/>
    <w:p w14:paraId="349950CA" w14:textId="1DD5C719" w:rsidR="008931F0" w:rsidRPr="00CD2C45" w:rsidRDefault="008931F0">
      <w:pPr>
        <w:rPr>
          <w:b/>
          <w:bCs/>
        </w:rPr>
      </w:pPr>
      <w:r w:rsidRPr="00CD2C45">
        <w:rPr>
          <w:rFonts w:hint="eastAsia"/>
          <w:b/>
          <w:bCs/>
        </w:rPr>
        <w:t>修改意见</w:t>
      </w:r>
    </w:p>
    <w:p w14:paraId="2ADD41EB" w14:textId="77777777" w:rsidR="00662D71" w:rsidRDefault="00662D71"/>
    <w:p w14:paraId="700B9356" w14:textId="76FEF76D" w:rsidR="00662D71" w:rsidRDefault="00B579DA">
      <w:r>
        <w:rPr>
          <w:rFonts w:hint="eastAsia"/>
        </w:rPr>
        <w:t>建议</w:t>
      </w:r>
      <w:r w:rsidR="00925A8C">
        <w:rPr>
          <w:rFonts w:hint="eastAsia"/>
        </w:rPr>
        <w:t>更多地调研现有针对跨光谱不对称输入的相关方法，总结这些方法的</w:t>
      </w:r>
      <w:r w:rsidR="00662D71">
        <w:rPr>
          <w:rFonts w:hint="eastAsia"/>
        </w:rPr>
        <w:t>优点</w:t>
      </w:r>
      <w:r w:rsidR="00925A8C">
        <w:rPr>
          <w:rFonts w:hint="eastAsia"/>
        </w:rPr>
        <w:t>和不足</w:t>
      </w:r>
      <w:r w:rsidR="00662D71">
        <w:rPr>
          <w:rFonts w:hint="eastAsia"/>
        </w:rPr>
        <w:t>。</w:t>
      </w:r>
      <w:r w:rsidR="00574360">
        <w:rPr>
          <w:rFonts w:hint="eastAsia"/>
        </w:rPr>
        <w:t>针对数据集构建，可以深入研究光学理论知识，考虑更多的实际情况，进一步提高合成数据集的质量。针对主要研究方法，可以</w:t>
      </w:r>
      <w:r w:rsidR="00662D71">
        <w:rPr>
          <w:rFonts w:hint="eastAsia"/>
        </w:rPr>
        <w:t>深入研究基于特征空间的损失构建方法</w:t>
      </w:r>
      <w:r w:rsidR="00574360">
        <w:rPr>
          <w:rFonts w:hint="eastAsia"/>
        </w:rPr>
        <w:t>，总结前人经验，再结合课题特色提出自己的方法。</w:t>
      </w:r>
    </w:p>
    <w:p w14:paraId="65054A80" w14:textId="77777777" w:rsidR="00662D71" w:rsidRDefault="00662D71"/>
    <w:p w14:paraId="22CDF1EC" w14:textId="51C6AEEB" w:rsidR="00C70675" w:rsidRDefault="00C70675"/>
    <w:p w14:paraId="4E315273" w14:textId="77777777" w:rsidR="00C70675" w:rsidRPr="00FE3E33" w:rsidRDefault="00C70675">
      <w:pPr>
        <w:rPr>
          <w:rStyle w:val="a3"/>
        </w:rPr>
      </w:pPr>
    </w:p>
    <w:sectPr w:rsidR="00C70675" w:rsidRPr="00FE3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46677" w14:textId="77777777" w:rsidR="005F34A5" w:rsidRDefault="005F34A5" w:rsidP="00E62156">
      <w:r>
        <w:separator/>
      </w:r>
    </w:p>
  </w:endnote>
  <w:endnote w:type="continuationSeparator" w:id="0">
    <w:p w14:paraId="5DD2A259" w14:textId="77777777" w:rsidR="005F34A5" w:rsidRDefault="005F34A5" w:rsidP="00E62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DCEAC" w14:textId="77777777" w:rsidR="005F34A5" w:rsidRDefault="005F34A5" w:rsidP="00E62156">
      <w:r>
        <w:separator/>
      </w:r>
    </w:p>
  </w:footnote>
  <w:footnote w:type="continuationSeparator" w:id="0">
    <w:p w14:paraId="266C1DC2" w14:textId="77777777" w:rsidR="005F34A5" w:rsidRDefault="005F34A5" w:rsidP="00E621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F0"/>
    <w:rsid w:val="000E10BD"/>
    <w:rsid w:val="00574360"/>
    <w:rsid w:val="005F34A5"/>
    <w:rsid w:val="00662D71"/>
    <w:rsid w:val="00767DE4"/>
    <w:rsid w:val="00867886"/>
    <w:rsid w:val="008931F0"/>
    <w:rsid w:val="00921E0E"/>
    <w:rsid w:val="00925A8C"/>
    <w:rsid w:val="00B579DA"/>
    <w:rsid w:val="00C70675"/>
    <w:rsid w:val="00CD2C45"/>
    <w:rsid w:val="00E62156"/>
    <w:rsid w:val="00FE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C21D5"/>
  <w15:chartTrackingRefBased/>
  <w15:docId w15:val="{23DDE222-32F2-44B1-8B57-4E38E273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FE3E33"/>
    <w:rPr>
      <w:smallCaps/>
      <w:color w:val="5A5A5A" w:themeColor="text1" w:themeTint="A5"/>
    </w:rPr>
  </w:style>
  <w:style w:type="paragraph" w:styleId="a4">
    <w:name w:val="header"/>
    <w:basedOn w:val="a"/>
    <w:link w:val="a5"/>
    <w:uiPriority w:val="99"/>
    <w:unhideWhenUsed/>
    <w:rsid w:val="00E62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21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2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21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jiayu</dc:creator>
  <cp:keywords/>
  <dc:description/>
  <cp:lastModifiedBy>zhang jiayu</cp:lastModifiedBy>
  <cp:revision>5</cp:revision>
  <dcterms:created xsi:type="dcterms:W3CDTF">2022-10-27T10:59:00Z</dcterms:created>
  <dcterms:modified xsi:type="dcterms:W3CDTF">2022-10-27T13:45:00Z</dcterms:modified>
</cp:coreProperties>
</file>