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D49B" w14:textId="4C63A35C" w:rsidR="00DA1839" w:rsidRDefault="00832E51">
      <w:pPr>
        <w:rPr>
          <w:rFonts w:eastAsia="黑体"/>
        </w:rPr>
      </w:pPr>
      <w:r>
        <w:rPr>
          <w:rFonts w:eastAsia="黑体"/>
        </w:rPr>
        <w:fldChar w:fldCharType="begin"/>
      </w:r>
      <w:r>
        <w:rPr>
          <w:rFonts w:eastAsia="黑体"/>
        </w:rPr>
        <w:instrText xml:space="preserve"> MACROBUTTON MTEditEquationSection2 </w:instrText>
      </w:r>
      <w:r w:rsidRPr="00832E51">
        <w:rPr>
          <w:rStyle w:val="MTEquationSection"/>
          <w:rFonts w:hint="eastAsia"/>
        </w:rPr>
        <w:instrText>公式章</w:instrText>
      </w:r>
      <w:r w:rsidRPr="00832E51">
        <w:rPr>
          <w:rStyle w:val="MTEquationSection"/>
          <w:rFonts w:hint="eastAsia"/>
        </w:rPr>
        <w:instrText xml:space="preserve"> 1 </w:instrText>
      </w:r>
      <w:r w:rsidRPr="00832E51">
        <w:rPr>
          <w:rStyle w:val="MTEquationSection"/>
          <w:rFonts w:hint="eastAsia"/>
        </w:rPr>
        <w:instrText>节</w:instrText>
      </w:r>
      <w:r w:rsidRPr="00832E51">
        <w:rPr>
          <w:rStyle w:val="MTEquationSection"/>
          <w:rFonts w:hint="eastAsia"/>
        </w:rPr>
        <w:instrText xml:space="preserve"> 1</w:instrText>
      </w:r>
      <w:r>
        <w:rPr>
          <w:rFonts w:eastAsia="黑体"/>
        </w:rPr>
        <w:fldChar w:fldCharType="begin"/>
      </w:r>
      <w:r>
        <w:rPr>
          <w:rFonts w:eastAsia="黑体"/>
        </w:rPr>
        <w:instrText xml:space="preserve"> </w:instrText>
      </w:r>
      <w:r>
        <w:rPr>
          <w:rFonts w:eastAsia="黑体" w:hint="eastAsia"/>
        </w:rPr>
        <w:instrText>SEQ MTEqn \r \h \* MERGEFORMAT</w:instrText>
      </w:r>
      <w:r>
        <w:rPr>
          <w:rFonts w:eastAsia="黑体"/>
        </w:rPr>
        <w:instrText xml:space="preserve"> </w:instrText>
      </w:r>
      <w:r>
        <w:rPr>
          <w:rFonts w:eastAsia="黑体"/>
        </w:rPr>
        <w:fldChar w:fldCharType="end"/>
      </w:r>
      <w:r>
        <w:rPr>
          <w:rFonts w:eastAsia="黑体"/>
        </w:rPr>
        <w:fldChar w:fldCharType="begin"/>
      </w:r>
      <w:r>
        <w:rPr>
          <w:rFonts w:eastAsia="黑体"/>
        </w:rPr>
        <w:instrText xml:space="preserve"> SEQ MTSec \r 1 \h \* MERGEFORMAT </w:instrText>
      </w:r>
      <w:r>
        <w:rPr>
          <w:rFonts w:eastAsia="黑体"/>
        </w:rPr>
        <w:fldChar w:fldCharType="end"/>
      </w:r>
      <w:r>
        <w:rPr>
          <w:rFonts w:eastAsia="黑体"/>
        </w:rPr>
        <w:fldChar w:fldCharType="begin"/>
      </w:r>
      <w:r>
        <w:rPr>
          <w:rFonts w:eastAsia="黑体"/>
        </w:rPr>
        <w:instrText xml:space="preserve"> SEQ MTChap \r 1 \h \* MERGEFORMAT </w:instrText>
      </w:r>
      <w:r>
        <w:rPr>
          <w:rFonts w:eastAsia="黑体"/>
        </w:rPr>
        <w:fldChar w:fldCharType="end"/>
      </w:r>
      <w:r>
        <w:rPr>
          <w:rFonts w:eastAsia="黑体"/>
        </w:rPr>
        <w:fldChar w:fldCharType="end"/>
      </w:r>
    </w:p>
    <w:p w14:paraId="772A142C" w14:textId="77777777" w:rsidR="00DA1839" w:rsidRDefault="00000000">
      <w:pPr>
        <w:pStyle w:val="a3"/>
        <w:rPr>
          <w:rFonts w:ascii="华文新魏" w:eastAsia="华文新魏"/>
          <w:sz w:val="84"/>
          <w:szCs w:val="84"/>
        </w:rPr>
      </w:pPr>
      <w:r>
        <w:rPr>
          <w:rFonts w:hint="eastAsia"/>
          <w:b/>
          <w:bCs/>
          <w:noProof/>
          <w:sz w:val="52"/>
        </w:rPr>
        <w:drawing>
          <wp:inline distT="0" distB="0" distL="0" distR="0" wp14:anchorId="6FDAED1D" wp14:editId="3CC75CD5">
            <wp:extent cx="2466975" cy="714375"/>
            <wp:effectExtent l="19050" t="0" r="9525" b="0"/>
            <wp:docPr id="1" name="图片 1" descr="字体 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字体 副"/>
                    <pic:cNvPicPr>
                      <a:picLocks noChangeAspect="1" noChangeArrowheads="1"/>
                    </pic:cNvPicPr>
                  </pic:nvPicPr>
                  <pic:blipFill>
                    <a:blip r:embed="rId7" cstate="print"/>
                    <a:srcRect/>
                    <a:stretch>
                      <a:fillRect/>
                    </a:stretch>
                  </pic:blipFill>
                  <pic:spPr>
                    <a:xfrm>
                      <a:off x="0" y="0"/>
                      <a:ext cx="2466975" cy="714375"/>
                    </a:xfrm>
                    <a:prstGeom prst="rect">
                      <a:avLst/>
                    </a:prstGeom>
                    <a:noFill/>
                    <a:ln w="9525">
                      <a:noFill/>
                      <a:miter lim="800000"/>
                      <a:headEnd/>
                      <a:tailEnd/>
                    </a:ln>
                  </pic:spPr>
                </pic:pic>
              </a:graphicData>
            </a:graphic>
          </wp:inline>
        </w:drawing>
      </w:r>
    </w:p>
    <w:p w14:paraId="2454E255" w14:textId="77777777" w:rsidR="00DA1839" w:rsidRDefault="00000000">
      <w:pPr>
        <w:pStyle w:val="a3"/>
        <w:rPr>
          <w:rFonts w:ascii="黑体" w:eastAsia="黑体"/>
          <w:sz w:val="44"/>
          <w:szCs w:val="44"/>
        </w:rPr>
      </w:pPr>
      <w:r>
        <w:rPr>
          <w:rFonts w:ascii="黑体" w:eastAsia="黑体" w:hint="eastAsia"/>
          <w:sz w:val="44"/>
          <w:szCs w:val="44"/>
        </w:rPr>
        <w:t>信息科学与工程学院</w:t>
      </w:r>
    </w:p>
    <w:p w14:paraId="677BA494" w14:textId="77777777" w:rsidR="00DA1839" w:rsidRDefault="00000000">
      <w:pPr>
        <w:pStyle w:val="a3"/>
        <w:rPr>
          <w:rFonts w:ascii="黑体" w:eastAsia="黑体"/>
          <w:sz w:val="44"/>
          <w:szCs w:val="44"/>
        </w:rPr>
      </w:pPr>
      <w:r>
        <w:rPr>
          <w:rFonts w:ascii="黑体" w:eastAsia="黑体" w:hint="eastAsia"/>
          <w:sz w:val="44"/>
          <w:szCs w:val="44"/>
        </w:rPr>
        <w:t>硕士研究生学位论文中期报告</w:t>
      </w:r>
    </w:p>
    <w:p w14:paraId="0D65A978" w14:textId="77777777" w:rsidR="00DA1839" w:rsidRDefault="00DA1839">
      <w:pPr>
        <w:jc w:val="center"/>
        <w:rPr>
          <w:b/>
        </w:rPr>
      </w:pPr>
    </w:p>
    <w:p w14:paraId="1023230F" w14:textId="77777777" w:rsidR="00DA1839" w:rsidRDefault="00DA1839">
      <w:pPr>
        <w:rPr>
          <w:b/>
        </w:rPr>
      </w:pPr>
    </w:p>
    <w:p w14:paraId="2F04AE59" w14:textId="77777777" w:rsidR="00DA1839" w:rsidRDefault="00DA1839">
      <w:pPr>
        <w:jc w:val="center"/>
        <w:rPr>
          <w:b/>
        </w:rPr>
      </w:pPr>
    </w:p>
    <w:tbl>
      <w:tblPr>
        <w:tblW w:w="6416" w:type="dxa"/>
        <w:jc w:val="center"/>
        <w:tblLook w:val="04A0" w:firstRow="1" w:lastRow="0" w:firstColumn="1" w:lastColumn="0" w:noHBand="0" w:noVBand="1"/>
      </w:tblPr>
      <w:tblGrid>
        <w:gridCol w:w="1985"/>
        <w:gridCol w:w="4431"/>
      </w:tblGrid>
      <w:tr w:rsidR="00DA1839" w14:paraId="52F33131" w14:textId="77777777">
        <w:trPr>
          <w:trHeight w:val="652"/>
          <w:jc w:val="center"/>
        </w:trPr>
        <w:tc>
          <w:tcPr>
            <w:tcW w:w="1985" w:type="dxa"/>
            <w:noWrap/>
            <w:tcFitText/>
            <w:vAlign w:val="bottom"/>
          </w:tcPr>
          <w:p w14:paraId="61A15323" w14:textId="77777777" w:rsidR="00DA1839" w:rsidRDefault="00000000">
            <w:pPr>
              <w:snapToGrid w:val="0"/>
              <w:rPr>
                <w:kern w:val="0"/>
                <w:sz w:val="32"/>
              </w:rPr>
            </w:pPr>
            <w:r w:rsidRPr="00232734">
              <w:rPr>
                <w:rFonts w:hint="eastAsia"/>
                <w:spacing w:val="31"/>
                <w:kern w:val="0"/>
                <w:sz w:val="32"/>
              </w:rPr>
              <w:t>学</w:t>
            </w:r>
            <w:r w:rsidRPr="00232734">
              <w:rPr>
                <w:rFonts w:hint="eastAsia"/>
                <w:spacing w:val="31"/>
                <w:kern w:val="0"/>
                <w:sz w:val="32"/>
              </w:rPr>
              <w:t xml:space="preserve">   </w:t>
            </w:r>
            <w:r w:rsidRPr="00232734">
              <w:rPr>
                <w:rFonts w:hint="eastAsia"/>
                <w:spacing w:val="31"/>
                <w:kern w:val="0"/>
                <w:sz w:val="32"/>
              </w:rPr>
              <w:t>号</w:t>
            </w:r>
            <w:r w:rsidRPr="00232734">
              <w:rPr>
                <w:rFonts w:hint="eastAsia"/>
                <w:kern w:val="0"/>
                <w:sz w:val="32"/>
              </w:rPr>
              <w:t>：</w:t>
            </w:r>
          </w:p>
        </w:tc>
        <w:tc>
          <w:tcPr>
            <w:tcW w:w="4431" w:type="dxa"/>
            <w:tcBorders>
              <w:bottom w:val="single" w:sz="4" w:space="0" w:color="auto"/>
            </w:tcBorders>
            <w:noWrap/>
            <w:vAlign w:val="bottom"/>
          </w:tcPr>
          <w:p w14:paraId="04FF5882" w14:textId="3831066C" w:rsidR="00DA1839" w:rsidRDefault="00000000">
            <w:pPr>
              <w:snapToGrid w:val="0"/>
              <w:rPr>
                <w:sz w:val="32"/>
              </w:rPr>
            </w:pPr>
            <w:r>
              <w:rPr>
                <w:rFonts w:hint="eastAsia"/>
                <w:sz w:val="32"/>
              </w:rPr>
              <w:t xml:space="preserve">         </w:t>
            </w:r>
            <w:r w:rsidR="00232734">
              <w:rPr>
                <w:sz w:val="32"/>
              </w:rPr>
              <w:t>2170871</w:t>
            </w:r>
          </w:p>
        </w:tc>
      </w:tr>
      <w:tr w:rsidR="00DA1839" w14:paraId="0F417982" w14:textId="77777777">
        <w:trPr>
          <w:trHeight w:val="652"/>
          <w:jc w:val="center"/>
        </w:trPr>
        <w:tc>
          <w:tcPr>
            <w:tcW w:w="1985" w:type="dxa"/>
            <w:noWrap/>
            <w:tcFitText/>
            <w:vAlign w:val="bottom"/>
          </w:tcPr>
          <w:p w14:paraId="56B306F5" w14:textId="77777777" w:rsidR="00DA1839" w:rsidRDefault="00000000">
            <w:pPr>
              <w:snapToGrid w:val="0"/>
              <w:rPr>
                <w:spacing w:val="31"/>
                <w:kern w:val="0"/>
                <w:sz w:val="32"/>
              </w:rPr>
            </w:pPr>
            <w:r w:rsidRPr="00232734">
              <w:rPr>
                <w:rFonts w:hint="eastAsia"/>
                <w:spacing w:val="31"/>
                <w:kern w:val="0"/>
                <w:sz w:val="32"/>
              </w:rPr>
              <w:t>姓</w:t>
            </w:r>
            <w:r w:rsidRPr="00232734">
              <w:rPr>
                <w:rFonts w:hint="eastAsia"/>
                <w:spacing w:val="31"/>
                <w:kern w:val="0"/>
                <w:sz w:val="32"/>
              </w:rPr>
              <w:t xml:space="preserve">   </w:t>
            </w:r>
            <w:r w:rsidRPr="00232734">
              <w:rPr>
                <w:rFonts w:hint="eastAsia"/>
                <w:spacing w:val="31"/>
                <w:kern w:val="0"/>
                <w:sz w:val="32"/>
              </w:rPr>
              <w:t>名</w:t>
            </w:r>
            <w:r w:rsidRPr="00232734">
              <w:rPr>
                <w:rFonts w:hint="eastAsia"/>
                <w:kern w:val="0"/>
                <w:sz w:val="32"/>
              </w:rPr>
              <w:t>：</w:t>
            </w:r>
          </w:p>
        </w:tc>
        <w:tc>
          <w:tcPr>
            <w:tcW w:w="4431" w:type="dxa"/>
            <w:tcBorders>
              <w:bottom w:val="single" w:sz="4" w:space="0" w:color="auto"/>
            </w:tcBorders>
            <w:noWrap/>
            <w:vAlign w:val="bottom"/>
          </w:tcPr>
          <w:p w14:paraId="2D1EBCE5" w14:textId="635A06CD" w:rsidR="00DA1839" w:rsidRDefault="00232734" w:rsidP="00F64E49">
            <w:pPr>
              <w:snapToGrid w:val="0"/>
              <w:jc w:val="center"/>
              <w:rPr>
                <w:sz w:val="32"/>
              </w:rPr>
            </w:pPr>
            <w:r>
              <w:rPr>
                <w:rFonts w:hint="eastAsia"/>
                <w:sz w:val="32"/>
              </w:rPr>
              <w:t>张佳预</w:t>
            </w:r>
          </w:p>
        </w:tc>
      </w:tr>
      <w:tr w:rsidR="00DA1839" w14:paraId="2FE12573" w14:textId="77777777">
        <w:trPr>
          <w:trHeight w:val="652"/>
          <w:jc w:val="center"/>
        </w:trPr>
        <w:tc>
          <w:tcPr>
            <w:tcW w:w="1985" w:type="dxa"/>
            <w:noWrap/>
            <w:tcFitText/>
            <w:vAlign w:val="bottom"/>
          </w:tcPr>
          <w:p w14:paraId="5DDF1B4F" w14:textId="77777777" w:rsidR="00DA1839" w:rsidRDefault="00000000">
            <w:pPr>
              <w:snapToGrid w:val="0"/>
              <w:rPr>
                <w:kern w:val="0"/>
                <w:sz w:val="32"/>
              </w:rPr>
            </w:pPr>
            <w:r w:rsidRPr="00232734">
              <w:rPr>
                <w:rFonts w:hint="eastAsia"/>
                <w:spacing w:val="31"/>
                <w:kern w:val="0"/>
                <w:sz w:val="32"/>
              </w:rPr>
              <w:t>导</w:t>
            </w:r>
            <w:r w:rsidRPr="00232734">
              <w:rPr>
                <w:rFonts w:hint="eastAsia"/>
                <w:spacing w:val="31"/>
                <w:kern w:val="0"/>
                <w:sz w:val="32"/>
              </w:rPr>
              <w:t xml:space="preserve">   </w:t>
            </w:r>
            <w:r w:rsidRPr="00232734">
              <w:rPr>
                <w:rFonts w:hint="eastAsia"/>
                <w:spacing w:val="31"/>
                <w:kern w:val="0"/>
                <w:sz w:val="32"/>
              </w:rPr>
              <w:t>师</w:t>
            </w:r>
            <w:r w:rsidRPr="00232734">
              <w:rPr>
                <w:rFonts w:hint="eastAsia"/>
                <w:kern w:val="0"/>
                <w:sz w:val="32"/>
              </w:rPr>
              <w:t>：</w:t>
            </w:r>
          </w:p>
        </w:tc>
        <w:tc>
          <w:tcPr>
            <w:tcW w:w="4431" w:type="dxa"/>
            <w:tcBorders>
              <w:top w:val="single" w:sz="4" w:space="0" w:color="auto"/>
              <w:bottom w:val="single" w:sz="4" w:space="0" w:color="auto"/>
            </w:tcBorders>
            <w:noWrap/>
            <w:vAlign w:val="bottom"/>
          </w:tcPr>
          <w:p w14:paraId="5327908C" w14:textId="2C4CE3BC" w:rsidR="00DA1839" w:rsidRDefault="00232734" w:rsidP="00F64E49">
            <w:pPr>
              <w:snapToGrid w:val="0"/>
              <w:jc w:val="center"/>
              <w:rPr>
                <w:sz w:val="32"/>
              </w:rPr>
            </w:pPr>
            <w:r>
              <w:rPr>
                <w:rFonts w:hint="eastAsia"/>
                <w:sz w:val="32"/>
              </w:rPr>
              <w:t>贾同</w:t>
            </w:r>
          </w:p>
        </w:tc>
      </w:tr>
      <w:tr w:rsidR="00DA1839" w14:paraId="6EC2ED32" w14:textId="77777777">
        <w:trPr>
          <w:trHeight w:val="652"/>
          <w:jc w:val="center"/>
        </w:trPr>
        <w:tc>
          <w:tcPr>
            <w:tcW w:w="1985" w:type="dxa"/>
            <w:noWrap/>
            <w:tcFitText/>
            <w:vAlign w:val="bottom"/>
          </w:tcPr>
          <w:p w14:paraId="6B667767" w14:textId="77777777" w:rsidR="00DA1839" w:rsidRDefault="00000000">
            <w:pPr>
              <w:snapToGrid w:val="0"/>
              <w:rPr>
                <w:kern w:val="0"/>
                <w:sz w:val="32"/>
              </w:rPr>
            </w:pPr>
            <w:r w:rsidRPr="00E961F5">
              <w:rPr>
                <w:rFonts w:hint="eastAsia"/>
                <w:spacing w:val="10"/>
                <w:kern w:val="0"/>
                <w:sz w:val="32"/>
              </w:rPr>
              <w:t>学科类别</w:t>
            </w:r>
            <w:r w:rsidRPr="00E961F5">
              <w:rPr>
                <w:rFonts w:hint="eastAsia"/>
                <w:spacing w:val="30"/>
                <w:kern w:val="0"/>
                <w:sz w:val="32"/>
              </w:rPr>
              <w:t>：</w:t>
            </w:r>
          </w:p>
        </w:tc>
        <w:tc>
          <w:tcPr>
            <w:tcW w:w="4431" w:type="dxa"/>
            <w:tcBorders>
              <w:top w:val="single" w:sz="4" w:space="0" w:color="auto"/>
              <w:bottom w:val="single" w:sz="4" w:space="0" w:color="auto"/>
            </w:tcBorders>
            <w:noWrap/>
            <w:vAlign w:val="bottom"/>
          </w:tcPr>
          <w:p w14:paraId="54FFA753" w14:textId="726FEEE7" w:rsidR="00DA1839" w:rsidRDefault="00000000">
            <w:pPr>
              <w:snapToGrid w:val="0"/>
              <w:rPr>
                <w:sz w:val="32"/>
              </w:rPr>
            </w:pPr>
            <w:r>
              <w:rPr>
                <w:rFonts w:hint="eastAsia"/>
                <w:sz w:val="32"/>
              </w:rPr>
              <w:t>□工学</w:t>
            </w:r>
            <w:r>
              <w:rPr>
                <w:rFonts w:hint="eastAsia"/>
                <w:sz w:val="32"/>
              </w:rPr>
              <w:t xml:space="preserve">    </w:t>
            </w:r>
            <w:r w:rsidR="00232734">
              <w:rPr>
                <w:rFonts w:ascii="Segoe UI Symbol" w:hAnsi="Segoe UI Symbol" w:cs="Segoe UI Symbol"/>
                <w:sz w:val="32"/>
              </w:rPr>
              <w:t>☑</w:t>
            </w:r>
            <w:r>
              <w:rPr>
                <w:rFonts w:hint="eastAsia"/>
                <w:sz w:val="32"/>
              </w:rPr>
              <w:t>全日制专业学位</w:t>
            </w:r>
          </w:p>
        </w:tc>
      </w:tr>
      <w:tr w:rsidR="00DA1839" w14:paraId="4DC19F37" w14:textId="77777777">
        <w:trPr>
          <w:trHeight w:val="652"/>
          <w:jc w:val="center"/>
        </w:trPr>
        <w:tc>
          <w:tcPr>
            <w:tcW w:w="1985" w:type="dxa"/>
            <w:noWrap/>
            <w:tcFitText/>
            <w:vAlign w:val="bottom"/>
          </w:tcPr>
          <w:p w14:paraId="47129365" w14:textId="77777777" w:rsidR="00DA1839" w:rsidRDefault="00000000">
            <w:pPr>
              <w:snapToGrid w:val="0"/>
              <w:rPr>
                <w:spacing w:val="51"/>
                <w:w w:val="84"/>
                <w:kern w:val="0"/>
                <w:sz w:val="32"/>
              </w:rPr>
            </w:pPr>
            <w:r w:rsidRPr="00897748">
              <w:rPr>
                <w:rFonts w:hint="eastAsia"/>
                <w:w w:val="73"/>
                <w:kern w:val="0"/>
                <w:sz w:val="32"/>
              </w:rPr>
              <w:t>学科</w:t>
            </w:r>
            <w:r w:rsidRPr="00897748">
              <w:rPr>
                <w:rFonts w:hint="eastAsia"/>
                <w:w w:val="73"/>
                <w:kern w:val="0"/>
                <w:sz w:val="32"/>
              </w:rPr>
              <w:t>/</w:t>
            </w:r>
            <w:r w:rsidRPr="00897748">
              <w:rPr>
                <w:rFonts w:hint="eastAsia"/>
                <w:w w:val="73"/>
                <w:kern w:val="0"/>
                <w:sz w:val="32"/>
              </w:rPr>
              <w:t>工程领域</w:t>
            </w:r>
            <w:r w:rsidRPr="00897748">
              <w:rPr>
                <w:rFonts w:hint="eastAsia"/>
                <w:spacing w:val="15"/>
                <w:w w:val="73"/>
                <w:kern w:val="0"/>
                <w:sz w:val="32"/>
              </w:rPr>
              <w:t>：</w:t>
            </w:r>
          </w:p>
        </w:tc>
        <w:tc>
          <w:tcPr>
            <w:tcW w:w="4431" w:type="dxa"/>
            <w:tcBorders>
              <w:top w:val="single" w:sz="4" w:space="0" w:color="auto"/>
              <w:bottom w:val="single" w:sz="4" w:space="0" w:color="auto"/>
            </w:tcBorders>
            <w:noWrap/>
            <w:vAlign w:val="bottom"/>
          </w:tcPr>
          <w:p w14:paraId="2EAD69D3" w14:textId="7DC4202F" w:rsidR="00DA1839" w:rsidRDefault="00232734" w:rsidP="00F64E49">
            <w:pPr>
              <w:snapToGrid w:val="0"/>
              <w:jc w:val="center"/>
              <w:rPr>
                <w:sz w:val="32"/>
              </w:rPr>
            </w:pPr>
            <w:r>
              <w:rPr>
                <w:rFonts w:hint="eastAsia"/>
                <w:sz w:val="32"/>
              </w:rPr>
              <w:t>控制工程</w:t>
            </w:r>
          </w:p>
        </w:tc>
      </w:tr>
      <w:tr w:rsidR="00DA1839" w14:paraId="20B4F3BA" w14:textId="77777777">
        <w:trPr>
          <w:trHeight w:val="652"/>
          <w:jc w:val="center"/>
        </w:trPr>
        <w:tc>
          <w:tcPr>
            <w:tcW w:w="1985" w:type="dxa"/>
            <w:noWrap/>
            <w:tcFitText/>
            <w:vAlign w:val="bottom"/>
          </w:tcPr>
          <w:p w14:paraId="1805D979" w14:textId="77777777" w:rsidR="00DA1839" w:rsidRDefault="00000000">
            <w:pPr>
              <w:snapToGrid w:val="0"/>
              <w:rPr>
                <w:kern w:val="0"/>
                <w:sz w:val="32"/>
                <w:highlight w:val="yellow"/>
              </w:rPr>
            </w:pPr>
            <w:r w:rsidRPr="00832E51">
              <w:rPr>
                <w:rFonts w:hint="eastAsia"/>
                <w:spacing w:val="10"/>
                <w:kern w:val="0"/>
                <w:sz w:val="32"/>
              </w:rPr>
              <w:t>研究方向</w:t>
            </w:r>
            <w:r w:rsidRPr="00832E51">
              <w:rPr>
                <w:rFonts w:hint="eastAsia"/>
                <w:spacing w:val="30"/>
                <w:kern w:val="0"/>
                <w:sz w:val="32"/>
              </w:rPr>
              <w:t>：</w:t>
            </w:r>
          </w:p>
        </w:tc>
        <w:tc>
          <w:tcPr>
            <w:tcW w:w="4431" w:type="dxa"/>
            <w:tcBorders>
              <w:bottom w:val="single" w:sz="4" w:space="0" w:color="auto"/>
            </w:tcBorders>
            <w:noWrap/>
            <w:vAlign w:val="bottom"/>
          </w:tcPr>
          <w:p w14:paraId="3374BE4A" w14:textId="7463F9E9" w:rsidR="00DA1839" w:rsidRDefault="00232734" w:rsidP="00F64E49">
            <w:pPr>
              <w:snapToGrid w:val="0"/>
              <w:jc w:val="center"/>
              <w:rPr>
                <w:sz w:val="32"/>
              </w:rPr>
            </w:pPr>
            <w:r>
              <w:rPr>
                <w:rFonts w:hint="eastAsia"/>
                <w:sz w:val="32"/>
              </w:rPr>
              <w:t>计算机</w:t>
            </w:r>
            <w:r w:rsidR="00F64E49">
              <w:rPr>
                <w:rFonts w:hint="eastAsia"/>
                <w:sz w:val="32"/>
              </w:rPr>
              <w:t>视觉</w:t>
            </w:r>
          </w:p>
        </w:tc>
      </w:tr>
      <w:tr w:rsidR="00DA1839" w14:paraId="5D050D1A" w14:textId="77777777">
        <w:trPr>
          <w:trHeight w:val="652"/>
          <w:jc w:val="center"/>
        </w:trPr>
        <w:tc>
          <w:tcPr>
            <w:tcW w:w="1985" w:type="dxa"/>
            <w:noWrap/>
            <w:tcFitText/>
            <w:vAlign w:val="bottom"/>
          </w:tcPr>
          <w:p w14:paraId="58F6EE0D" w14:textId="77777777" w:rsidR="00DA1839" w:rsidRDefault="00DA1839">
            <w:pPr>
              <w:snapToGrid w:val="0"/>
              <w:rPr>
                <w:spacing w:val="18"/>
                <w:kern w:val="0"/>
                <w:sz w:val="32"/>
              </w:rPr>
            </w:pPr>
          </w:p>
        </w:tc>
        <w:tc>
          <w:tcPr>
            <w:tcW w:w="4431" w:type="dxa"/>
            <w:tcBorders>
              <w:bottom w:val="single" w:sz="4" w:space="0" w:color="auto"/>
            </w:tcBorders>
            <w:noWrap/>
            <w:vAlign w:val="bottom"/>
          </w:tcPr>
          <w:p w14:paraId="14174D81" w14:textId="77777777" w:rsidR="00DA1839" w:rsidRDefault="00DA1839" w:rsidP="00F64E49">
            <w:pPr>
              <w:snapToGrid w:val="0"/>
              <w:jc w:val="center"/>
              <w:rPr>
                <w:sz w:val="32"/>
              </w:rPr>
            </w:pPr>
          </w:p>
        </w:tc>
      </w:tr>
      <w:tr w:rsidR="00DA1839" w14:paraId="44D46A22" w14:textId="77777777">
        <w:trPr>
          <w:trHeight w:val="652"/>
          <w:jc w:val="center"/>
        </w:trPr>
        <w:tc>
          <w:tcPr>
            <w:tcW w:w="1985" w:type="dxa"/>
            <w:noWrap/>
            <w:tcFitText/>
            <w:vAlign w:val="bottom"/>
          </w:tcPr>
          <w:p w14:paraId="25D483FA" w14:textId="77777777" w:rsidR="00DA1839" w:rsidRDefault="00000000">
            <w:pPr>
              <w:snapToGrid w:val="0"/>
              <w:rPr>
                <w:kern w:val="0"/>
                <w:sz w:val="32"/>
              </w:rPr>
            </w:pPr>
            <w:bookmarkStart w:id="0" w:name="_Hlk151479031"/>
            <w:r w:rsidRPr="00832E51">
              <w:rPr>
                <w:rFonts w:hint="eastAsia"/>
                <w:spacing w:val="10"/>
                <w:kern w:val="0"/>
                <w:sz w:val="32"/>
              </w:rPr>
              <w:t>论文题目</w:t>
            </w:r>
            <w:r w:rsidRPr="00832E51">
              <w:rPr>
                <w:rFonts w:hint="eastAsia"/>
                <w:spacing w:val="30"/>
                <w:kern w:val="0"/>
                <w:sz w:val="32"/>
              </w:rPr>
              <w:t>：</w:t>
            </w:r>
          </w:p>
        </w:tc>
        <w:tc>
          <w:tcPr>
            <w:tcW w:w="4431" w:type="dxa"/>
            <w:tcBorders>
              <w:bottom w:val="single" w:sz="4" w:space="0" w:color="auto"/>
            </w:tcBorders>
            <w:noWrap/>
            <w:vAlign w:val="bottom"/>
          </w:tcPr>
          <w:p w14:paraId="64D7C604" w14:textId="72854565" w:rsidR="00DA1839" w:rsidRDefault="00F64E49" w:rsidP="00F64E49">
            <w:pPr>
              <w:snapToGrid w:val="0"/>
              <w:jc w:val="center"/>
              <w:rPr>
                <w:sz w:val="32"/>
              </w:rPr>
            </w:pPr>
            <w:r w:rsidRPr="00F64E49">
              <w:rPr>
                <w:rFonts w:hint="eastAsia"/>
                <w:sz w:val="32"/>
              </w:rPr>
              <w:t>基于无监督学习的多光谱</w:t>
            </w:r>
          </w:p>
        </w:tc>
      </w:tr>
      <w:tr w:rsidR="00DA1839" w14:paraId="5453B1FE" w14:textId="77777777">
        <w:trPr>
          <w:trHeight w:val="652"/>
          <w:jc w:val="center"/>
        </w:trPr>
        <w:tc>
          <w:tcPr>
            <w:tcW w:w="1985" w:type="dxa"/>
            <w:noWrap/>
            <w:tcFitText/>
            <w:vAlign w:val="bottom"/>
          </w:tcPr>
          <w:p w14:paraId="23F87CA9" w14:textId="77777777" w:rsidR="00DA1839" w:rsidRDefault="00DA1839">
            <w:pPr>
              <w:snapToGrid w:val="0"/>
              <w:rPr>
                <w:kern w:val="0"/>
                <w:sz w:val="32"/>
              </w:rPr>
            </w:pPr>
          </w:p>
        </w:tc>
        <w:tc>
          <w:tcPr>
            <w:tcW w:w="4431" w:type="dxa"/>
            <w:tcBorders>
              <w:bottom w:val="single" w:sz="4" w:space="0" w:color="auto"/>
            </w:tcBorders>
            <w:noWrap/>
            <w:vAlign w:val="bottom"/>
          </w:tcPr>
          <w:p w14:paraId="0ED31EDD" w14:textId="698D7318" w:rsidR="00DA1839" w:rsidRDefault="00F64E49" w:rsidP="00F64E49">
            <w:pPr>
              <w:snapToGrid w:val="0"/>
              <w:jc w:val="center"/>
              <w:rPr>
                <w:sz w:val="32"/>
              </w:rPr>
            </w:pPr>
            <w:r w:rsidRPr="00F64E49">
              <w:rPr>
                <w:rFonts w:hint="eastAsia"/>
                <w:sz w:val="32"/>
              </w:rPr>
              <w:t>立体匹配方法与系统研究</w:t>
            </w:r>
          </w:p>
        </w:tc>
      </w:tr>
      <w:bookmarkEnd w:id="0"/>
      <w:tr w:rsidR="00DA1839" w14:paraId="7F250ACB" w14:textId="77777777">
        <w:trPr>
          <w:trHeight w:val="652"/>
          <w:jc w:val="center"/>
        </w:trPr>
        <w:tc>
          <w:tcPr>
            <w:tcW w:w="1985" w:type="dxa"/>
            <w:noWrap/>
            <w:tcFitText/>
            <w:vAlign w:val="bottom"/>
          </w:tcPr>
          <w:p w14:paraId="29E02F79" w14:textId="77777777" w:rsidR="00DA1839" w:rsidRDefault="00000000">
            <w:pPr>
              <w:snapToGrid w:val="0"/>
              <w:rPr>
                <w:spacing w:val="18"/>
                <w:kern w:val="0"/>
                <w:sz w:val="32"/>
              </w:rPr>
            </w:pPr>
            <w:r w:rsidRPr="00832E51">
              <w:rPr>
                <w:rFonts w:hint="eastAsia"/>
                <w:spacing w:val="10"/>
                <w:kern w:val="0"/>
                <w:sz w:val="32"/>
              </w:rPr>
              <w:t>完成学分</w:t>
            </w:r>
            <w:r w:rsidRPr="00832E51">
              <w:rPr>
                <w:rFonts w:hint="eastAsia"/>
                <w:spacing w:val="30"/>
                <w:kern w:val="0"/>
                <w:sz w:val="32"/>
              </w:rPr>
              <w:t>：</w:t>
            </w:r>
          </w:p>
        </w:tc>
        <w:tc>
          <w:tcPr>
            <w:tcW w:w="4431" w:type="dxa"/>
            <w:tcBorders>
              <w:top w:val="single" w:sz="4" w:space="0" w:color="auto"/>
              <w:bottom w:val="single" w:sz="4" w:space="0" w:color="auto"/>
            </w:tcBorders>
            <w:vAlign w:val="bottom"/>
          </w:tcPr>
          <w:p w14:paraId="1889F267" w14:textId="71EE0C93" w:rsidR="00DA1839" w:rsidRDefault="00F64E49" w:rsidP="00F64E49">
            <w:pPr>
              <w:snapToGrid w:val="0"/>
              <w:jc w:val="center"/>
              <w:rPr>
                <w:sz w:val="32"/>
              </w:rPr>
            </w:pPr>
            <w:r>
              <w:rPr>
                <w:rFonts w:hint="eastAsia"/>
                <w:sz w:val="32"/>
              </w:rPr>
              <w:t>2</w:t>
            </w:r>
            <w:r w:rsidR="001929D5">
              <w:rPr>
                <w:sz w:val="32"/>
              </w:rPr>
              <w:t>8</w:t>
            </w:r>
          </w:p>
        </w:tc>
      </w:tr>
    </w:tbl>
    <w:p w14:paraId="4B1C027C" w14:textId="77777777" w:rsidR="00DA1839" w:rsidRDefault="00DA1839">
      <w:pPr>
        <w:jc w:val="center"/>
        <w:rPr>
          <w:b/>
        </w:rPr>
      </w:pPr>
    </w:p>
    <w:p w14:paraId="0C9828E4" w14:textId="77777777" w:rsidR="00DA1839" w:rsidRDefault="00DA1839">
      <w:pPr>
        <w:tabs>
          <w:tab w:val="left" w:pos="2700"/>
        </w:tabs>
        <w:jc w:val="center"/>
        <w:rPr>
          <w:b/>
          <w:sz w:val="32"/>
        </w:rPr>
      </w:pPr>
    </w:p>
    <w:p w14:paraId="44655E23" w14:textId="77777777" w:rsidR="00DA1839" w:rsidRDefault="00DA1839">
      <w:pPr>
        <w:tabs>
          <w:tab w:val="left" w:pos="2700"/>
        </w:tabs>
        <w:jc w:val="center"/>
        <w:rPr>
          <w:b/>
          <w:sz w:val="32"/>
        </w:rPr>
      </w:pPr>
    </w:p>
    <w:p w14:paraId="7FD93E1A" w14:textId="77777777" w:rsidR="00DA1839" w:rsidRDefault="00000000">
      <w:pPr>
        <w:tabs>
          <w:tab w:val="left" w:pos="0"/>
        </w:tabs>
        <w:jc w:val="center"/>
        <w:rPr>
          <w:b/>
          <w:sz w:val="32"/>
        </w:rPr>
      </w:pPr>
      <w:r>
        <w:rPr>
          <w:rFonts w:hint="eastAsia"/>
          <w:b/>
          <w:sz w:val="32"/>
        </w:rPr>
        <w:t>东北大学研究生院</w:t>
      </w:r>
    </w:p>
    <w:p w14:paraId="4C306009" w14:textId="21F747AE" w:rsidR="00DA1839" w:rsidRDefault="00000000">
      <w:pPr>
        <w:jc w:val="center"/>
        <w:rPr>
          <w:b/>
          <w:sz w:val="32"/>
        </w:rPr>
      </w:pPr>
      <w:r>
        <w:rPr>
          <w:rFonts w:hint="eastAsia"/>
          <w:b/>
          <w:sz w:val="32"/>
        </w:rPr>
        <w:t>2023</w:t>
      </w:r>
      <w:r>
        <w:rPr>
          <w:rFonts w:hint="eastAsia"/>
          <w:b/>
          <w:sz w:val="32"/>
        </w:rPr>
        <w:t>年</w:t>
      </w:r>
      <w:r>
        <w:rPr>
          <w:rFonts w:hint="eastAsia"/>
          <w:b/>
          <w:sz w:val="32"/>
        </w:rPr>
        <w:t xml:space="preserve">  </w:t>
      </w:r>
      <w:r w:rsidR="00F87E97">
        <w:rPr>
          <w:b/>
          <w:sz w:val="32"/>
        </w:rPr>
        <w:t>11</w:t>
      </w:r>
      <w:r>
        <w:rPr>
          <w:rFonts w:hint="eastAsia"/>
          <w:b/>
          <w:sz w:val="32"/>
        </w:rPr>
        <w:t>月</w:t>
      </w:r>
      <w:r>
        <w:rPr>
          <w:rFonts w:hint="eastAsia"/>
          <w:b/>
          <w:sz w:val="32"/>
        </w:rPr>
        <w:t xml:space="preserve">  </w:t>
      </w:r>
      <w:r w:rsidR="00F87E97">
        <w:rPr>
          <w:b/>
          <w:sz w:val="32"/>
        </w:rPr>
        <w:t>25</w:t>
      </w:r>
      <w:r>
        <w:rPr>
          <w:rFonts w:hint="eastAsia"/>
          <w:b/>
          <w:sz w:val="32"/>
        </w:rPr>
        <w:t>日</w:t>
      </w:r>
    </w:p>
    <w:p w14:paraId="76E10505" w14:textId="77777777" w:rsidR="00DA1839" w:rsidRDefault="00000000">
      <w:pPr>
        <w:widowControl/>
        <w:jc w:val="left"/>
        <w:rPr>
          <w:b/>
          <w:sz w:val="32"/>
        </w:rPr>
      </w:pPr>
      <w:r>
        <w:rPr>
          <w:b/>
          <w:sz w:val="32"/>
        </w:rPr>
        <w:br w:type="page"/>
      </w:r>
    </w:p>
    <w:p w14:paraId="318A8328" w14:textId="77777777" w:rsidR="00DA1839" w:rsidRDefault="00000000">
      <w:pPr>
        <w:widowControl/>
        <w:jc w:val="center"/>
        <w:rPr>
          <w:b/>
          <w:sz w:val="32"/>
        </w:rPr>
      </w:pPr>
      <w:r>
        <w:rPr>
          <w:rFonts w:hint="eastAsia"/>
          <w:b/>
          <w:sz w:val="32"/>
        </w:rPr>
        <w:lastRenderedPageBreak/>
        <w:t>排版格式</w:t>
      </w:r>
    </w:p>
    <w:p w14:paraId="29D67691" w14:textId="77777777" w:rsidR="00DA1839" w:rsidRDefault="00000000">
      <w:pPr>
        <w:widowControl/>
        <w:ind w:firstLineChars="253" w:firstLine="708"/>
        <w:rPr>
          <w:sz w:val="28"/>
          <w:szCs w:val="28"/>
        </w:rPr>
      </w:pPr>
      <w:r>
        <w:rPr>
          <w:rFonts w:hint="eastAsia"/>
          <w:sz w:val="28"/>
          <w:szCs w:val="28"/>
        </w:rPr>
        <w:t>一、中期检查报告首页各项按要求填写。</w:t>
      </w:r>
    </w:p>
    <w:p w14:paraId="238F54C5" w14:textId="77777777" w:rsidR="00DA1839" w:rsidRDefault="00000000">
      <w:pPr>
        <w:widowControl/>
        <w:ind w:firstLineChars="253" w:firstLine="708"/>
        <w:rPr>
          <w:sz w:val="28"/>
          <w:szCs w:val="28"/>
        </w:rPr>
      </w:pPr>
      <w:r>
        <w:rPr>
          <w:rFonts w:hint="eastAsia"/>
          <w:sz w:val="28"/>
          <w:szCs w:val="28"/>
        </w:rPr>
        <w:t>二、除原有标题外，中期检查报告正文部分使用非加粗宋体、小四号字；如需设置小标题，使用加粗宋体、小四号字。</w:t>
      </w:r>
    </w:p>
    <w:p w14:paraId="4CB3D6F8" w14:textId="77777777" w:rsidR="00DA1839" w:rsidRDefault="00000000">
      <w:pPr>
        <w:widowControl/>
        <w:ind w:firstLineChars="253" w:firstLine="708"/>
        <w:rPr>
          <w:sz w:val="28"/>
          <w:szCs w:val="28"/>
        </w:rPr>
      </w:pPr>
      <w:r>
        <w:rPr>
          <w:rFonts w:hint="eastAsia"/>
          <w:sz w:val="28"/>
          <w:szCs w:val="28"/>
        </w:rPr>
        <w:t>三、段落首行缩进</w:t>
      </w:r>
      <w:r>
        <w:rPr>
          <w:rFonts w:hint="eastAsia"/>
          <w:sz w:val="28"/>
          <w:szCs w:val="28"/>
        </w:rPr>
        <w:t>2</w:t>
      </w:r>
      <w:r>
        <w:rPr>
          <w:rFonts w:hint="eastAsia"/>
          <w:sz w:val="28"/>
          <w:szCs w:val="28"/>
        </w:rPr>
        <w:t>字符。</w:t>
      </w:r>
    </w:p>
    <w:p w14:paraId="2A4AB3EC" w14:textId="77777777" w:rsidR="00DA1839" w:rsidRDefault="00000000">
      <w:pPr>
        <w:widowControl/>
        <w:ind w:firstLineChars="253" w:firstLine="708"/>
        <w:rPr>
          <w:sz w:val="28"/>
          <w:szCs w:val="28"/>
        </w:rPr>
      </w:pPr>
      <w:r>
        <w:rPr>
          <w:rFonts w:hint="eastAsia"/>
          <w:sz w:val="28"/>
          <w:szCs w:val="28"/>
        </w:rPr>
        <w:t>四、撰写时，将各部分标题下括号中的说明文字删除。</w:t>
      </w:r>
    </w:p>
    <w:p w14:paraId="0EE537AF" w14:textId="77777777" w:rsidR="00DA1839" w:rsidRDefault="00000000">
      <w:pPr>
        <w:widowControl/>
        <w:ind w:firstLineChars="253" w:firstLine="708"/>
        <w:rPr>
          <w:sz w:val="28"/>
          <w:szCs w:val="28"/>
        </w:rPr>
      </w:pPr>
      <w:r>
        <w:rPr>
          <w:rFonts w:hint="eastAsia"/>
          <w:sz w:val="28"/>
          <w:szCs w:val="28"/>
        </w:rPr>
        <w:t>五、如需打印，请</w:t>
      </w:r>
      <w:r>
        <w:rPr>
          <w:rFonts w:hint="eastAsia"/>
          <w:sz w:val="28"/>
          <w:szCs w:val="28"/>
        </w:rPr>
        <w:t>A4</w:t>
      </w:r>
      <w:r>
        <w:rPr>
          <w:rFonts w:hint="eastAsia"/>
          <w:sz w:val="28"/>
          <w:szCs w:val="28"/>
        </w:rPr>
        <w:t>纸正反面打印。</w:t>
      </w:r>
    </w:p>
    <w:p w14:paraId="0A95EAFA" w14:textId="77777777" w:rsidR="00DA1839" w:rsidRDefault="00DA1839">
      <w:pPr>
        <w:jc w:val="center"/>
        <w:rPr>
          <w:sz w:val="32"/>
        </w:rPr>
        <w:sectPr w:rsidR="00DA1839">
          <w:footerReference w:type="even" r:id="rId8"/>
          <w:pgSz w:w="11906" w:h="16838"/>
          <w:pgMar w:top="1418" w:right="1134" w:bottom="1191" w:left="1134" w:header="851" w:footer="992" w:gutter="0"/>
          <w:pgNumType w:start="0"/>
          <w:cols w:space="425"/>
          <w:docGrid w:type="lines" w:linePitch="312"/>
        </w:sectPr>
      </w:pPr>
    </w:p>
    <w:p w14:paraId="3464275A" w14:textId="77777777" w:rsidR="00DA1839" w:rsidRDefault="00000000">
      <w:pPr>
        <w:spacing w:beforeLines="50" w:before="156" w:afterLines="50" w:after="156"/>
        <w:rPr>
          <w:b/>
          <w:sz w:val="28"/>
          <w:szCs w:val="28"/>
        </w:rPr>
      </w:pPr>
      <w:r>
        <w:rPr>
          <w:rFonts w:hint="eastAsia"/>
          <w:b/>
          <w:sz w:val="28"/>
          <w:szCs w:val="28"/>
        </w:rPr>
        <w:lastRenderedPageBreak/>
        <w:t>一、论文工作总体完成情况</w:t>
      </w:r>
    </w:p>
    <w:p w14:paraId="014679D2" w14:textId="77777777" w:rsidR="00DA1839" w:rsidRDefault="00000000">
      <w:pPr>
        <w:rPr>
          <w:b/>
          <w:sz w:val="28"/>
          <w:szCs w:val="28"/>
        </w:rPr>
      </w:pPr>
      <w:r>
        <w:rPr>
          <w:rFonts w:hint="eastAsia"/>
          <w:b/>
          <w:sz w:val="28"/>
          <w:szCs w:val="28"/>
        </w:rPr>
        <w:t xml:space="preserve">1. </w:t>
      </w:r>
      <w:r>
        <w:rPr>
          <w:rFonts w:hint="eastAsia"/>
          <w:b/>
          <w:sz w:val="28"/>
          <w:szCs w:val="28"/>
        </w:rPr>
        <w:t>开题报告中的论文主要研究内容</w:t>
      </w:r>
    </w:p>
    <w:p w14:paraId="59381735" w14:textId="2ACF8DEA" w:rsidR="006D7833" w:rsidRDefault="00301689" w:rsidP="006D7833">
      <w:pPr>
        <w:spacing w:line="360" w:lineRule="auto"/>
        <w:ind w:firstLineChars="200" w:firstLine="480"/>
        <w:rPr>
          <w:sz w:val="28"/>
          <w:szCs w:val="28"/>
          <w:highlight w:val="yellow"/>
        </w:rPr>
      </w:pPr>
      <w:r w:rsidRPr="00301689">
        <w:rPr>
          <w:rFonts w:hint="eastAsia"/>
          <w:sz w:val="24"/>
          <w:szCs w:val="24"/>
        </w:rPr>
        <w:t>单目结构光方法可能无法对远距离物体或强光下的室外场景进行深度测量。双目立体视觉容易受到物体表面纹理的影响。双目主动结构光系统需要</w:t>
      </w:r>
      <w:r>
        <w:rPr>
          <w:rFonts w:hint="eastAsia"/>
          <w:sz w:val="24"/>
          <w:szCs w:val="24"/>
        </w:rPr>
        <w:t>额外</w:t>
      </w:r>
      <w:r w:rsidRPr="00301689">
        <w:rPr>
          <w:rFonts w:hint="eastAsia"/>
          <w:sz w:val="24"/>
          <w:szCs w:val="24"/>
        </w:rPr>
        <w:t>RGB</w:t>
      </w:r>
      <w:r w:rsidRPr="00301689">
        <w:rPr>
          <w:rFonts w:hint="eastAsia"/>
          <w:sz w:val="24"/>
          <w:szCs w:val="24"/>
        </w:rPr>
        <w:t>相机获取纹理</w:t>
      </w:r>
      <w:r>
        <w:rPr>
          <w:rFonts w:hint="eastAsia"/>
          <w:sz w:val="24"/>
          <w:szCs w:val="24"/>
        </w:rPr>
        <w:t>，这种结构</w:t>
      </w:r>
      <w:r w:rsidRPr="00301689">
        <w:rPr>
          <w:rFonts w:hint="eastAsia"/>
          <w:sz w:val="24"/>
          <w:szCs w:val="24"/>
        </w:rPr>
        <w:t>存在较大对齐误差</w:t>
      </w:r>
      <w:r>
        <w:rPr>
          <w:rFonts w:hint="eastAsia"/>
          <w:sz w:val="24"/>
          <w:szCs w:val="24"/>
        </w:rPr>
        <w:t>且</w:t>
      </w:r>
      <w:r w:rsidRPr="00301689">
        <w:rPr>
          <w:rFonts w:hint="eastAsia"/>
          <w:sz w:val="24"/>
          <w:szCs w:val="24"/>
        </w:rPr>
        <w:t>硬件结构并不高效。针对上述存在的问题，本课题旨在进一步开发主动双目立体匹配系统，搭建新型硬件系统结构，充分利用当前相机模组中的</w:t>
      </w:r>
      <w:r w:rsidRPr="00301689">
        <w:rPr>
          <w:rFonts w:hint="eastAsia"/>
          <w:sz w:val="24"/>
          <w:szCs w:val="24"/>
        </w:rPr>
        <w:t>RGB</w:t>
      </w:r>
      <w:r w:rsidRPr="00301689">
        <w:rPr>
          <w:rFonts w:hint="eastAsia"/>
          <w:sz w:val="24"/>
          <w:szCs w:val="24"/>
        </w:rPr>
        <w:t>相机、</w:t>
      </w:r>
      <w:r w:rsidRPr="00301689">
        <w:rPr>
          <w:rFonts w:hint="eastAsia"/>
          <w:sz w:val="24"/>
          <w:szCs w:val="24"/>
        </w:rPr>
        <w:t>NIR</w:t>
      </w:r>
      <w:r w:rsidRPr="00301689">
        <w:rPr>
          <w:rFonts w:hint="eastAsia"/>
          <w:sz w:val="24"/>
          <w:szCs w:val="24"/>
        </w:rPr>
        <w:t>相机和红外投影仪，在此基础上解决</w:t>
      </w:r>
      <w:r w:rsidRPr="00301689">
        <w:rPr>
          <w:rFonts w:hint="eastAsia"/>
          <w:sz w:val="24"/>
          <w:szCs w:val="24"/>
        </w:rPr>
        <w:t>RGB-NIR</w:t>
      </w:r>
      <w:r w:rsidRPr="00301689">
        <w:rPr>
          <w:rFonts w:hint="eastAsia"/>
          <w:sz w:val="24"/>
          <w:szCs w:val="24"/>
        </w:rPr>
        <w:t>跨光谱立体对的匹配问题，使得主动双目立体匹配具有更强的环境适应能力和较高的精度，同时结构高效，有更高的经济效益。</w:t>
      </w:r>
      <w:r w:rsidR="00C13662">
        <w:rPr>
          <w:rFonts w:hint="eastAsia"/>
          <w:sz w:val="24"/>
          <w:szCs w:val="24"/>
        </w:rPr>
        <w:t>针对以上问题，开题报告主要有以下</w:t>
      </w:r>
      <w:r w:rsidR="00F83DF2">
        <w:rPr>
          <w:rFonts w:hint="eastAsia"/>
          <w:sz w:val="24"/>
          <w:szCs w:val="24"/>
        </w:rPr>
        <w:t>三</w:t>
      </w:r>
      <w:r w:rsidR="00C13662">
        <w:rPr>
          <w:rFonts w:hint="eastAsia"/>
          <w:sz w:val="24"/>
          <w:szCs w:val="24"/>
        </w:rPr>
        <w:t>个研究内容</w:t>
      </w:r>
      <w:r w:rsidR="00767678">
        <w:rPr>
          <w:rFonts w:hint="eastAsia"/>
          <w:sz w:val="24"/>
          <w:szCs w:val="24"/>
        </w:rPr>
        <w:t>：</w:t>
      </w:r>
    </w:p>
    <w:p w14:paraId="0A8B1085" w14:textId="77777777" w:rsidR="00AF28BC" w:rsidRPr="00C13662" w:rsidRDefault="00AF28BC" w:rsidP="00C13662">
      <w:pPr>
        <w:spacing w:line="360" w:lineRule="auto"/>
        <w:ind w:firstLineChars="200" w:firstLine="482"/>
        <w:rPr>
          <w:b/>
          <w:bCs/>
          <w:sz w:val="24"/>
          <w:szCs w:val="24"/>
        </w:rPr>
      </w:pPr>
      <w:r w:rsidRPr="00C13662">
        <w:rPr>
          <w:rFonts w:hint="eastAsia"/>
          <w:b/>
          <w:bCs/>
          <w:sz w:val="24"/>
          <w:szCs w:val="24"/>
        </w:rPr>
        <w:t>（</w:t>
      </w:r>
      <w:r w:rsidRPr="00C13662">
        <w:rPr>
          <w:rFonts w:hint="eastAsia"/>
          <w:b/>
          <w:bCs/>
          <w:sz w:val="24"/>
          <w:szCs w:val="24"/>
        </w:rPr>
        <w:t>1</w:t>
      </w:r>
      <w:r w:rsidRPr="00C13662">
        <w:rPr>
          <w:rFonts w:hint="eastAsia"/>
          <w:b/>
          <w:bCs/>
          <w:sz w:val="24"/>
          <w:szCs w:val="24"/>
        </w:rPr>
        <w:t>）跨光谱主动立体匹配硬件系统搭建</w:t>
      </w:r>
    </w:p>
    <w:p w14:paraId="14058248" w14:textId="07192215" w:rsidR="00AF28BC" w:rsidRPr="00C13662" w:rsidRDefault="00AF28BC" w:rsidP="00C13662">
      <w:pPr>
        <w:spacing w:line="360" w:lineRule="auto"/>
        <w:ind w:firstLineChars="200" w:firstLine="480"/>
        <w:rPr>
          <w:sz w:val="24"/>
          <w:szCs w:val="24"/>
        </w:rPr>
      </w:pPr>
      <w:r w:rsidRPr="00C13662">
        <w:rPr>
          <w:rFonts w:hint="eastAsia"/>
          <w:sz w:val="24"/>
          <w:szCs w:val="24"/>
        </w:rPr>
        <w:t>针对现有主动立体匹配系统的存在的问题，本课题在现有系统基础上进行改进，搭建新型跨光谱主动立体匹配系统，整个系统包括</w:t>
      </w:r>
      <w:r w:rsidRPr="00C13662">
        <w:rPr>
          <w:rFonts w:hint="eastAsia"/>
          <w:sz w:val="24"/>
          <w:szCs w:val="24"/>
        </w:rPr>
        <w:t>RGB</w:t>
      </w:r>
      <w:r w:rsidRPr="00C13662">
        <w:rPr>
          <w:rFonts w:hint="eastAsia"/>
          <w:sz w:val="24"/>
          <w:szCs w:val="24"/>
        </w:rPr>
        <w:t>相机、</w:t>
      </w:r>
      <w:r w:rsidRPr="00C13662">
        <w:rPr>
          <w:rFonts w:hint="eastAsia"/>
          <w:sz w:val="24"/>
          <w:szCs w:val="24"/>
        </w:rPr>
        <w:t>NIR</w:t>
      </w:r>
      <w:r w:rsidRPr="00C13662">
        <w:rPr>
          <w:rFonts w:hint="eastAsia"/>
          <w:sz w:val="24"/>
          <w:szCs w:val="24"/>
        </w:rPr>
        <w:t>相机和红外投影仪组成，其中</w:t>
      </w:r>
      <w:r w:rsidRPr="00C13662">
        <w:rPr>
          <w:rFonts w:hint="eastAsia"/>
          <w:sz w:val="24"/>
          <w:szCs w:val="24"/>
        </w:rPr>
        <w:t>NIR</w:t>
      </w:r>
      <w:r w:rsidRPr="00C13662">
        <w:rPr>
          <w:rFonts w:hint="eastAsia"/>
          <w:sz w:val="24"/>
          <w:szCs w:val="24"/>
        </w:rPr>
        <w:t>相机和红外投影仪还可以构成单目结构光子系统。该系统具有，结构高效，同时存在双目系统和单目结构光子系统；环境适应性强，能根据不同场景自适应调节相机模组；没有</w:t>
      </w:r>
      <w:r w:rsidRPr="00C13662">
        <w:rPr>
          <w:rFonts w:hint="eastAsia"/>
          <w:sz w:val="24"/>
          <w:szCs w:val="24"/>
        </w:rPr>
        <w:t>RGB-</w:t>
      </w:r>
      <w:r w:rsidRPr="00C13662">
        <w:rPr>
          <w:rFonts w:hint="eastAsia"/>
          <w:sz w:val="24"/>
          <w:szCs w:val="24"/>
        </w:rPr>
        <w:t>深度对齐误差。</w:t>
      </w:r>
    </w:p>
    <w:p w14:paraId="1F14F92D" w14:textId="28184BD7" w:rsidR="00AF28BC" w:rsidRPr="00C13662" w:rsidRDefault="00AF28BC" w:rsidP="00C13662">
      <w:pPr>
        <w:spacing w:line="360" w:lineRule="auto"/>
        <w:ind w:firstLineChars="200" w:firstLine="482"/>
        <w:rPr>
          <w:b/>
          <w:bCs/>
          <w:sz w:val="24"/>
          <w:szCs w:val="24"/>
        </w:rPr>
      </w:pPr>
      <w:r w:rsidRPr="00C13662">
        <w:rPr>
          <w:rFonts w:hint="eastAsia"/>
          <w:b/>
          <w:bCs/>
          <w:sz w:val="24"/>
          <w:szCs w:val="24"/>
        </w:rPr>
        <w:t>（</w:t>
      </w:r>
      <w:r w:rsidRPr="00C13662">
        <w:rPr>
          <w:rFonts w:hint="eastAsia"/>
          <w:b/>
          <w:bCs/>
          <w:sz w:val="24"/>
          <w:szCs w:val="24"/>
        </w:rPr>
        <w:t>2</w:t>
      </w:r>
      <w:r w:rsidRPr="00C13662">
        <w:rPr>
          <w:rFonts w:hint="eastAsia"/>
          <w:b/>
          <w:bCs/>
          <w:sz w:val="24"/>
          <w:szCs w:val="24"/>
        </w:rPr>
        <w:t>）训练数据集构建</w:t>
      </w:r>
    </w:p>
    <w:p w14:paraId="02A7F79D" w14:textId="02D979ED" w:rsidR="00AF28BC" w:rsidRPr="00C13662" w:rsidRDefault="00AF28BC" w:rsidP="00C13662">
      <w:pPr>
        <w:spacing w:line="360" w:lineRule="auto"/>
        <w:ind w:firstLineChars="200" w:firstLine="480"/>
        <w:rPr>
          <w:sz w:val="24"/>
          <w:szCs w:val="24"/>
        </w:rPr>
      </w:pPr>
      <w:r w:rsidRPr="00C13662">
        <w:rPr>
          <w:rFonts w:hint="eastAsia"/>
          <w:sz w:val="24"/>
          <w:szCs w:val="24"/>
        </w:rPr>
        <w:t>本课题拟采用无监督学习方法进行算法设计，基于学习的方法对数据具有很强的依赖性，因此构建训练数据集十分必要，本课题需要的训练数据集包括</w:t>
      </w:r>
      <w:r w:rsidRPr="00C13662">
        <w:rPr>
          <w:rFonts w:hint="eastAsia"/>
          <w:sz w:val="24"/>
          <w:szCs w:val="24"/>
        </w:rPr>
        <w:t>RGB-NIR</w:t>
      </w:r>
      <w:r w:rsidRPr="00C13662">
        <w:rPr>
          <w:rFonts w:hint="eastAsia"/>
          <w:sz w:val="24"/>
          <w:szCs w:val="24"/>
        </w:rPr>
        <w:t>跨光谱被动立体对、</w:t>
      </w:r>
      <w:r w:rsidRPr="00C13662">
        <w:rPr>
          <w:rFonts w:hint="eastAsia"/>
          <w:sz w:val="24"/>
          <w:szCs w:val="24"/>
        </w:rPr>
        <w:t>RGB-NIR</w:t>
      </w:r>
      <w:r w:rsidRPr="00C13662">
        <w:rPr>
          <w:rFonts w:hint="eastAsia"/>
          <w:sz w:val="24"/>
          <w:szCs w:val="24"/>
        </w:rPr>
        <w:t>跨光谱主动立体对（带散斑结构光图案），同时合成数据集要尽可能接近真实场景。因此本课题拟采用采集真实场景数据集与合成数据集两</w:t>
      </w:r>
      <w:r w:rsidR="00631CCF">
        <w:rPr>
          <w:rFonts w:hint="eastAsia"/>
          <w:sz w:val="24"/>
          <w:szCs w:val="24"/>
        </w:rPr>
        <w:t>种</w:t>
      </w:r>
      <w:r w:rsidRPr="00C13662">
        <w:rPr>
          <w:rFonts w:hint="eastAsia"/>
          <w:sz w:val="24"/>
          <w:szCs w:val="24"/>
        </w:rPr>
        <w:t>方式构建数据集。</w:t>
      </w:r>
    </w:p>
    <w:p w14:paraId="3D0A9F8C" w14:textId="77777777" w:rsidR="00AF28BC" w:rsidRPr="00C13662" w:rsidRDefault="00AF28BC" w:rsidP="00C13662">
      <w:pPr>
        <w:spacing w:line="360" w:lineRule="auto"/>
        <w:ind w:firstLineChars="200" w:firstLine="482"/>
        <w:rPr>
          <w:b/>
          <w:bCs/>
          <w:sz w:val="24"/>
          <w:szCs w:val="24"/>
        </w:rPr>
      </w:pPr>
      <w:r w:rsidRPr="00C13662">
        <w:rPr>
          <w:rFonts w:hint="eastAsia"/>
          <w:b/>
          <w:bCs/>
          <w:sz w:val="24"/>
          <w:szCs w:val="24"/>
        </w:rPr>
        <w:t>（</w:t>
      </w:r>
      <w:r w:rsidRPr="00C13662">
        <w:rPr>
          <w:rFonts w:hint="eastAsia"/>
          <w:b/>
          <w:bCs/>
          <w:sz w:val="24"/>
          <w:szCs w:val="24"/>
        </w:rPr>
        <w:t>3</w:t>
      </w:r>
      <w:r w:rsidRPr="00C13662">
        <w:rPr>
          <w:rFonts w:hint="eastAsia"/>
          <w:b/>
          <w:bCs/>
          <w:sz w:val="24"/>
          <w:szCs w:val="24"/>
        </w:rPr>
        <w:t>）无监督跨光谱主动立体匹配模型搭建</w:t>
      </w:r>
    </w:p>
    <w:p w14:paraId="57B4CBB4" w14:textId="1A8916DB" w:rsidR="00DA1839" w:rsidRPr="00C13662" w:rsidRDefault="00AF28BC" w:rsidP="004904DB">
      <w:pPr>
        <w:spacing w:line="360" w:lineRule="auto"/>
        <w:ind w:firstLineChars="200" w:firstLine="480"/>
        <w:rPr>
          <w:sz w:val="24"/>
          <w:szCs w:val="24"/>
        </w:rPr>
      </w:pPr>
      <w:r w:rsidRPr="00C13662">
        <w:rPr>
          <w:rFonts w:hint="eastAsia"/>
          <w:sz w:val="24"/>
          <w:szCs w:val="24"/>
        </w:rPr>
        <w:t>本课题中输入为</w:t>
      </w:r>
      <w:r w:rsidRPr="00C13662">
        <w:rPr>
          <w:rFonts w:hint="eastAsia"/>
          <w:sz w:val="24"/>
          <w:szCs w:val="24"/>
        </w:rPr>
        <w:t>RGB-NIR</w:t>
      </w:r>
      <w:r w:rsidRPr="00C13662">
        <w:rPr>
          <w:rFonts w:hint="eastAsia"/>
          <w:sz w:val="24"/>
          <w:szCs w:val="24"/>
        </w:rPr>
        <w:t>跨光谱立体对，由于输入的不对称性，这使得现有的无监督立体匹配网络不再适用，跨光谱的立体对会导致光度一致性假设不</w:t>
      </w:r>
      <w:r w:rsidR="00573D7A">
        <w:rPr>
          <w:rFonts w:hint="eastAsia"/>
          <w:sz w:val="24"/>
          <w:szCs w:val="24"/>
        </w:rPr>
        <w:t>再</w:t>
      </w:r>
      <w:r w:rsidRPr="00C13662">
        <w:rPr>
          <w:rFonts w:hint="eastAsia"/>
          <w:sz w:val="24"/>
          <w:szCs w:val="24"/>
        </w:rPr>
        <w:t>准确；同时特征提取器能否从不对</w:t>
      </w:r>
      <w:r w:rsidR="00234002">
        <w:rPr>
          <w:rFonts w:hint="eastAsia"/>
          <w:sz w:val="24"/>
          <w:szCs w:val="24"/>
        </w:rPr>
        <w:t>称</w:t>
      </w:r>
      <w:r w:rsidRPr="00C13662">
        <w:rPr>
          <w:rFonts w:hint="eastAsia"/>
          <w:sz w:val="24"/>
          <w:szCs w:val="24"/>
        </w:rPr>
        <w:t>的输入中提取对称的特征。本课题拟在特征空间构建特征度量一致性来构造损失函数对网络进行训练。针对特征提取器的性能问题，本课题拟采用一种自增强策略，基于渐进损失更新来逐步优化特征提取器</w:t>
      </w:r>
      <w:r w:rsidRPr="00C13662">
        <w:rPr>
          <w:rFonts w:hint="eastAsia"/>
          <w:sz w:val="24"/>
          <w:szCs w:val="24"/>
        </w:rPr>
        <w:lastRenderedPageBreak/>
        <w:t>和增强特征度量一致性。</w:t>
      </w:r>
      <w:r w:rsidR="003023F6">
        <w:rPr>
          <w:rFonts w:hint="eastAsia"/>
          <w:sz w:val="24"/>
          <w:szCs w:val="24"/>
        </w:rPr>
        <w:t>最后</w:t>
      </w:r>
      <w:r w:rsidRPr="00C13662">
        <w:rPr>
          <w:rFonts w:hint="eastAsia"/>
          <w:sz w:val="24"/>
          <w:szCs w:val="24"/>
        </w:rPr>
        <w:t>采用单目结构光子系统估计出来的稀疏可靠深度值作为引导信息，加入网络结构中，通过稀疏深度引导模块进行视差优化。</w:t>
      </w:r>
    </w:p>
    <w:p w14:paraId="4DF791E4" w14:textId="77777777" w:rsidR="00DA1839" w:rsidRDefault="00000000">
      <w:pPr>
        <w:rPr>
          <w:b/>
          <w:sz w:val="28"/>
          <w:szCs w:val="28"/>
        </w:rPr>
      </w:pPr>
      <w:r>
        <w:rPr>
          <w:rFonts w:hint="eastAsia"/>
          <w:b/>
          <w:sz w:val="28"/>
          <w:szCs w:val="28"/>
        </w:rPr>
        <w:t xml:space="preserve">2. </w:t>
      </w:r>
      <w:r>
        <w:rPr>
          <w:rFonts w:hint="eastAsia"/>
          <w:b/>
          <w:sz w:val="28"/>
          <w:szCs w:val="28"/>
        </w:rPr>
        <w:t>论文主要研究内容调整情况</w:t>
      </w:r>
    </w:p>
    <w:p w14:paraId="5221E936" w14:textId="4E6651F4" w:rsidR="00902FE9" w:rsidRDefault="00902FE9" w:rsidP="00902FE9">
      <w:pPr>
        <w:spacing w:line="360" w:lineRule="auto"/>
        <w:rPr>
          <w:b/>
          <w:bCs/>
          <w:sz w:val="24"/>
          <w:szCs w:val="24"/>
        </w:rPr>
      </w:pPr>
      <w:r>
        <w:rPr>
          <w:b/>
          <w:bCs/>
          <w:sz w:val="24"/>
          <w:szCs w:val="24"/>
        </w:rPr>
        <w:t xml:space="preserve">2.1 </w:t>
      </w:r>
      <w:r w:rsidRPr="0008407A">
        <w:rPr>
          <w:rFonts w:hint="eastAsia"/>
          <w:b/>
          <w:bCs/>
          <w:sz w:val="24"/>
          <w:szCs w:val="24"/>
        </w:rPr>
        <w:t>调整后的</w:t>
      </w:r>
      <w:r>
        <w:rPr>
          <w:rFonts w:hint="eastAsia"/>
          <w:b/>
          <w:bCs/>
          <w:sz w:val="24"/>
          <w:szCs w:val="24"/>
        </w:rPr>
        <w:t>题目</w:t>
      </w:r>
    </w:p>
    <w:p w14:paraId="421DBD16" w14:textId="3E704D81" w:rsidR="00902FE9" w:rsidRDefault="00902FE9" w:rsidP="00902FE9">
      <w:pPr>
        <w:spacing w:line="360" w:lineRule="auto"/>
        <w:ind w:firstLineChars="200" w:firstLine="480"/>
        <w:rPr>
          <w:sz w:val="24"/>
          <w:szCs w:val="24"/>
        </w:rPr>
      </w:pPr>
      <w:r w:rsidRPr="00902FE9">
        <w:rPr>
          <w:rFonts w:hint="eastAsia"/>
          <w:sz w:val="24"/>
          <w:szCs w:val="24"/>
        </w:rPr>
        <w:t>开题报告题目：</w:t>
      </w:r>
      <w:r>
        <w:rPr>
          <w:rFonts w:hint="eastAsia"/>
          <w:sz w:val="24"/>
          <w:szCs w:val="24"/>
        </w:rPr>
        <w:t>《</w:t>
      </w:r>
      <w:r w:rsidRPr="00902FE9">
        <w:rPr>
          <w:rFonts w:hint="eastAsia"/>
          <w:sz w:val="24"/>
          <w:szCs w:val="24"/>
        </w:rPr>
        <w:t>基于无监督学习的跨光谱主动立体匹配方法与系统研究</w:t>
      </w:r>
      <w:r>
        <w:rPr>
          <w:rFonts w:hint="eastAsia"/>
          <w:sz w:val="24"/>
          <w:szCs w:val="24"/>
        </w:rPr>
        <w:t>》</w:t>
      </w:r>
    </w:p>
    <w:p w14:paraId="201C25C5" w14:textId="41915D3D" w:rsidR="00902FE9" w:rsidRDefault="00902FE9" w:rsidP="00476527">
      <w:pPr>
        <w:spacing w:line="360" w:lineRule="auto"/>
        <w:ind w:firstLineChars="200" w:firstLine="480"/>
        <w:rPr>
          <w:sz w:val="24"/>
          <w:szCs w:val="24"/>
        </w:rPr>
      </w:pPr>
      <w:r>
        <w:rPr>
          <w:rFonts w:hint="eastAsia"/>
          <w:sz w:val="24"/>
          <w:szCs w:val="24"/>
        </w:rPr>
        <w:t>中期报告题目：《</w:t>
      </w:r>
      <w:r w:rsidR="00476527" w:rsidRPr="00476527">
        <w:rPr>
          <w:rFonts w:hint="eastAsia"/>
          <w:sz w:val="24"/>
          <w:szCs w:val="24"/>
        </w:rPr>
        <w:t>基于无监督学习的多光谱立体匹配方法与系统研究</w:t>
      </w:r>
      <w:r w:rsidR="00476527">
        <w:rPr>
          <w:rFonts w:hint="eastAsia"/>
          <w:sz w:val="24"/>
          <w:szCs w:val="24"/>
        </w:rPr>
        <w:t>》</w:t>
      </w:r>
    </w:p>
    <w:p w14:paraId="4CBBC8C7" w14:textId="0200EE1C" w:rsidR="00E961F5" w:rsidRPr="00E961F5" w:rsidRDefault="001D6B03" w:rsidP="00E961F5">
      <w:pPr>
        <w:spacing w:line="360" w:lineRule="auto"/>
        <w:ind w:firstLineChars="200" w:firstLine="482"/>
        <w:rPr>
          <w:b/>
          <w:bCs/>
          <w:sz w:val="24"/>
          <w:szCs w:val="24"/>
        </w:rPr>
      </w:pPr>
      <w:r>
        <w:rPr>
          <w:rFonts w:hint="eastAsia"/>
          <w:b/>
          <w:bCs/>
          <w:sz w:val="24"/>
          <w:szCs w:val="24"/>
        </w:rPr>
        <w:t>题目</w:t>
      </w:r>
      <w:r w:rsidR="00E961F5" w:rsidRPr="00E961F5">
        <w:rPr>
          <w:rFonts w:hint="eastAsia"/>
          <w:b/>
          <w:bCs/>
          <w:sz w:val="24"/>
          <w:szCs w:val="24"/>
        </w:rPr>
        <w:t>调整的理由与依据</w:t>
      </w:r>
      <w:r w:rsidR="00E961F5">
        <w:rPr>
          <w:rFonts w:hint="eastAsia"/>
          <w:b/>
          <w:bCs/>
          <w:sz w:val="24"/>
          <w:szCs w:val="24"/>
        </w:rPr>
        <w:t>：</w:t>
      </w:r>
      <w:r w:rsidR="00E961F5" w:rsidRPr="00E961F5">
        <w:rPr>
          <w:rFonts w:hint="eastAsia"/>
          <w:sz w:val="24"/>
          <w:szCs w:val="24"/>
        </w:rPr>
        <w:t>“多光谱</w:t>
      </w:r>
      <w:r w:rsidR="00E961F5">
        <w:rPr>
          <w:rFonts w:hint="eastAsia"/>
          <w:sz w:val="24"/>
          <w:szCs w:val="24"/>
        </w:rPr>
        <w:t>”相比于“跨光谱”表述更加</w:t>
      </w:r>
      <w:r w:rsidR="004904DB">
        <w:rPr>
          <w:rFonts w:hint="eastAsia"/>
          <w:sz w:val="24"/>
          <w:szCs w:val="24"/>
        </w:rPr>
        <w:t>科学、</w:t>
      </w:r>
      <w:r w:rsidR="0018143A">
        <w:rPr>
          <w:rFonts w:hint="eastAsia"/>
          <w:sz w:val="24"/>
          <w:szCs w:val="24"/>
        </w:rPr>
        <w:t>准确</w:t>
      </w:r>
      <w:r w:rsidR="00E961F5">
        <w:rPr>
          <w:rFonts w:hint="eastAsia"/>
          <w:sz w:val="24"/>
          <w:szCs w:val="24"/>
        </w:rPr>
        <w:t>，</w:t>
      </w:r>
      <w:r w:rsidR="0018143A">
        <w:rPr>
          <w:rFonts w:hint="eastAsia"/>
          <w:sz w:val="24"/>
          <w:szCs w:val="24"/>
        </w:rPr>
        <w:t>更</w:t>
      </w:r>
      <w:r w:rsidR="00E961F5">
        <w:rPr>
          <w:rFonts w:hint="eastAsia"/>
          <w:sz w:val="24"/>
          <w:szCs w:val="24"/>
        </w:rPr>
        <w:t>能</w:t>
      </w:r>
      <w:r w:rsidR="004904DB">
        <w:rPr>
          <w:rFonts w:hint="eastAsia"/>
          <w:sz w:val="24"/>
          <w:szCs w:val="24"/>
        </w:rPr>
        <w:t>直接</w:t>
      </w:r>
      <w:r w:rsidR="00E961F5">
        <w:rPr>
          <w:rFonts w:hint="eastAsia"/>
          <w:sz w:val="24"/>
          <w:szCs w:val="24"/>
        </w:rPr>
        <w:t>突显出不同</w:t>
      </w:r>
      <w:r w:rsidR="0018143A">
        <w:rPr>
          <w:rFonts w:hint="eastAsia"/>
          <w:sz w:val="24"/>
          <w:szCs w:val="24"/>
        </w:rPr>
        <w:t>本课题的研究特色</w:t>
      </w:r>
      <w:r w:rsidR="004904DB">
        <w:rPr>
          <w:rFonts w:hint="eastAsia"/>
          <w:sz w:val="24"/>
          <w:szCs w:val="24"/>
        </w:rPr>
        <w:t>，后续表述</w:t>
      </w:r>
      <w:r w:rsidR="00F87424">
        <w:rPr>
          <w:rFonts w:hint="eastAsia"/>
          <w:sz w:val="24"/>
          <w:szCs w:val="24"/>
        </w:rPr>
        <w:t>均</w:t>
      </w:r>
      <w:r w:rsidR="004904DB">
        <w:rPr>
          <w:rFonts w:hint="eastAsia"/>
          <w:sz w:val="24"/>
          <w:szCs w:val="24"/>
        </w:rPr>
        <w:t>以“多光谱”为准</w:t>
      </w:r>
      <w:r w:rsidR="0018143A">
        <w:rPr>
          <w:rFonts w:hint="eastAsia"/>
          <w:sz w:val="24"/>
          <w:szCs w:val="24"/>
        </w:rPr>
        <w:t>。在开题后的进一步研究过程中，发现相比于主动结构光多光谱应用，被动多光谱应用</w:t>
      </w:r>
      <w:r w:rsidR="00A92C52">
        <w:rPr>
          <w:rFonts w:hint="eastAsia"/>
          <w:sz w:val="24"/>
          <w:szCs w:val="24"/>
        </w:rPr>
        <w:t>场景</w:t>
      </w:r>
      <w:r w:rsidR="0018143A">
        <w:rPr>
          <w:rFonts w:hint="eastAsia"/>
          <w:sz w:val="24"/>
          <w:szCs w:val="24"/>
        </w:rPr>
        <w:t>更加广泛，且更具有挑战性，硬件结构设计也做出了相应调整，不再局限于主动结构光方式，</w:t>
      </w:r>
      <w:r w:rsidR="00A92C52">
        <w:rPr>
          <w:rFonts w:hint="eastAsia"/>
          <w:sz w:val="24"/>
          <w:szCs w:val="24"/>
        </w:rPr>
        <w:t>提高</w:t>
      </w:r>
      <w:r w:rsidR="0018143A">
        <w:rPr>
          <w:rFonts w:hint="eastAsia"/>
          <w:sz w:val="24"/>
          <w:szCs w:val="24"/>
        </w:rPr>
        <w:t>了本课题研究方法的通用性，因此将“主动”去掉。</w:t>
      </w:r>
    </w:p>
    <w:p w14:paraId="1182AAC0" w14:textId="418D8A82" w:rsidR="0008407A" w:rsidRPr="0008407A" w:rsidRDefault="0008407A" w:rsidP="00902FE9">
      <w:pPr>
        <w:spacing w:line="360" w:lineRule="auto"/>
        <w:rPr>
          <w:b/>
          <w:bCs/>
          <w:sz w:val="24"/>
          <w:szCs w:val="24"/>
        </w:rPr>
      </w:pPr>
      <w:r w:rsidRPr="0008407A">
        <w:rPr>
          <w:rFonts w:hint="eastAsia"/>
          <w:b/>
          <w:bCs/>
          <w:sz w:val="24"/>
          <w:szCs w:val="24"/>
        </w:rPr>
        <w:t>2</w:t>
      </w:r>
      <w:r w:rsidRPr="0008407A">
        <w:rPr>
          <w:b/>
          <w:bCs/>
          <w:sz w:val="24"/>
          <w:szCs w:val="24"/>
        </w:rPr>
        <w:t>.</w:t>
      </w:r>
      <w:r w:rsidR="00902FE9">
        <w:rPr>
          <w:b/>
          <w:bCs/>
          <w:sz w:val="24"/>
          <w:szCs w:val="24"/>
        </w:rPr>
        <w:t>2</w:t>
      </w:r>
      <w:r w:rsidRPr="0008407A">
        <w:rPr>
          <w:b/>
          <w:bCs/>
          <w:sz w:val="24"/>
          <w:szCs w:val="24"/>
        </w:rPr>
        <w:t xml:space="preserve"> </w:t>
      </w:r>
      <w:r w:rsidRPr="0008407A">
        <w:rPr>
          <w:rFonts w:hint="eastAsia"/>
          <w:b/>
          <w:bCs/>
          <w:sz w:val="24"/>
          <w:szCs w:val="24"/>
        </w:rPr>
        <w:t>调整后的</w:t>
      </w:r>
      <w:r w:rsidR="00E961F5">
        <w:rPr>
          <w:rFonts w:hint="eastAsia"/>
          <w:b/>
          <w:bCs/>
          <w:sz w:val="24"/>
          <w:szCs w:val="24"/>
        </w:rPr>
        <w:t>主要</w:t>
      </w:r>
      <w:r w:rsidRPr="0008407A">
        <w:rPr>
          <w:rFonts w:hint="eastAsia"/>
          <w:b/>
          <w:bCs/>
          <w:sz w:val="24"/>
          <w:szCs w:val="24"/>
        </w:rPr>
        <w:t>研究内容</w:t>
      </w:r>
    </w:p>
    <w:p w14:paraId="24F57FA1" w14:textId="516C532C" w:rsidR="00DA1839" w:rsidRDefault="00301689" w:rsidP="00902FE9">
      <w:pPr>
        <w:spacing w:line="360" w:lineRule="auto"/>
        <w:ind w:firstLineChars="200" w:firstLine="480"/>
        <w:rPr>
          <w:sz w:val="24"/>
          <w:szCs w:val="24"/>
        </w:rPr>
      </w:pPr>
      <w:r w:rsidRPr="00301689">
        <w:rPr>
          <w:rFonts w:hint="eastAsia"/>
          <w:sz w:val="24"/>
          <w:szCs w:val="24"/>
        </w:rPr>
        <w:t>目前多光谱传感器普遍存在于手机、无人机和汽车等，多光谱图像相比单一彩色图像具有更加丰富的信息，广泛应用于夜间自动驾驶、显著性检测，人脸重建和图像恢复等，多光谱图像应用的基础是不同光谱图像之间的对应点匹配，</w:t>
      </w:r>
      <w:r w:rsidR="007E6F13">
        <w:rPr>
          <w:rFonts w:hint="eastAsia"/>
          <w:sz w:val="24"/>
          <w:szCs w:val="24"/>
        </w:rPr>
        <w:t>因此</w:t>
      </w:r>
      <w:r w:rsidRPr="00301689">
        <w:rPr>
          <w:rFonts w:hint="eastAsia"/>
          <w:sz w:val="24"/>
          <w:szCs w:val="24"/>
        </w:rPr>
        <w:t>多光谱立体匹配技术至关重要。但多光谱图像由于成像光波长不同而</w:t>
      </w:r>
      <w:r w:rsidR="00B97B1F">
        <w:rPr>
          <w:rFonts w:hint="eastAsia"/>
          <w:sz w:val="24"/>
          <w:szCs w:val="24"/>
        </w:rPr>
        <w:t>造</w:t>
      </w:r>
      <w:r w:rsidRPr="00301689">
        <w:rPr>
          <w:rFonts w:hint="eastAsia"/>
          <w:sz w:val="24"/>
          <w:szCs w:val="24"/>
        </w:rPr>
        <w:t>成明显的外观差异，另外由于特殊光谱（如热红外）传感器的</w:t>
      </w:r>
      <w:r w:rsidR="00B97B1F">
        <w:rPr>
          <w:rFonts w:hint="eastAsia"/>
          <w:sz w:val="24"/>
          <w:szCs w:val="24"/>
        </w:rPr>
        <w:t>制造工艺问题</w:t>
      </w:r>
      <w:r w:rsidRPr="00301689">
        <w:rPr>
          <w:rFonts w:hint="eastAsia"/>
          <w:sz w:val="24"/>
          <w:szCs w:val="24"/>
        </w:rPr>
        <w:t>，不同光谱图像</w:t>
      </w:r>
      <w:r w:rsidR="00B97B1F">
        <w:rPr>
          <w:rFonts w:hint="eastAsia"/>
          <w:sz w:val="24"/>
          <w:szCs w:val="24"/>
        </w:rPr>
        <w:t>常常</w:t>
      </w:r>
      <w:r w:rsidRPr="00301689">
        <w:rPr>
          <w:rFonts w:hint="eastAsia"/>
          <w:sz w:val="24"/>
          <w:szCs w:val="24"/>
        </w:rPr>
        <w:t>存在分辨率差异。由于这两个问题的限制，传统立体匹配方法天然失效，然而由于现有公开数据集少，</w:t>
      </w:r>
      <w:r w:rsidR="00971ABE" w:rsidRPr="00301689">
        <w:rPr>
          <w:rFonts w:hint="eastAsia"/>
          <w:sz w:val="24"/>
          <w:szCs w:val="24"/>
        </w:rPr>
        <w:t>多光谱数据集真值获取困难，</w:t>
      </w:r>
      <w:r w:rsidRPr="00301689">
        <w:rPr>
          <w:rFonts w:hint="eastAsia"/>
          <w:sz w:val="24"/>
          <w:szCs w:val="24"/>
        </w:rPr>
        <w:t>导致基于深度学习的多光谱立体匹配方法发展缓慢，</w:t>
      </w:r>
      <w:r w:rsidR="0008407A">
        <w:rPr>
          <w:rFonts w:hint="eastAsia"/>
          <w:sz w:val="24"/>
          <w:szCs w:val="24"/>
        </w:rPr>
        <w:t>针对以上问题，调整后主要有以下两个研究内容：</w:t>
      </w:r>
    </w:p>
    <w:p w14:paraId="56044077" w14:textId="7CD6F02F" w:rsidR="00A42A47" w:rsidRPr="00A42A47" w:rsidRDefault="00A42A47" w:rsidP="00902FE9">
      <w:pPr>
        <w:spacing w:line="360" w:lineRule="auto"/>
        <w:ind w:firstLineChars="200" w:firstLine="482"/>
        <w:rPr>
          <w:b/>
          <w:bCs/>
          <w:sz w:val="24"/>
          <w:szCs w:val="24"/>
        </w:rPr>
      </w:pPr>
      <w:r w:rsidRPr="00A42A47">
        <w:rPr>
          <w:rFonts w:hint="eastAsia"/>
          <w:b/>
          <w:bCs/>
          <w:sz w:val="24"/>
          <w:szCs w:val="24"/>
        </w:rPr>
        <w:t>（</w:t>
      </w:r>
      <w:r w:rsidRPr="00A42A47">
        <w:rPr>
          <w:rFonts w:hint="eastAsia"/>
          <w:b/>
          <w:bCs/>
          <w:sz w:val="24"/>
          <w:szCs w:val="24"/>
        </w:rPr>
        <w:t>1</w:t>
      </w:r>
      <w:r w:rsidRPr="00A42A47">
        <w:rPr>
          <w:rFonts w:hint="eastAsia"/>
          <w:b/>
          <w:bCs/>
          <w:sz w:val="24"/>
          <w:szCs w:val="24"/>
        </w:rPr>
        <w:t>）多光谱硬件系统与数据集构建</w:t>
      </w:r>
    </w:p>
    <w:p w14:paraId="304FB4D1" w14:textId="1C6F4699" w:rsidR="00A42A47" w:rsidRPr="00E961F5" w:rsidRDefault="00E961F5" w:rsidP="00FB3D56">
      <w:pPr>
        <w:spacing w:line="360" w:lineRule="auto"/>
        <w:ind w:firstLineChars="200" w:firstLine="480"/>
        <w:rPr>
          <w:sz w:val="24"/>
          <w:szCs w:val="24"/>
        </w:rPr>
      </w:pPr>
      <w:r w:rsidRPr="00C13662">
        <w:rPr>
          <w:rFonts w:hint="eastAsia"/>
          <w:sz w:val="24"/>
          <w:szCs w:val="24"/>
        </w:rPr>
        <w:t>针对现有</w:t>
      </w:r>
      <w:r>
        <w:rPr>
          <w:rFonts w:hint="eastAsia"/>
          <w:sz w:val="24"/>
          <w:szCs w:val="24"/>
        </w:rPr>
        <w:t>多光谱数据集少，视差真值标签获取成本高的问题</w:t>
      </w:r>
      <w:r w:rsidRPr="00C13662">
        <w:rPr>
          <w:rFonts w:hint="eastAsia"/>
          <w:sz w:val="24"/>
          <w:szCs w:val="24"/>
        </w:rPr>
        <w:t>，本课题搭建新型</w:t>
      </w:r>
      <w:r>
        <w:rPr>
          <w:rFonts w:hint="eastAsia"/>
          <w:sz w:val="24"/>
          <w:szCs w:val="24"/>
        </w:rPr>
        <w:t>多</w:t>
      </w:r>
      <w:r w:rsidRPr="00C13662">
        <w:rPr>
          <w:rFonts w:hint="eastAsia"/>
          <w:sz w:val="24"/>
          <w:szCs w:val="24"/>
        </w:rPr>
        <w:t>光谱立体匹配系统，整个系统包括</w:t>
      </w:r>
      <w:r>
        <w:rPr>
          <w:rFonts w:hint="eastAsia"/>
          <w:sz w:val="24"/>
          <w:szCs w:val="24"/>
        </w:rPr>
        <w:t>两个</w:t>
      </w:r>
      <w:r w:rsidRPr="00C13662">
        <w:rPr>
          <w:rFonts w:hint="eastAsia"/>
          <w:sz w:val="24"/>
          <w:szCs w:val="24"/>
        </w:rPr>
        <w:t>RGB</w:t>
      </w:r>
      <w:r w:rsidRPr="00C13662">
        <w:rPr>
          <w:rFonts w:hint="eastAsia"/>
          <w:sz w:val="24"/>
          <w:szCs w:val="24"/>
        </w:rPr>
        <w:t>相机</w:t>
      </w:r>
      <w:r>
        <w:rPr>
          <w:rFonts w:hint="eastAsia"/>
          <w:sz w:val="24"/>
          <w:szCs w:val="24"/>
        </w:rPr>
        <w:t>和一个</w:t>
      </w:r>
      <w:r w:rsidRPr="00C13662">
        <w:rPr>
          <w:rFonts w:hint="eastAsia"/>
          <w:sz w:val="24"/>
          <w:szCs w:val="24"/>
        </w:rPr>
        <w:t>NIR</w:t>
      </w:r>
      <w:r w:rsidRPr="00C13662">
        <w:rPr>
          <w:rFonts w:hint="eastAsia"/>
          <w:sz w:val="24"/>
          <w:szCs w:val="24"/>
        </w:rPr>
        <w:t>相机组成，该系统具有，结构高效，同时存在</w:t>
      </w:r>
      <w:r w:rsidR="007450BE">
        <w:rPr>
          <w:rFonts w:hint="eastAsia"/>
          <w:sz w:val="24"/>
          <w:szCs w:val="24"/>
        </w:rPr>
        <w:t>RGB-NIR</w:t>
      </w:r>
      <w:r w:rsidR="007450BE">
        <w:rPr>
          <w:rFonts w:hint="eastAsia"/>
          <w:sz w:val="24"/>
          <w:szCs w:val="24"/>
        </w:rPr>
        <w:t>多光谱</w:t>
      </w:r>
      <w:r w:rsidRPr="00C13662">
        <w:rPr>
          <w:rFonts w:hint="eastAsia"/>
          <w:sz w:val="24"/>
          <w:szCs w:val="24"/>
        </w:rPr>
        <w:t>双目系统和</w:t>
      </w:r>
      <w:r w:rsidR="007450BE">
        <w:rPr>
          <w:rFonts w:hint="eastAsia"/>
          <w:sz w:val="24"/>
          <w:szCs w:val="24"/>
        </w:rPr>
        <w:t>RGB</w:t>
      </w:r>
      <w:r w:rsidR="007450BE">
        <w:rPr>
          <w:sz w:val="24"/>
          <w:szCs w:val="24"/>
        </w:rPr>
        <w:t>-</w:t>
      </w:r>
      <w:r w:rsidR="007450BE">
        <w:rPr>
          <w:rFonts w:hint="eastAsia"/>
          <w:sz w:val="24"/>
          <w:szCs w:val="24"/>
        </w:rPr>
        <w:t>RGB</w:t>
      </w:r>
      <w:r w:rsidR="007450BE">
        <w:rPr>
          <w:rFonts w:hint="eastAsia"/>
          <w:sz w:val="24"/>
          <w:szCs w:val="24"/>
        </w:rPr>
        <w:t>彩色双目系统，能够同时采集这两种数据构建多光谱数据集。常规</w:t>
      </w:r>
      <w:r w:rsidR="007450BE">
        <w:rPr>
          <w:rFonts w:hint="eastAsia"/>
          <w:sz w:val="24"/>
          <w:szCs w:val="24"/>
        </w:rPr>
        <w:t>RGB-RGB</w:t>
      </w:r>
      <w:r w:rsidR="007450BE">
        <w:rPr>
          <w:rFonts w:hint="eastAsia"/>
          <w:sz w:val="24"/>
          <w:szCs w:val="24"/>
        </w:rPr>
        <w:t>立体匹配方法已经</w:t>
      </w:r>
      <w:r w:rsidR="005C12DC">
        <w:rPr>
          <w:rFonts w:hint="eastAsia"/>
          <w:sz w:val="24"/>
          <w:szCs w:val="24"/>
        </w:rPr>
        <w:t>取得了</w:t>
      </w:r>
      <w:r w:rsidR="001D05B1">
        <w:rPr>
          <w:rFonts w:hint="eastAsia"/>
          <w:sz w:val="24"/>
          <w:szCs w:val="24"/>
        </w:rPr>
        <w:t>惊艳</w:t>
      </w:r>
      <w:r w:rsidR="005C12DC">
        <w:rPr>
          <w:rFonts w:hint="eastAsia"/>
          <w:sz w:val="24"/>
          <w:szCs w:val="24"/>
        </w:rPr>
        <w:t>的效果，为了解决真值标签获取困难的问题，本课题充分利用系统特性</w:t>
      </w:r>
      <w:r w:rsidR="00FB3D56">
        <w:rPr>
          <w:rFonts w:hint="eastAsia"/>
          <w:sz w:val="24"/>
          <w:szCs w:val="24"/>
        </w:rPr>
        <w:t>，提出一种基于视差分布一致性的伪标签生成方法，</w:t>
      </w:r>
      <w:r w:rsidR="005C12DC">
        <w:rPr>
          <w:rFonts w:hint="eastAsia"/>
          <w:sz w:val="24"/>
          <w:szCs w:val="24"/>
        </w:rPr>
        <w:t>利用现有立体匹配方法从</w:t>
      </w:r>
      <w:proofErr w:type="spellStart"/>
      <w:r w:rsidR="005C12DC">
        <w:rPr>
          <w:rFonts w:hint="eastAsia"/>
          <w:sz w:val="24"/>
          <w:szCs w:val="24"/>
        </w:rPr>
        <w:t>RGB</w:t>
      </w:r>
      <w:r w:rsidR="005C12DC">
        <w:rPr>
          <w:sz w:val="24"/>
          <w:szCs w:val="24"/>
        </w:rPr>
        <w:t>-</w:t>
      </w:r>
      <w:r w:rsidR="005C12DC">
        <w:rPr>
          <w:rFonts w:hint="eastAsia"/>
          <w:sz w:val="24"/>
          <w:szCs w:val="24"/>
        </w:rPr>
        <w:t>RGB</w:t>
      </w:r>
      <w:proofErr w:type="spellEnd"/>
      <w:r w:rsidR="005C12DC">
        <w:rPr>
          <w:rFonts w:hint="eastAsia"/>
          <w:sz w:val="24"/>
          <w:szCs w:val="24"/>
        </w:rPr>
        <w:t>立体对中</w:t>
      </w:r>
      <w:r w:rsidR="00FB3D56">
        <w:rPr>
          <w:rFonts w:hint="eastAsia"/>
          <w:sz w:val="24"/>
          <w:szCs w:val="24"/>
        </w:rPr>
        <w:t>估计出可靠的视差伪标签用于后续模型训练</w:t>
      </w:r>
      <w:r w:rsidRPr="00C13662">
        <w:rPr>
          <w:rFonts w:hint="eastAsia"/>
          <w:sz w:val="24"/>
          <w:szCs w:val="24"/>
        </w:rPr>
        <w:t>。</w:t>
      </w:r>
    </w:p>
    <w:p w14:paraId="53CA135E" w14:textId="254F26F1" w:rsidR="0008407A" w:rsidRDefault="00A42A47" w:rsidP="00E961F5">
      <w:pPr>
        <w:spacing w:line="360" w:lineRule="auto"/>
        <w:ind w:firstLineChars="200" w:firstLine="482"/>
        <w:rPr>
          <w:b/>
          <w:bCs/>
          <w:sz w:val="24"/>
          <w:szCs w:val="24"/>
        </w:rPr>
      </w:pPr>
      <w:r w:rsidRPr="00A42A47">
        <w:rPr>
          <w:rFonts w:hint="eastAsia"/>
          <w:b/>
          <w:bCs/>
          <w:sz w:val="24"/>
          <w:szCs w:val="24"/>
        </w:rPr>
        <w:t>（</w:t>
      </w:r>
      <w:r w:rsidRPr="00A42A47">
        <w:rPr>
          <w:rFonts w:hint="eastAsia"/>
          <w:b/>
          <w:bCs/>
          <w:sz w:val="24"/>
          <w:szCs w:val="24"/>
        </w:rPr>
        <w:t>2</w:t>
      </w:r>
      <w:r w:rsidRPr="00A42A47">
        <w:rPr>
          <w:rFonts w:hint="eastAsia"/>
          <w:b/>
          <w:bCs/>
          <w:sz w:val="24"/>
          <w:szCs w:val="24"/>
        </w:rPr>
        <w:t>）多光谱立体匹配模型构建</w:t>
      </w:r>
    </w:p>
    <w:p w14:paraId="2A30BD31" w14:textId="72FB9C08" w:rsidR="00A42A47" w:rsidRPr="00FB3D56" w:rsidRDefault="00FB3D56" w:rsidP="00A42A47">
      <w:pPr>
        <w:spacing w:line="360" w:lineRule="auto"/>
        <w:ind w:firstLineChars="200" w:firstLine="480"/>
        <w:rPr>
          <w:sz w:val="24"/>
          <w:szCs w:val="24"/>
        </w:rPr>
      </w:pPr>
      <w:r>
        <w:rPr>
          <w:rFonts w:hint="eastAsia"/>
          <w:sz w:val="24"/>
          <w:szCs w:val="24"/>
        </w:rPr>
        <w:lastRenderedPageBreak/>
        <w:t>针对多光谱立体对存在的问题，本课题提出一种高效的多光谱立体匹配模型，基于无监督学习训练模型，具体分为三个部分：（</w:t>
      </w:r>
      <w:proofErr w:type="spellStart"/>
      <w:r>
        <w:rPr>
          <w:rFonts w:hint="eastAsia"/>
          <w:sz w:val="24"/>
          <w:szCs w:val="24"/>
        </w:rPr>
        <w:t>i</w:t>
      </w:r>
      <w:proofErr w:type="spellEnd"/>
      <w:r>
        <w:rPr>
          <w:rFonts w:hint="eastAsia"/>
          <w:sz w:val="24"/>
          <w:szCs w:val="24"/>
        </w:rPr>
        <w:t>）针对多光谱立体对存在显著外观差异问题，提出一种基于</w:t>
      </w:r>
      <w:r w:rsidR="001462CE">
        <w:rPr>
          <w:rFonts w:hint="eastAsia"/>
          <w:sz w:val="24"/>
          <w:szCs w:val="24"/>
        </w:rPr>
        <w:t>特征空间的特征度量一致性损失，</w:t>
      </w:r>
      <w:r w:rsidR="009B14BA">
        <w:rPr>
          <w:rFonts w:hint="eastAsia"/>
          <w:sz w:val="24"/>
          <w:szCs w:val="24"/>
        </w:rPr>
        <w:t>约束特征提取器，</w:t>
      </w:r>
      <w:r w:rsidR="001462CE">
        <w:rPr>
          <w:rFonts w:hint="eastAsia"/>
          <w:sz w:val="24"/>
          <w:szCs w:val="24"/>
        </w:rPr>
        <w:t>从多光谱图像中学习具有一致性的特征，在特征空间解决外观差异问题；（</w:t>
      </w:r>
      <w:r w:rsidR="001462CE">
        <w:rPr>
          <w:rFonts w:hint="eastAsia"/>
          <w:sz w:val="24"/>
          <w:szCs w:val="24"/>
        </w:rPr>
        <w:t>ii</w:t>
      </w:r>
      <w:r w:rsidR="001462CE">
        <w:rPr>
          <w:rFonts w:hint="eastAsia"/>
          <w:sz w:val="24"/>
          <w:szCs w:val="24"/>
        </w:rPr>
        <w:t>）针对多光谱立体对的</w:t>
      </w:r>
      <w:r w:rsidR="00807BE4">
        <w:rPr>
          <w:rFonts w:hint="eastAsia"/>
          <w:sz w:val="24"/>
          <w:szCs w:val="24"/>
        </w:rPr>
        <w:t>分辨率差异问题，提出一种基于特征插值的连续特征生成方法，生成任意</w:t>
      </w:r>
      <w:r w:rsidR="00F81013">
        <w:rPr>
          <w:rFonts w:hint="eastAsia"/>
          <w:sz w:val="24"/>
          <w:szCs w:val="24"/>
        </w:rPr>
        <w:t>指定</w:t>
      </w:r>
      <w:r w:rsidR="00807BE4">
        <w:rPr>
          <w:rFonts w:hint="eastAsia"/>
          <w:sz w:val="24"/>
          <w:szCs w:val="24"/>
        </w:rPr>
        <w:t>分辨率的特征，同时融合高分辨率</w:t>
      </w:r>
      <w:r w:rsidR="00807BE4">
        <w:rPr>
          <w:rFonts w:hint="eastAsia"/>
          <w:sz w:val="24"/>
          <w:szCs w:val="24"/>
        </w:rPr>
        <w:t>RGB</w:t>
      </w:r>
      <w:r w:rsidR="00807BE4">
        <w:rPr>
          <w:rFonts w:hint="eastAsia"/>
          <w:sz w:val="24"/>
          <w:szCs w:val="24"/>
        </w:rPr>
        <w:t>图像的全局特征恢复全局信息；（</w:t>
      </w:r>
      <w:r w:rsidR="00807BE4">
        <w:rPr>
          <w:rFonts w:hint="eastAsia"/>
          <w:sz w:val="24"/>
          <w:szCs w:val="24"/>
        </w:rPr>
        <w:t>iii</w:t>
      </w:r>
      <w:r w:rsidR="00807BE4">
        <w:rPr>
          <w:rFonts w:hint="eastAsia"/>
          <w:sz w:val="24"/>
          <w:szCs w:val="24"/>
        </w:rPr>
        <w:t>）针对视差优化，设计两个带残差结构的多层感知机，进行视差回归得到任意分辨率的视差结果</w:t>
      </w:r>
      <w:r w:rsidR="00A2345E">
        <w:rPr>
          <w:rFonts w:hint="eastAsia"/>
          <w:sz w:val="24"/>
          <w:szCs w:val="24"/>
        </w:rPr>
        <w:t>。</w:t>
      </w:r>
    </w:p>
    <w:p w14:paraId="3CB0E036" w14:textId="562C0E10" w:rsidR="00A42A47" w:rsidRPr="00301689" w:rsidRDefault="001D6B03" w:rsidP="00D851BE">
      <w:pPr>
        <w:spacing w:line="360" w:lineRule="auto"/>
        <w:ind w:firstLineChars="200" w:firstLine="482"/>
        <w:rPr>
          <w:sz w:val="24"/>
          <w:szCs w:val="24"/>
        </w:rPr>
      </w:pPr>
      <w:r>
        <w:rPr>
          <w:rFonts w:hint="eastAsia"/>
          <w:b/>
          <w:bCs/>
          <w:sz w:val="24"/>
          <w:szCs w:val="24"/>
        </w:rPr>
        <w:t>主要研究内容</w:t>
      </w:r>
      <w:r w:rsidR="00A42A47" w:rsidRPr="00A42A47">
        <w:rPr>
          <w:rFonts w:hint="eastAsia"/>
          <w:b/>
          <w:bCs/>
          <w:sz w:val="24"/>
          <w:szCs w:val="24"/>
        </w:rPr>
        <w:t>调整的理由与依据</w:t>
      </w:r>
      <w:r w:rsidR="00E961F5">
        <w:rPr>
          <w:rFonts w:hint="eastAsia"/>
          <w:b/>
          <w:bCs/>
          <w:sz w:val="24"/>
          <w:szCs w:val="24"/>
        </w:rPr>
        <w:t>：</w:t>
      </w:r>
      <w:r w:rsidR="00685F53">
        <w:rPr>
          <w:rFonts w:hint="eastAsia"/>
          <w:sz w:val="24"/>
          <w:szCs w:val="24"/>
        </w:rPr>
        <w:t>为了突出研究重点，提升研究方法的通用性，本课题的研究对象不再局限于某个硬件系统，而是多光谱立体匹配问题本身，多光谱图像应用如今已出现在许多领域，而关于多光谱立体匹配的研究还相对落后，</w:t>
      </w:r>
      <w:r w:rsidR="00BD48B1">
        <w:rPr>
          <w:rFonts w:hint="eastAsia"/>
          <w:sz w:val="24"/>
          <w:szCs w:val="24"/>
        </w:rPr>
        <w:t>基于此</w:t>
      </w:r>
      <w:r w:rsidR="00685F53">
        <w:rPr>
          <w:rFonts w:hint="eastAsia"/>
          <w:sz w:val="24"/>
          <w:szCs w:val="24"/>
        </w:rPr>
        <w:t>对主要研究内容做出相应改动。</w:t>
      </w:r>
      <w:r w:rsidR="00323EED">
        <w:rPr>
          <w:rFonts w:hint="eastAsia"/>
          <w:sz w:val="24"/>
          <w:szCs w:val="24"/>
        </w:rPr>
        <w:t>具体调整有，（</w:t>
      </w:r>
      <w:proofErr w:type="spellStart"/>
      <w:r w:rsidR="00323EED">
        <w:rPr>
          <w:rFonts w:hint="eastAsia"/>
          <w:sz w:val="24"/>
          <w:szCs w:val="24"/>
        </w:rPr>
        <w:t>i</w:t>
      </w:r>
      <w:proofErr w:type="spellEnd"/>
      <w:r w:rsidR="00323EED">
        <w:rPr>
          <w:rFonts w:hint="eastAsia"/>
          <w:sz w:val="24"/>
          <w:szCs w:val="24"/>
        </w:rPr>
        <w:t>）将开题报告中的研究内容一与研究内容二合并作为一个研究内容，</w:t>
      </w:r>
      <w:r w:rsidR="002B7C15">
        <w:rPr>
          <w:rFonts w:hint="eastAsia"/>
          <w:sz w:val="24"/>
          <w:szCs w:val="24"/>
        </w:rPr>
        <w:t>针对</w:t>
      </w:r>
      <w:r w:rsidR="00323EED">
        <w:rPr>
          <w:rFonts w:hint="eastAsia"/>
          <w:sz w:val="24"/>
          <w:szCs w:val="24"/>
        </w:rPr>
        <w:t>多光谱数据集少，真值难以获取的问题，对原有硬件结构进行改进，并使用新型硬件结构采集数据集，同时提出一种</w:t>
      </w:r>
      <w:r w:rsidR="00291F5C">
        <w:rPr>
          <w:rFonts w:hint="eastAsia"/>
          <w:sz w:val="24"/>
          <w:szCs w:val="24"/>
        </w:rPr>
        <w:t>基于</w:t>
      </w:r>
      <w:r w:rsidR="00291F5C">
        <w:rPr>
          <w:rFonts w:hint="eastAsia"/>
          <w:sz w:val="24"/>
          <w:szCs w:val="24"/>
        </w:rPr>
        <w:t>RGB-RGB</w:t>
      </w:r>
      <w:r w:rsidR="00291F5C">
        <w:rPr>
          <w:rFonts w:hint="eastAsia"/>
          <w:sz w:val="24"/>
          <w:szCs w:val="24"/>
        </w:rPr>
        <w:t>立体对的</w:t>
      </w:r>
      <w:r w:rsidR="00323EED">
        <w:rPr>
          <w:rFonts w:hint="eastAsia"/>
          <w:sz w:val="24"/>
          <w:szCs w:val="24"/>
        </w:rPr>
        <w:t>伪标签生成方法，用于后续模型训练</w:t>
      </w:r>
      <w:r w:rsidR="00291F5C">
        <w:rPr>
          <w:rFonts w:hint="eastAsia"/>
          <w:sz w:val="24"/>
          <w:szCs w:val="24"/>
        </w:rPr>
        <w:t>。</w:t>
      </w:r>
      <w:r w:rsidR="006B2661">
        <w:rPr>
          <w:rFonts w:hint="eastAsia"/>
          <w:sz w:val="24"/>
          <w:szCs w:val="24"/>
        </w:rPr>
        <w:t>在</w:t>
      </w:r>
      <w:r w:rsidR="00454372">
        <w:rPr>
          <w:rFonts w:hint="eastAsia"/>
          <w:sz w:val="24"/>
          <w:szCs w:val="24"/>
        </w:rPr>
        <w:t>方法层面上，</w:t>
      </w:r>
      <w:r w:rsidR="00291F5C">
        <w:rPr>
          <w:rFonts w:hint="eastAsia"/>
          <w:sz w:val="24"/>
          <w:szCs w:val="24"/>
        </w:rPr>
        <w:t>RGB</w:t>
      </w:r>
      <w:r w:rsidR="00291F5C">
        <w:rPr>
          <w:sz w:val="24"/>
          <w:szCs w:val="24"/>
        </w:rPr>
        <w:t>-</w:t>
      </w:r>
      <w:r w:rsidR="00291F5C">
        <w:rPr>
          <w:rFonts w:hint="eastAsia"/>
          <w:sz w:val="24"/>
          <w:szCs w:val="24"/>
        </w:rPr>
        <w:t>RGB</w:t>
      </w:r>
      <w:r w:rsidR="00291F5C">
        <w:rPr>
          <w:rFonts w:hint="eastAsia"/>
          <w:sz w:val="24"/>
          <w:szCs w:val="24"/>
        </w:rPr>
        <w:t>立体匹配是一个经典的计算机视觉问题，经过数十年发展已经非常成熟，</w:t>
      </w:r>
      <w:r w:rsidR="00D5127C">
        <w:rPr>
          <w:rFonts w:hint="eastAsia"/>
          <w:sz w:val="24"/>
          <w:szCs w:val="24"/>
        </w:rPr>
        <w:t>如今</w:t>
      </w:r>
      <w:r w:rsidR="00D5127C">
        <w:rPr>
          <w:rFonts w:hint="eastAsia"/>
          <w:sz w:val="24"/>
          <w:szCs w:val="24"/>
        </w:rPr>
        <w:t>SOTA</w:t>
      </w:r>
      <w:r w:rsidR="00D5127C">
        <w:rPr>
          <w:rFonts w:hint="eastAsia"/>
          <w:sz w:val="24"/>
          <w:szCs w:val="24"/>
        </w:rPr>
        <w:t>的深度学习方法在精度和泛化性都取得了惊艳的表现，在</w:t>
      </w:r>
      <w:r w:rsidR="00454372">
        <w:rPr>
          <w:rFonts w:hint="eastAsia"/>
          <w:sz w:val="24"/>
          <w:szCs w:val="24"/>
        </w:rPr>
        <w:t>思想</w:t>
      </w:r>
      <w:r w:rsidR="00D5127C">
        <w:rPr>
          <w:rFonts w:hint="eastAsia"/>
          <w:sz w:val="24"/>
          <w:szCs w:val="24"/>
        </w:rPr>
        <w:t>层面参考蒸馏学习的思想，将基于</w:t>
      </w:r>
      <w:r w:rsidR="00D5127C">
        <w:rPr>
          <w:rFonts w:hint="eastAsia"/>
          <w:sz w:val="24"/>
          <w:szCs w:val="24"/>
        </w:rPr>
        <w:t>RGB</w:t>
      </w:r>
      <w:r w:rsidR="00D5127C">
        <w:rPr>
          <w:sz w:val="24"/>
          <w:szCs w:val="24"/>
        </w:rPr>
        <w:t>-</w:t>
      </w:r>
      <w:r w:rsidR="00D5127C">
        <w:rPr>
          <w:rFonts w:hint="eastAsia"/>
          <w:sz w:val="24"/>
          <w:szCs w:val="24"/>
        </w:rPr>
        <w:t>RGB</w:t>
      </w:r>
      <w:r w:rsidR="00D5127C">
        <w:rPr>
          <w:rFonts w:hint="eastAsia"/>
          <w:sz w:val="24"/>
          <w:szCs w:val="24"/>
        </w:rPr>
        <w:t>的立体匹配方法作为教师模型，其生成的伪标签用于训练学生模型，即本课题提出的多光谱立体匹配模型</w:t>
      </w:r>
      <w:r w:rsidR="009F2C6B">
        <w:rPr>
          <w:rFonts w:hint="eastAsia"/>
          <w:sz w:val="24"/>
          <w:szCs w:val="24"/>
        </w:rPr>
        <w:t>，因此</w:t>
      </w:r>
      <w:r w:rsidR="007D1EE6">
        <w:rPr>
          <w:rFonts w:hint="eastAsia"/>
          <w:sz w:val="24"/>
          <w:szCs w:val="24"/>
        </w:rPr>
        <w:t>该内容调整是合理的</w:t>
      </w:r>
      <w:r w:rsidR="00323EED">
        <w:rPr>
          <w:rFonts w:hint="eastAsia"/>
          <w:sz w:val="24"/>
          <w:szCs w:val="24"/>
        </w:rPr>
        <w:t>；（</w:t>
      </w:r>
      <w:r w:rsidR="00323EED">
        <w:rPr>
          <w:rFonts w:hint="eastAsia"/>
          <w:sz w:val="24"/>
          <w:szCs w:val="24"/>
        </w:rPr>
        <w:t>ii</w:t>
      </w:r>
      <w:r w:rsidR="00323EED">
        <w:rPr>
          <w:rFonts w:hint="eastAsia"/>
          <w:sz w:val="24"/>
          <w:szCs w:val="24"/>
        </w:rPr>
        <w:t>）研究内容二与开题报告中研究内容三对应，都是构建一种高效的多光谱模型，有一些具体内容有所调整。在实际的研究过程中发现，多光谱图像往往会出现图像分辨率不一致的情况，因此为了</w:t>
      </w:r>
      <w:r w:rsidR="0081419E">
        <w:rPr>
          <w:rFonts w:hint="eastAsia"/>
          <w:sz w:val="24"/>
          <w:szCs w:val="24"/>
        </w:rPr>
        <w:t>提升模型的通用性，</w:t>
      </w:r>
      <w:r w:rsidR="00323EED">
        <w:rPr>
          <w:rFonts w:hint="eastAsia"/>
          <w:sz w:val="24"/>
          <w:szCs w:val="24"/>
        </w:rPr>
        <w:t>增加了针对分辨率不一致问题的研究，</w:t>
      </w:r>
      <w:r w:rsidR="0081419E">
        <w:rPr>
          <w:rFonts w:hint="eastAsia"/>
          <w:sz w:val="24"/>
          <w:szCs w:val="24"/>
        </w:rPr>
        <w:t>扩大了模型的应用范围。在视差优化方面，由于硬件结构发生改变，原有视差优化路线不再</w:t>
      </w:r>
      <w:r w:rsidR="00936CED">
        <w:rPr>
          <w:rFonts w:hint="eastAsia"/>
          <w:sz w:val="24"/>
          <w:szCs w:val="24"/>
        </w:rPr>
        <w:t>适</w:t>
      </w:r>
      <w:r w:rsidR="0081419E">
        <w:rPr>
          <w:rFonts w:hint="eastAsia"/>
          <w:sz w:val="24"/>
          <w:szCs w:val="24"/>
        </w:rPr>
        <w:t>用，因此对视差优化环节做出了调整。</w:t>
      </w:r>
    </w:p>
    <w:p w14:paraId="792DFAC8" w14:textId="77777777" w:rsidR="00DA1839" w:rsidRDefault="00000000">
      <w:pPr>
        <w:rPr>
          <w:b/>
          <w:sz w:val="28"/>
          <w:szCs w:val="28"/>
        </w:rPr>
      </w:pPr>
      <w:r>
        <w:rPr>
          <w:rFonts w:hint="eastAsia"/>
          <w:b/>
          <w:sz w:val="28"/>
          <w:szCs w:val="28"/>
        </w:rPr>
        <w:t xml:space="preserve">3. </w:t>
      </w:r>
      <w:r>
        <w:rPr>
          <w:rFonts w:hint="eastAsia"/>
          <w:b/>
          <w:sz w:val="28"/>
          <w:szCs w:val="28"/>
        </w:rPr>
        <w:t>目前论文主要研究内容的总体完成情况</w:t>
      </w:r>
    </w:p>
    <w:p w14:paraId="5693F037" w14:textId="146ED9D1" w:rsidR="00531C97" w:rsidRDefault="00967B71" w:rsidP="00967B71">
      <w:pPr>
        <w:spacing w:line="360" w:lineRule="auto"/>
        <w:ind w:firstLineChars="200" w:firstLine="482"/>
        <w:rPr>
          <w:b/>
          <w:bCs/>
          <w:sz w:val="24"/>
          <w:szCs w:val="24"/>
        </w:rPr>
      </w:pPr>
      <w:r>
        <w:rPr>
          <w:rFonts w:hint="eastAsia"/>
          <w:b/>
          <w:sz w:val="24"/>
          <w:szCs w:val="24"/>
        </w:rPr>
        <w:t>（</w:t>
      </w:r>
      <w:r>
        <w:rPr>
          <w:rFonts w:hint="eastAsia"/>
          <w:b/>
          <w:sz w:val="24"/>
          <w:szCs w:val="24"/>
        </w:rPr>
        <w:t>1</w:t>
      </w:r>
      <w:r>
        <w:rPr>
          <w:rFonts w:hint="eastAsia"/>
          <w:b/>
          <w:sz w:val="24"/>
          <w:szCs w:val="24"/>
        </w:rPr>
        <w:t>）</w:t>
      </w:r>
      <w:r w:rsidRPr="00A42A47">
        <w:rPr>
          <w:rFonts w:hint="eastAsia"/>
          <w:b/>
          <w:bCs/>
          <w:sz w:val="24"/>
          <w:szCs w:val="24"/>
        </w:rPr>
        <w:t>多光谱硬件系统与数据集构建</w:t>
      </w:r>
      <w:r>
        <w:rPr>
          <w:rFonts w:hint="eastAsia"/>
          <w:b/>
          <w:bCs/>
          <w:sz w:val="24"/>
          <w:szCs w:val="24"/>
        </w:rPr>
        <w:t>完成情况</w:t>
      </w:r>
    </w:p>
    <w:p w14:paraId="45417480" w14:textId="31F9CC70" w:rsidR="00967B71" w:rsidRPr="00967B71" w:rsidRDefault="00967B71" w:rsidP="00967B71">
      <w:pPr>
        <w:spacing w:line="360" w:lineRule="auto"/>
        <w:ind w:firstLineChars="200" w:firstLine="482"/>
        <w:rPr>
          <w:bCs/>
          <w:sz w:val="24"/>
          <w:szCs w:val="24"/>
        </w:rPr>
      </w:pPr>
      <w:r w:rsidRPr="00E76981">
        <w:rPr>
          <w:rFonts w:hint="eastAsia"/>
          <w:b/>
          <w:sz w:val="24"/>
          <w:szCs w:val="24"/>
        </w:rPr>
        <w:t>现阶段</w:t>
      </w:r>
      <w:r w:rsidR="00E76981" w:rsidRPr="00E76981">
        <w:rPr>
          <w:rFonts w:hint="eastAsia"/>
          <w:b/>
          <w:sz w:val="24"/>
          <w:szCs w:val="24"/>
        </w:rPr>
        <w:t>已完成研究内容一</w:t>
      </w:r>
      <w:r w:rsidR="00E76981">
        <w:rPr>
          <w:rFonts w:hint="eastAsia"/>
          <w:bCs/>
          <w:sz w:val="24"/>
          <w:szCs w:val="24"/>
        </w:rPr>
        <w:t>：</w:t>
      </w:r>
      <w:r>
        <w:rPr>
          <w:rFonts w:hint="eastAsia"/>
          <w:bCs/>
          <w:sz w:val="24"/>
          <w:szCs w:val="24"/>
        </w:rPr>
        <w:t>已搭建多光谱硬件系统，系统由两个</w:t>
      </w:r>
      <w:r>
        <w:rPr>
          <w:rFonts w:hint="eastAsia"/>
          <w:bCs/>
          <w:sz w:val="24"/>
          <w:szCs w:val="24"/>
        </w:rPr>
        <w:t>RGB</w:t>
      </w:r>
      <w:r>
        <w:rPr>
          <w:rFonts w:hint="eastAsia"/>
          <w:bCs/>
          <w:sz w:val="24"/>
          <w:szCs w:val="24"/>
        </w:rPr>
        <w:t>相机和一个</w:t>
      </w:r>
      <w:r>
        <w:rPr>
          <w:rFonts w:hint="eastAsia"/>
          <w:bCs/>
          <w:sz w:val="24"/>
          <w:szCs w:val="24"/>
        </w:rPr>
        <w:t>NIR</w:t>
      </w:r>
      <w:r>
        <w:rPr>
          <w:rFonts w:hint="eastAsia"/>
          <w:bCs/>
          <w:sz w:val="24"/>
          <w:szCs w:val="24"/>
        </w:rPr>
        <w:t>相机组成，型号分别为</w:t>
      </w:r>
      <w:r w:rsidR="00E76981">
        <w:rPr>
          <w:rFonts w:hint="eastAsia"/>
          <w:bCs/>
          <w:sz w:val="24"/>
          <w:szCs w:val="24"/>
        </w:rPr>
        <w:t>OMNIVISION</w:t>
      </w:r>
      <w:r w:rsidR="00E76981">
        <w:rPr>
          <w:rFonts w:hint="eastAsia"/>
          <w:bCs/>
          <w:sz w:val="24"/>
          <w:szCs w:val="24"/>
        </w:rPr>
        <w:t>公司生产的</w:t>
      </w:r>
      <w:r w:rsidR="00E76981">
        <w:rPr>
          <w:bCs/>
          <w:sz w:val="24"/>
          <w:szCs w:val="24"/>
        </w:rPr>
        <w:t>AR0135</w:t>
      </w:r>
      <w:r w:rsidR="00E76981">
        <w:rPr>
          <w:rFonts w:hint="eastAsia"/>
          <w:bCs/>
          <w:sz w:val="24"/>
          <w:szCs w:val="24"/>
        </w:rPr>
        <w:t>和</w:t>
      </w:r>
      <w:r w:rsidR="00E76981">
        <w:rPr>
          <w:rFonts w:hint="eastAsia"/>
          <w:bCs/>
          <w:sz w:val="24"/>
          <w:szCs w:val="24"/>
        </w:rPr>
        <w:t>OV</w:t>
      </w:r>
      <w:r w:rsidR="00E76981">
        <w:rPr>
          <w:bCs/>
          <w:sz w:val="24"/>
          <w:szCs w:val="24"/>
        </w:rPr>
        <w:t>2770</w:t>
      </w:r>
      <w:r w:rsidR="00E76981">
        <w:rPr>
          <w:rFonts w:hint="eastAsia"/>
          <w:bCs/>
          <w:sz w:val="24"/>
          <w:szCs w:val="24"/>
        </w:rPr>
        <w:t>，</w:t>
      </w:r>
      <w:r w:rsidR="00E76981">
        <w:rPr>
          <w:rFonts w:hint="eastAsia"/>
          <w:bCs/>
          <w:sz w:val="24"/>
          <w:szCs w:val="24"/>
        </w:rPr>
        <w:lastRenderedPageBreak/>
        <w:t>完成系统标定和数据采集；基于</w:t>
      </w:r>
      <w:r w:rsidR="00CC21EE">
        <w:rPr>
          <w:rFonts w:hint="eastAsia"/>
          <w:bCs/>
          <w:sz w:val="24"/>
          <w:szCs w:val="24"/>
        </w:rPr>
        <w:t>视差</w:t>
      </w:r>
      <w:r w:rsidR="00E76981">
        <w:rPr>
          <w:rFonts w:hint="eastAsia"/>
          <w:bCs/>
          <w:sz w:val="24"/>
          <w:szCs w:val="24"/>
        </w:rPr>
        <w:t>分布一致性的伪标签生成方法，首先利用现有成熟的</w:t>
      </w:r>
      <w:r w:rsidR="00E76981">
        <w:rPr>
          <w:rFonts w:hint="eastAsia"/>
          <w:bCs/>
          <w:sz w:val="24"/>
          <w:szCs w:val="24"/>
        </w:rPr>
        <w:t>RGB-RGB</w:t>
      </w:r>
      <w:r w:rsidR="00E76981">
        <w:rPr>
          <w:rFonts w:hint="eastAsia"/>
          <w:bCs/>
          <w:sz w:val="24"/>
          <w:szCs w:val="24"/>
        </w:rPr>
        <w:t>立体匹配方法（如</w:t>
      </w:r>
      <w:proofErr w:type="spellStart"/>
      <w:r w:rsidR="00E76981">
        <w:rPr>
          <w:rFonts w:hint="eastAsia"/>
          <w:bCs/>
          <w:sz w:val="24"/>
          <w:szCs w:val="24"/>
        </w:rPr>
        <w:t>CREStereo</w:t>
      </w:r>
      <w:proofErr w:type="spellEnd"/>
      <w:r w:rsidR="00E76981">
        <w:rPr>
          <w:rFonts w:hint="eastAsia"/>
          <w:bCs/>
          <w:sz w:val="24"/>
          <w:szCs w:val="24"/>
        </w:rPr>
        <w:t>）生成含有不可靠视差的伪标签，然后通过视差值、视差梯度和重投影一致性估计视差置信度，剔除不可靠视差结果，得到最终可靠的视差伪标签。</w:t>
      </w:r>
    </w:p>
    <w:p w14:paraId="572982DB" w14:textId="430CD5C4" w:rsidR="00531C97" w:rsidRPr="00967B71" w:rsidRDefault="00967B71" w:rsidP="00967B71">
      <w:pPr>
        <w:spacing w:line="360" w:lineRule="auto"/>
        <w:ind w:firstLineChars="200" w:firstLine="482"/>
        <w:rPr>
          <w:b/>
          <w:sz w:val="24"/>
          <w:szCs w:val="24"/>
        </w:rPr>
      </w:pPr>
      <w:r>
        <w:rPr>
          <w:rFonts w:hint="eastAsia"/>
          <w:b/>
          <w:sz w:val="24"/>
          <w:szCs w:val="24"/>
        </w:rPr>
        <w:t>（</w:t>
      </w:r>
      <w:r>
        <w:rPr>
          <w:rFonts w:hint="eastAsia"/>
          <w:b/>
          <w:sz w:val="24"/>
          <w:szCs w:val="24"/>
        </w:rPr>
        <w:t>2</w:t>
      </w:r>
      <w:r>
        <w:rPr>
          <w:rFonts w:hint="eastAsia"/>
          <w:b/>
          <w:sz w:val="24"/>
          <w:szCs w:val="24"/>
        </w:rPr>
        <w:t>）</w:t>
      </w:r>
      <w:r w:rsidRPr="00A42A47">
        <w:rPr>
          <w:rFonts w:hint="eastAsia"/>
          <w:b/>
          <w:bCs/>
          <w:sz w:val="24"/>
          <w:szCs w:val="24"/>
        </w:rPr>
        <w:t>多光谱立体匹配模型构建</w:t>
      </w:r>
      <w:r>
        <w:rPr>
          <w:rFonts w:hint="eastAsia"/>
          <w:b/>
          <w:bCs/>
          <w:sz w:val="24"/>
          <w:szCs w:val="24"/>
        </w:rPr>
        <w:t>完成情况</w:t>
      </w:r>
    </w:p>
    <w:p w14:paraId="545B8F17" w14:textId="15F6ADDE" w:rsidR="00531C97" w:rsidRPr="00E23946" w:rsidRDefault="00E76981" w:rsidP="00E23946">
      <w:pPr>
        <w:spacing w:line="360" w:lineRule="auto"/>
        <w:ind w:firstLineChars="200" w:firstLine="482"/>
        <w:rPr>
          <w:bCs/>
          <w:sz w:val="24"/>
          <w:szCs w:val="24"/>
        </w:rPr>
      </w:pPr>
      <w:r>
        <w:rPr>
          <w:rFonts w:hint="eastAsia"/>
          <w:b/>
          <w:sz w:val="24"/>
          <w:szCs w:val="24"/>
        </w:rPr>
        <w:t>现阶段已完成研究内容二主体部分，正在优化相关模块和补充实验：</w:t>
      </w:r>
      <w:r w:rsidR="00B56B37" w:rsidRPr="00B56B37">
        <w:rPr>
          <w:rFonts w:hint="eastAsia"/>
          <w:bCs/>
          <w:sz w:val="24"/>
          <w:szCs w:val="24"/>
        </w:rPr>
        <w:t>整体模型分为三个部分</w:t>
      </w:r>
      <w:r w:rsidR="00B56B37">
        <w:rPr>
          <w:rFonts w:hint="eastAsia"/>
          <w:bCs/>
          <w:sz w:val="24"/>
          <w:szCs w:val="24"/>
        </w:rPr>
        <w:t>，分别是特征提取、特征插值和视差回归。</w:t>
      </w:r>
      <w:r w:rsidR="00E23946">
        <w:rPr>
          <w:rFonts w:hint="eastAsia"/>
          <w:bCs/>
          <w:sz w:val="24"/>
          <w:szCs w:val="24"/>
        </w:rPr>
        <w:t>（</w:t>
      </w:r>
      <w:proofErr w:type="spellStart"/>
      <w:r w:rsidR="00E23946">
        <w:rPr>
          <w:rFonts w:hint="eastAsia"/>
          <w:bCs/>
          <w:sz w:val="24"/>
          <w:szCs w:val="24"/>
        </w:rPr>
        <w:t>i</w:t>
      </w:r>
      <w:proofErr w:type="spellEnd"/>
      <w:r w:rsidR="00E23946">
        <w:rPr>
          <w:rFonts w:hint="eastAsia"/>
          <w:bCs/>
          <w:sz w:val="24"/>
          <w:szCs w:val="24"/>
        </w:rPr>
        <w:t>）</w:t>
      </w:r>
      <w:r w:rsidR="00B56B37" w:rsidRPr="00B56B37">
        <w:rPr>
          <w:rFonts w:hint="eastAsia"/>
          <w:bCs/>
          <w:sz w:val="24"/>
          <w:szCs w:val="24"/>
        </w:rPr>
        <w:t>针对</w:t>
      </w:r>
      <w:r w:rsidR="00B56B37">
        <w:rPr>
          <w:rFonts w:hint="eastAsia"/>
          <w:bCs/>
          <w:sz w:val="24"/>
          <w:szCs w:val="24"/>
        </w:rPr>
        <w:t>多光谱图像的外观差异问题，在特征提取阶段，利用两个不对称特征提取器（即结构相同但不共享参数）提取多光谱特征，为了提升特征提取器从多光谱图像中学习具有一致性特征的能力，提出基于特征空间的特征度量一致性损失</w:t>
      </w:r>
      <w:r w:rsidR="00E23946">
        <w:rPr>
          <w:rFonts w:hint="eastAsia"/>
          <w:bCs/>
          <w:sz w:val="24"/>
          <w:szCs w:val="24"/>
        </w:rPr>
        <w:t>进行约束</w:t>
      </w:r>
      <w:r w:rsidR="00B56B37">
        <w:rPr>
          <w:rFonts w:hint="eastAsia"/>
          <w:bCs/>
          <w:sz w:val="24"/>
          <w:szCs w:val="24"/>
        </w:rPr>
        <w:t>，</w:t>
      </w:r>
      <w:r w:rsidR="00E23946">
        <w:rPr>
          <w:rFonts w:hint="eastAsia"/>
          <w:bCs/>
          <w:sz w:val="24"/>
          <w:szCs w:val="24"/>
        </w:rPr>
        <w:t>构建具有一致性的特征空间。（</w:t>
      </w:r>
      <w:r w:rsidR="00E23946">
        <w:rPr>
          <w:rFonts w:hint="eastAsia"/>
          <w:bCs/>
          <w:sz w:val="24"/>
          <w:szCs w:val="24"/>
        </w:rPr>
        <w:t>ii</w:t>
      </w:r>
      <w:r w:rsidR="00E23946">
        <w:rPr>
          <w:rFonts w:hint="eastAsia"/>
          <w:bCs/>
          <w:sz w:val="24"/>
          <w:szCs w:val="24"/>
        </w:rPr>
        <w:t>）针对多光谱图像的分辨率差异问题，提出一种基于特征插值的连续特征生成方法，同时为了恢复高分辨率全局信息，利用额外的特征提取器获得</w:t>
      </w:r>
      <w:r w:rsidR="00E23946">
        <w:rPr>
          <w:rFonts w:hint="eastAsia"/>
          <w:bCs/>
          <w:sz w:val="24"/>
          <w:szCs w:val="24"/>
        </w:rPr>
        <w:t>RGB</w:t>
      </w:r>
      <w:r w:rsidR="00E23946">
        <w:rPr>
          <w:rFonts w:hint="eastAsia"/>
          <w:bCs/>
          <w:sz w:val="24"/>
          <w:szCs w:val="24"/>
        </w:rPr>
        <w:t>图像的全局特征，与多光谱特征进行特征插值后拼接，用于后续视差回归，生成任意指定分辨率的视差结果；（</w:t>
      </w:r>
      <w:r w:rsidR="00E23946">
        <w:rPr>
          <w:rFonts w:hint="eastAsia"/>
          <w:bCs/>
          <w:sz w:val="24"/>
          <w:szCs w:val="24"/>
        </w:rPr>
        <w:t>iii</w:t>
      </w:r>
      <w:r w:rsidR="00E23946">
        <w:rPr>
          <w:rFonts w:hint="eastAsia"/>
          <w:bCs/>
          <w:sz w:val="24"/>
          <w:szCs w:val="24"/>
        </w:rPr>
        <w:t>）在视差回归部分，设计两个带有残差结构的多层感知机进行视察回归，分别估计视差的整数部分和小数部分，最终生成具有亚像素精度的视差结果。</w:t>
      </w:r>
    </w:p>
    <w:p w14:paraId="73FACCCE" w14:textId="77777777" w:rsidR="00DA1839" w:rsidRDefault="00000000">
      <w:pPr>
        <w:spacing w:beforeLines="50" w:before="156" w:afterLines="50" w:after="156"/>
        <w:rPr>
          <w:b/>
          <w:sz w:val="28"/>
          <w:szCs w:val="28"/>
        </w:rPr>
      </w:pPr>
      <w:r>
        <w:rPr>
          <w:rFonts w:hint="eastAsia"/>
          <w:b/>
          <w:sz w:val="28"/>
          <w:szCs w:val="28"/>
        </w:rPr>
        <w:t>二、论文具体研究进展与所取得的阶段性成果</w:t>
      </w:r>
    </w:p>
    <w:p w14:paraId="66CFE0B6" w14:textId="3A96DC12" w:rsidR="00DA1839" w:rsidRPr="00A40BE9" w:rsidRDefault="00820CDE" w:rsidP="00DE715F">
      <w:pPr>
        <w:pStyle w:val="ac"/>
        <w:numPr>
          <w:ilvl w:val="0"/>
          <w:numId w:val="1"/>
        </w:numPr>
        <w:spacing w:line="360" w:lineRule="auto"/>
        <w:ind w:firstLineChars="0"/>
        <w:rPr>
          <w:b/>
          <w:bCs/>
          <w:sz w:val="28"/>
          <w:szCs w:val="28"/>
        </w:rPr>
      </w:pPr>
      <w:r w:rsidRPr="00A40BE9">
        <w:rPr>
          <w:rFonts w:hint="eastAsia"/>
          <w:b/>
          <w:bCs/>
          <w:sz w:val="28"/>
          <w:szCs w:val="28"/>
        </w:rPr>
        <w:t>多光谱硬件系统与数据集构建</w:t>
      </w:r>
    </w:p>
    <w:p w14:paraId="5EBE0371" w14:textId="1ADE1FC1" w:rsidR="00A40BE9" w:rsidRPr="00DE715F" w:rsidRDefault="00DE715F" w:rsidP="00DE715F">
      <w:pPr>
        <w:pStyle w:val="ac"/>
        <w:numPr>
          <w:ilvl w:val="1"/>
          <w:numId w:val="1"/>
        </w:numPr>
        <w:spacing w:line="360" w:lineRule="auto"/>
        <w:ind w:firstLineChars="0"/>
        <w:rPr>
          <w:b/>
          <w:bCs/>
          <w:sz w:val="24"/>
          <w:szCs w:val="24"/>
        </w:rPr>
      </w:pPr>
      <w:r w:rsidRPr="00DE715F">
        <w:rPr>
          <w:rFonts w:hint="eastAsia"/>
          <w:b/>
          <w:bCs/>
          <w:sz w:val="24"/>
          <w:szCs w:val="24"/>
        </w:rPr>
        <w:t>硬件系统搭建</w:t>
      </w:r>
    </w:p>
    <w:p w14:paraId="4C8D003D" w14:textId="23187646" w:rsidR="00DE715F" w:rsidRDefault="00EF7C3A" w:rsidP="00DE715F">
      <w:pPr>
        <w:spacing w:line="360" w:lineRule="auto"/>
        <w:ind w:firstLineChars="200" w:firstLine="480"/>
        <w:rPr>
          <w:sz w:val="24"/>
          <w:szCs w:val="24"/>
        </w:rPr>
      </w:pPr>
      <w:r w:rsidRPr="00EF7C3A">
        <w:rPr>
          <w:rFonts w:hint="eastAsia"/>
          <w:sz w:val="24"/>
          <w:szCs w:val="24"/>
        </w:rPr>
        <w:t>系统由两个</w:t>
      </w:r>
      <w:r w:rsidRPr="00EF7C3A">
        <w:rPr>
          <w:rFonts w:hint="eastAsia"/>
          <w:sz w:val="24"/>
          <w:szCs w:val="24"/>
        </w:rPr>
        <w:t>RGB</w:t>
      </w:r>
      <w:r w:rsidRPr="00EF7C3A">
        <w:rPr>
          <w:rFonts w:hint="eastAsia"/>
          <w:sz w:val="24"/>
          <w:szCs w:val="24"/>
        </w:rPr>
        <w:t>相机和一个</w:t>
      </w:r>
      <w:r w:rsidRPr="00EF7C3A">
        <w:rPr>
          <w:rFonts w:hint="eastAsia"/>
          <w:sz w:val="24"/>
          <w:szCs w:val="24"/>
        </w:rPr>
        <w:t>NIR</w:t>
      </w:r>
      <w:r w:rsidRPr="00EF7C3A">
        <w:rPr>
          <w:rFonts w:hint="eastAsia"/>
          <w:sz w:val="24"/>
          <w:szCs w:val="24"/>
        </w:rPr>
        <w:t>相机组成，型号分别为</w:t>
      </w:r>
      <w:r w:rsidRPr="00EF7C3A">
        <w:rPr>
          <w:rFonts w:hint="eastAsia"/>
          <w:sz w:val="24"/>
          <w:szCs w:val="24"/>
        </w:rPr>
        <w:t>OMNIVISION</w:t>
      </w:r>
      <w:r w:rsidRPr="00EF7C3A">
        <w:rPr>
          <w:rFonts w:hint="eastAsia"/>
          <w:sz w:val="24"/>
          <w:szCs w:val="24"/>
        </w:rPr>
        <w:t>公司生产的</w:t>
      </w:r>
      <w:r w:rsidRPr="00EF7C3A">
        <w:rPr>
          <w:rFonts w:hint="eastAsia"/>
          <w:sz w:val="24"/>
          <w:szCs w:val="24"/>
        </w:rPr>
        <w:t>AR0135</w:t>
      </w:r>
      <w:r w:rsidRPr="00EF7C3A">
        <w:rPr>
          <w:rFonts w:hint="eastAsia"/>
          <w:sz w:val="24"/>
          <w:szCs w:val="24"/>
        </w:rPr>
        <w:t>和</w:t>
      </w:r>
      <w:r w:rsidRPr="00EF7C3A">
        <w:rPr>
          <w:rFonts w:hint="eastAsia"/>
          <w:sz w:val="24"/>
          <w:szCs w:val="24"/>
        </w:rPr>
        <w:t>OV2770</w:t>
      </w:r>
      <w:r w:rsidR="00A03AE5">
        <w:rPr>
          <w:rFonts w:hint="eastAsia"/>
          <w:sz w:val="24"/>
          <w:szCs w:val="24"/>
        </w:rPr>
        <w:t>，</w:t>
      </w:r>
      <w:r w:rsidR="00010E1D">
        <w:rPr>
          <w:rFonts w:hint="eastAsia"/>
          <w:sz w:val="24"/>
          <w:szCs w:val="24"/>
        </w:rPr>
        <w:t>RGB</w:t>
      </w:r>
      <w:r w:rsidR="00010E1D">
        <w:rPr>
          <w:rFonts w:hint="eastAsia"/>
          <w:sz w:val="24"/>
          <w:szCs w:val="24"/>
        </w:rPr>
        <w:t>相机分辨率为</w:t>
      </w:r>
      <w:r w:rsidR="00010E1D">
        <w:rPr>
          <w:rFonts w:hint="eastAsia"/>
          <w:sz w:val="24"/>
          <w:szCs w:val="24"/>
        </w:rPr>
        <w:t>1</w:t>
      </w:r>
      <w:r w:rsidR="00010E1D">
        <w:rPr>
          <w:sz w:val="24"/>
          <w:szCs w:val="24"/>
        </w:rPr>
        <w:t>280*720</w:t>
      </w:r>
      <w:r w:rsidR="00010E1D">
        <w:rPr>
          <w:rFonts w:hint="eastAsia"/>
          <w:sz w:val="24"/>
          <w:szCs w:val="24"/>
        </w:rPr>
        <w:t>、焦距</w:t>
      </w:r>
      <w:r w:rsidR="00010E1D">
        <w:rPr>
          <w:rFonts w:hint="eastAsia"/>
          <w:sz w:val="24"/>
          <w:szCs w:val="24"/>
        </w:rPr>
        <w:t>3</w:t>
      </w:r>
      <w:r w:rsidR="00010E1D">
        <w:rPr>
          <w:sz w:val="24"/>
          <w:szCs w:val="24"/>
        </w:rPr>
        <w:t>.6</w:t>
      </w:r>
      <w:r w:rsidR="00010E1D">
        <w:rPr>
          <w:rFonts w:hint="eastAsia"/>
          <w:sz w:val="24"/>
          <w:szCs w:val="24"/>
        </w:rPr>
        <w:t>mm</w:t>
      </w:r>
      <w:r w:rsidR="00010E1D">
        <w:rPr>
          <w:rFonts w:hint="eastAsia"/>
          <w:sz w:val="24"/>
          <w:szCs w:val="24"/>
        </w:rPr>
        <w:t>、成像光谱范围</w:t>
      </w:r>
      <w:r w:rsidR="00010E1D">
        <w:rPr>
          <w:rFonts w:hint="eastAsia"/>
          <w:sz w:val="24"/>
          <w:szCs w:val="24"/>
        </w:rPr>
        <w:t>3</w:t>
      </w:r>
      <w:r w:rsidR="00010E1D">
        <w:rPr>
          <w:sz w:val="24"/>
          <w:szCs w:val="24"/>
        </w:rPr>
        <w:t>80-800</w:t>
      </w:r>
      <w:r w:rsidR="00010E1D">
        <w:rPr>
          <w:rFonts w:hint="eastAsia"/>
          <w:sz w:val="24"/>
          <w:szCs w:val="24"/>
        </w:rPr>
        <w:t>nm</w:t>
      </w:r>
      <w:r w:rsidR="00010E1D">
        <w:rPr>
          <w:rFonts w:hint="eastAsia"/>
          <w:sz w:val="24"/>
          <w:szCs w:val="24"/>
        </w:rPr>
        <w:t>；</w:t>
      </w:r>
      <w:r w:rsidR="00010E1D">
        <w:rPr>
          <w:rFonts w:hint="eastAsia"/>
          <w:sz w:val="24"/>
          <w:szCs w:val="24"/>
        </w:rPr>
        <w:t>NIR</w:t>
      </w:r>
      <w:r w:rsidR="00010E1D">
        <w:rPr>
          <w:rFonts w:hint="eastAsia"/>
          <w:sz w:val="24"/>
          <w:szCs w:val="24"/>
        </w:rPr>
        <w:t>相机分辨率为</w:t>
      </w:r>
      <w:r w:rsidR="00010E1D">
        <w:rPr>
          <w:rFonts w:hint="eastAsia"/>
          <w:sz w:val="24"/>
          <w:szCs w:val="24"/>
        </w:rPr>
        <w:t>6</w:t>
      </w:r>
      <w:r w:rsidR="00010E1D">
        <w:rPr>
          <w:sz w:val="24"/>
          <w:szCs w:val="24"/>
        </w:rPr>
        <w:t>40*480</w:t>
      </w:r>
      <w:r w:rsidR="00010E1D">
        <w:rPr>
          <w:rFonts w:hint="eastAsia"/>
          <w:sz w:val="24"/>
          <w:szCs w:val="24"/>
        </w:rPr>
        <w:t>、焦距</w:t>
      </w:r>
      <w:r w:rsidR="00010E1D">
        <w:rPr>
          <w:rFonts w:hint="eastAsia"/>
          <w:sz w:val="24"/>
          <w:szCs w:val="24"/>
        </w:rPr>
        <w:t>3</w:t>
      </w:r>
      <w:r w:rsidR="00010E1D">
        <w:rPr>
          <w:sz w:val="24"/>
          <w:szCs w:val="24"/>
        </w:rPr>
        <w:t>.6</w:t>
      </w:r>
      <w:r w:rsidR="00010E1D">
        <w:rPr>
          <w:rFonts w:hint="eastAsia"/>
          <w:sz w:val="24"/>
          <w:szCs w:val="24"/>
        </w:rPr>
        <w:t>mm</w:t>
      </w:r>
      <w:r w:rsidR="00010E1D">
        <w:rPr>
          <w:rFonts w:hint="eastAsia"/>
          <w:sz w:val="24"/>
          <w:szCs w:val="24"/>
        </w:rPr>
        <w:t>、成像光谱</w:t>
      </w:r>
      <w:r w:rsidR="00D858F5">
        <w:rPr>
          <w:rFonts w:hint="eastAsia"/>
          <w:sz w:val="24"/>
          <w:szCs w:val="24"/>
        </w:rPr>
        <w:t>8</w:t>
      </w:r>
      <w:r w:rsidR="00D858F5">
        <w:rPr>
          <w:sz w:val="24"/>
          <w:szCs w:val="24"/>
        </w:rPr>
        <w:t>00-1000</w:t>
      </w:r>
      <w:r w:rsidR="00D858F5">
        <w:rPr>
          <w:rFonts w:hint="eastAsia"/>
          <w:sz w:val="24"/>
          <w:szCs w:val="24"/>
        </w:rPr>
        <w:t>nm</w:t>
      </w:r>
      <w:r>
        <w:rPr>
          <w:rFonts w:hint="eastAsia"/>
          <w:sz w:val="24"/>
          <w:szCs w:val="24"/>
        </w:rPr>
        <w:t>实物如图</w:t>
      </w:r>
      <w:r>
        <w:rPr>
          <w:rFonts w:hint="eastAsia"/>
          <w:sz w:val="24"/>
          <w:szCs w:val="24"/>
        </w:rPr>
        <w:t>1</w:t>
      </w:r>
      <w:r>
        <w:rPr>
          <w:rFonts w:hint="eastAsia"/>
          <w:sz w:val="24"/>
          <w:szCs w:val="24"/>
        </w:rPr>
        <w:t>所示。</w:t>
      </w:r>
    </w:p>
    <w:p w14:paraId="114A7B90" w14:textId="0761E951" w:rsidR="00405922" w:rsidRDefault="00405922" w:rsidP="00010E1D">
      <w:pPr>
        <w:spacing w:line="360" w:lineRule="auto"/>
        <w:jc w:val="center"/>
        <w:rPr>
          <w:sz w:val="24"/>
          <w:szCs w:val="24"/>
        </w:rPr>
      </w:pPr>
      <w:r>
        <w:rPr>
          <w:noProof/>
          <w:sz w:val="24"/>
          <w:szCs w:val="24"/>
        </w:rPr>
        <w:drawing>
          <wp:inline distT="0" distB="0" distL="0" distR="0" wp14:anchorId="74FFCD60" wp14:editId="0669B778">
            <wp:extent cx="2774950" cy="1176063"/>
            <wp:effectExtent l="0" t="0" r="0" b="0"/>
            <wp:docPr id="1019988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3112" cy="1187998"/>
                    </a:xfrm>
                    <a:prstGeom prst="rect">
                      <a:avLst/>
                    </a:prstGeom>
                    <a:noFill/>
                  </pic:spPr>
                </pic:pic>
              </a:graphicData>
            </a:graphic>
          </wp:inline>
        </w:drawing>
      </w:r>
    </w:p>
    <w:p w14:paraId="5C9DB018" w14:textId="61FF0C68" w:rsidR="00EA518D" w:rsidRPr="00D858F5" w:rsidRDefault="00EA518D" w:rsidP="00EA518D">
      <w:pPr>
        <w:spacing w:line="360" w:lineRule="auto"/>
        <w:ind w:firstLineChars="200" w:firstLine="422"/>
        <w:jc w:val="center"/>
        <w:rPr>
          <w:b/>
          <w:bCs/>
          <w:szCs w:val="21"/>
        </w:rPr>
      </w:pPr>
      <w:r w:rsidRPr="00D858F5">
        <w:rPr>
          <w:rFonts w:hint="eastAsia"/>
          <w:b/>
          <w:bCs/>
          <w:szCs w:val="21"/>
        </w:rPr>
        <w:t>图</w:t>
      </w:r>
      <w:r w:rsidRPr="00D858F5">
        <w:rPr>
          <w:rFonts w:hint="eastAsia"/>
          <w:b/>
          <w:bCs/>
          <w:szCs w:val="21"/>
        </w:rPr>
        <w:t>1</w:t>
      </w:r>
      <w:r w:rsidRPr="00D858F5">
        <w:rPr>
          <w:rFonts w:hint="eastAsia"/>
          <w:b/>
          <w:bCs/>
          <w:szCs w:val="21"/>
        </w:rPr>
        <w:t>：硬件系统</w:t>
      </w:r>
    </w:p>
    <w:p w14:paraId="74157495" w14:textId="633FD3F9" w:rsidR="00010E1D" w:rsidRPr="00D858F5" w:rsidRDefault="00D858F5" w:rsidP="00D858F5">
      <w:pPr>
        <w:pStyle w:val="ac"/>
        <w:numPr>
          <w:ilvl w:val="1"/>
          <w:numId w:val="1"/>
        </w:numPr>
        <w:spacing w:line="360" w:lineRule="auto"/>
        <w:ind w:firstLineChars="0"/>
        <w:jc w:val="left"/>
        <w:rPr>
          <w:b/>
          <w:bCs/>
          <w:sz w:val="24"/>
          <w:szCs w:val="24"/>
        </w:rPr>
      </w:pPr>
      <w:r w:rsidRPr="00D858F5">
        <w:rPr>
          <w:rFonts w:hint="eastAsia"/>
          <w:b/>
          <w:bCs/>
          <w:sz w:val="24"/>
          <w:szCs w:val="24"/>
        </w:rPr>
        <w:lastRenderedPageBreak/>
        <w:t>系统标定</w:t>
      </w:r>
      <w:r>
        <w:rPr>
          <w:rFonts w:hint="eastAsia"/>
          <w:b/>
          <w:bCs/>
          <w:sz w:val="24"/>
          <w:szCs w:val="24"/>
        </w:rPr>
        <w:t>与校正</w:t>
      </w:r>
    </w:p>
    <w:p w14:paraId="65D2E36F" w14:textId="112915B5" w:rsidR="00D858F5" w:rsidRDefault="00D858F5" w:rsidP="007F0978">
      <w:pPr>
        <w:spacing w:line="360" w:lineRule="auto"/>
        <w:ind w:firstLineChars="200" w:firstLine="480"/>
        <w:jc w:val="left"/>
        <w:rPr>
          <w:sz w:val="24"/>
          <w:szCs w:val="24"/>
        </w:rPr>
      </w:pPr>
      <w:r w:rsidRPr="00D858F5">
        <w:rPr>
          <w:rFonts w:hint="eastAsia"/>
          <w:sz w:val="24"/>
          <w:szCs w:val="24"/>
        </w:rPr>
        <w:t>系统标定即三个相机的</w:t>
      </w:r>
      <w:r>
        <w:rPr>
          <w:rFonts w:hint="eastAsia"/>
          <w:sz w:val="24"/>
          <w:szCs w:val="24"/>
        </w:rPr>
        <w:t>内外参数</w:t>
      </w:r>
      <w:r w:rsidRPr="00D858F5">
        <w:rPr>
          <w:rFonts w:hint="eastAsia"/>
          <w:sz w:val="24"/>
          <w:szCs w:val="24"/>
        </w:rPr>
        <w:t>标定</w:t>
      </w:r>
      <w:r>
        <w:rPr>
          <w:rFonts w:hint="eastAsia"/>
          <w:sz w:val="24"/>
          <w:szCs w:val="24"/>
        </w:rPr>
        <w:t>，标定方法采用张正友标定法，使用本课题搭建的硬件系统同时拍摄棋盘格标定板，采集</w:t>
      </w:r>
      <w:r>
        <w:rPr>
          <w:rFonts w:hint="eastAsia"/>
          <w:sz w:val="24"/>
          <w:szCs w:val="24"/>
        </w:rPr>
        <w:t>1</w:t>
      </w:r>
      <w:r>
        <w:rPr>
          <w:sz w:val="24"/>
          <w:szCs w:val="24"/>
        </w:rPr>
        <w:t>8</w:t>
      </w:r>
      <w:r>
        <w:rPr>
          <w:rFonts w:hint="eastAsia"/>
          <w:sz w:val="24"/>
          <w:szCs w:val="24"/>
        </w:rPr>
        <w:t>组标定图像，以左相机坐标系为参考坐标系</w:t>
      </w:r>
      <w:r w:rsidR="007F0978">
        <w:rPr>
          <w:rFonts w:hint="eastAsia"/>
          <w:sz w:val="24"/>
          <w:szCs w:val="24"/>
        </w:rPr>
        <w:t>进行系统标定，随后利用</w:t>
      </w:r>
      <w:r w:rsidR="007F0978">
        <w:rPr>
          <w:rFonts w:hint="eastAsia"/>
          <w:sz w:val="24"/>
          <w:szCs w:val="24"/>
        </w:rPr>
        <w:t>OpenCV</w:t>
      </w:r>
      <w:r w:rsidR="007F0978">
        <w:rPr>
          <w:rFonts w:hint="eastAsia"/>
          <w:sz w:val="24"/>
          <w:szCs w:val="24"/>
        </w:rPr>
        <w:t>编写标定程序，获得相机内外参数，包括相机内参：</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3</m:t>
            </m:r>
          </m:sub>
        </m:sSub>
      </m:oMath>
      <w:r w:rsidR="007F0978">
        <w:rPr>
          <w:rFonts w:hint="eastAsia"/>
          <w:sz w:val="24"/>
          <w:szCs w:val="24"/>
        </w:rPr>
        <w:t>；相机之间旋转矩阵：</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oMath>
      <w:r w:rsidR="007F0978">
        <w:rPr>
          <w:rFonts w:hint="eastAsia"/>
          <w:sz w:val="24"/>
          <w:szCs w:val="24"/>
        </w:rPr>
        <w:t>；相机之间平移矩阵：</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1→3</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2→3</m:t>
            </m:r>
          </m:sub>
        </m:sSub>
      </m:oMath>
      <w:r w:rsidR="000653C5">
        <w:rPr>
          <w:rFonts w:hint="eastAsia"/>
          <w:sz w:val="24"/>
          <w:szCs w:val="24"/>
        </w:rPr>
        <w:t>；相机畸变参数：</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3</m:t>
            </m:r>
          </m:sub>
        </m:sSub>
      </m:oMath>
      <w:r w:rsidR="000653C5">
        <w:rPr>
          <w:rFonts w:hint="eastAsia"/>
          <w:sz w:val="24"/>
          <w:szCs w:val="24"/>
        </w:rPr>
        <w:t>。其中下标</w:t>
      </w:r>
      <w:r w:rsidR="000653C5">
        <w:rPr>
          <w:sz w:val="24"/>
          <w:szCs w:val="24"/>
        </w:rPr>
        <w:t>1</w:t>
      </w:r>
      <w:r w:rsidR="000653C5">
        <w:rPr>
          <w:rFonts w:hint="eastAsia"/>
          <w:sz w:val="24"/>
          <w:szCs w:val="24"/>
        </w:rPr>
        <w:t>表示</w:t>
      </w:r>
      <w:r w:rsidR="005253E7">
        <w:rPr>
          <w:rFonts w:hint="eastAsia"/>
          <w:sz w:val="24"/>
          <w:szCs w:val="24"/>
        </w:rPr>
        <w:t>右</w:t>
      </w:r>
      <w:r w:rsidR="000653C5">
        <w:rPr>
          <w:rFonts w:hint="eastAsia"/>
          <w:sz w:val="24"/>
          <w:szCs w:val="24"/>
        </w:rPr>
        <w:t>侧</w:t>
      </w:r>
      <w:r w:rsidR="000653C5">
        <w:rPr>
          <w:rFonts w:hint="eastAsia"/>
          <w:sz w:val="24"/>
          <w:szCs w:val="24"/>
        </w:rPr>
        <w:t>RGB</w:t>
      </w:r>
      <w:r w:rsidR="000653C5">
        <w:rPr>
          <w:rFonts w:hint="eastAsia"/>
          <w:sz w:val="24"/>
          <w:szCs w:val="24"/>
        </w:rPr>
        <w:t>相机，</w:t>
      </w:r>
      <w:r w:rsidR="000653C5">
        <w:rPr>
          <w:rFonts w:hint="eastAsia"/>
          <w:sz w:val="24"/>
          <w:szCs w:val="24"/>
        </w:rPr>
        <w:t>2</w:t>
      </w:r>
      <w:r w:rsidR="000653C5">
        <w:rPr>
          <w:rFonts w:hint="eastAsia"/>
          <w:sz w:val="24"/>
          <w:szCs w:val="24"/>
        </w:rPr>
        <w:t>表示</w:t>
      </w:r>
      <w:r w:rsidR="000653C5">
        <w:rPr>
          <w:rFonts w:hint="eastAsia"/>
          <w:sz w:val="24"/>
          <w:szCs w:val="24"/>
        </w:rPr>
        <w:t>NIR</w:t>
      </w:r>
      <w:r w:rsidR="000653C5">
        <w:rPr>
          <w:rFonts w:hint="eastAsia"/>
          <w:sz w:val="24"/>
          <w:szCs w:val="24"/>
        </w:rPr>
        <w:t>相机，</w:t>
      </w:r>
      <w:r w:rsidR="000653C5">
        <w:rPr>
          <w:rFonts w:hint="eastAsia"/>
          <w:sz w:val="24"/>
          <w:szCs w:val="24"/>
        </w:rPr>
        <w:t>3</w:t>
      </w:r>
      <w:r w:rsidR="000653C5">
        <w:rPr>
          <w:rFonts w:hint="eastAsia"/>
          <w:sz w:val="24"/>
          <w:szCs w:val="24"/>
        </w:rPr>
        <w:t>表示</w:t>
      </w:r>
      <w:r w:rsidR="005253E7">
        <w:rPr>
          <w:rFonts w:hint="eastAsia"/>
          <w:sz w:val="24"/>
          <w:szCs w:val="24"/>
        </w:rPr>
        <w:t>左</w:t>
      </w:r>
      <w:r w:rsidR="000653C5">
        <w:rPr>
          <w:rFonts w:hint="eastAsia"/>
          <w:sz w:val="24"/>
          <w:szCs w:val="24"/>
        </w:rPr>
        <w:t>侧</w:t>
      </w:r>
      <w:r w:rsidR="000653C5">
        <w:rPr>
          <w:rFonts w:hint="eastAsia"/>
          <w:sz w:val="24"/>
          <w:szCs w:val="24"/>
        </w:rPr>
        <w:t>RGB</w:t>
      </w:r>
      <w:r w:rsidR="000653C5">
        <w:rPr>
          <w:rFonts w:hint="eastAsia"/>
          <w:sz w:val="24"/>
          <w:szCs w:val="24"/>
        </w:rPr>
        <w:t>相机。</w:t>
      </w:r>
      <w:r w:rsidR="00CC21EE">
        <w:rPr>
          <w:rFonts w:hint="eastAsia"/>
          <w:sz w:val="24"/>
          <w:szCs w:val="24"/>
        </w:rPr>
        <w:t>标定</w:t>
      </w:r>
      <w:r w:rsidR="000653C5">
        <w:rPr>
          <w:rFonts w:hint="eastAsia"/>
          <w:sz w:val="24"/>
          <w:szCs w:val="24"/>
        </w:rPr>
        <w:t>完成后进行图像校正，首先利用标定获得的畸变参数进行图像去畸变，然后利用</w:t>
      </w:r>
      <w:proofErr w:type="spellStart"/>
      <w:r w:rsidR="000653C5">
        <w:rPr>
          <w:rFonts w:hint="eastAsia"/>
          <w:sz w:val="24"/>
          <w:szCs w:val="24"/>
        </w:rPr>
        <w:t>Bouguet</w:t>
      </w:r>
      <w:proofErr w:type="spellEnd"/>
      <w:r w:rsidR="000653C5">
        <w:rPr>
          <w:rFonts w:hint="eastAsia"/>
          <w:sz w:val="24"/>
          <w:szCs w:val="24"/>
        </w:rPr>
        <w:t>立体校正方法将</w:t>
      </w:r>
      <w:r w:rsidR="000653C5">
        <w:rPr>
          <w:rFonts w:hint="eastAsia"/>
          <w:sz w:val="24"/>
          <w:szCs w:val="24"/>
        </w:rPr>
        <w:t>RGB</w:t>
      </w:r>
      <w:r w:rsidR="000653C5">
        <w:rPr>
          <w:sz w:val="24"/>
          <w:szCs w:val="24"/>
        </w:rPr>
        <w:t>-</w:t>
      </w:r>
      <w:r w:rsidR="000653C5">
        <w:rPr>
          <w:rFonts w:hint="eastAsia"/>
          <w:sz w:val="24"/>
          <w:szCs w:val="24"/>
        </w:rPr>
        <w:t>RGB</w:t>
      </w:r>
      <w:r w:rsidR="000653C5">
        <w:rPr>
          <w:rFonts w:hint="eastAsia"/>
          <w:sz w:val="24"/>
          <w:szCs w:val="24"/>
        </w:rPr>
        <w:t>立体对进行极线校正，使得对应点在</w:t>
      </w:r>
      <w:r w:rsidR="000C2983">
        <w:rPr>
          <w:rFonts w:hint="eastAsia"/>
          <w:sz w:val="24"/>
          <w:szCs w:val="24"/>
        </w:rPr>
        <w:t>同</w:t>
      </w:r>
      <w:r w:rsidR="000653C5">
        <w:rPr>
          <w:rFonts w:hint="eastAsia"/>
          <w:sz w:val="24"/>
          <w:szCs w:val="24"/>
        </w:rPr>
        <w:t>一水平线上，然后利用改进的</w:t>
      </w:r>
      <w:proofErr w:type="spellStart"/>
      <w:r w:rsidR="000653C5" w:rsidRPr="000653C5">
        <w:rPr>
          <w:sz w:val="24"/>
          <w:szCs w:val="24"/>
        </w:rPr>
        <w:t>Fusiello</w:t>
      </w:r>
      <w:proofErr w:type="spellEnd"/>
      <w:r w:rsidR="000653C5">
        <w:rPr>
          <w:rFonts w:hint="eastAsia"/>
          <w:sz w:val="24"/>
          <w:szCs w:val="24"/>
        </w:rPr>
        <w:t>矫正方法将</w:t>
      </w:r>
      <w:r w:rsidR="000653C5">
        <w:rPr>
          <w:rFonts w:hint="eastAsia"/>
          <w:sz w:val="24"/>
          <w:szCs w:val="24"/>
        </w:rPr>
        <w:t>NIR</w:t>
      </w:r>
      <w:r w:rsidR="000653C5">
        <w:rPr>
          <w:rFonts w:hint="eastAsia"/>
          <w:sz w:val="24"/>
          <w:szCs w:val="24"/>
        </w:rPr>
        <w:t>的光心矫正到两个</w:t>
      </w:r>
      <w:r w:rsidR="000653C5">
        <w:rPr>
          <w:rFonts w:hint="eastAsia"/>
          <w:sz w:val="24"/>
          <w:szCs w:val="24"/>
        </w:rPr>
        <w:t>RGB</w:t>
      </w:r>
      <w:r w:rsidR="000653C5">
        <w:rPr>
          <w:rFonts w:hint="eastAsia"/>
          <w:sz w:val="24"/>
          <w:szCs w:val="24"/>
        </w:rPr>
        <w:t>光心所在直线，</w:t>
      </w:r>
      <w:r w:rsidR="000653C5">
        <w:rPr>
          <w:rFonts w:hint="eastAsia"/>
          <w:sz w:val="24"/>
          <w:szCs w:val="24"/>
        </w:rPr>
        <w:t>x</w:t>
      </w:r>
      <w:r w:rsidR="000653C5">
        <w:rPr>
          <w:rFonts w:hint="eastAsia"/>
          <w:sz w:val="24"/>
          <w:szCs w:val="24"/>
        </w:rPr>
        <w:t>轴与</w:t>
      </w:r>
      <w:r w:rsidR="000653C5">
        <w:rPr>
          <w:rFonts w:hint="eastAsia"/>
          <w:sz w:val="24"/>
          <w:szCs w:val="24"/>
        </w:rPr>
        <w:t>RGB</w:t>
      </w:r>
      <w:r w:rsidR="000653C5">
        <w:rPr>
          <w:rFonts w:hint="eastAsia"/>
          <w:sz w:val="24"/>
          <w:szCs w:val="24"/>
        </w:rPr>
        <w:t>相机</w:t>
      </w:r>
      <w:r w:rsidR="00EE6C69">
        <w:rPr>
          <w:rFonts w:hint="eastAsia"/>
          <w:sz w:val="24"/>
          <w:szCs w:val="24"/>
        </w:rPr>
        <w:t>坐标系</w:t>
      </w:r>
      <w:r w:rsidR="00EE6C69">
        <w:rPr>
          <w:rFonts w:hint="eastAsia"/>
          <w:sz w:val="24"/>
          <w:szCs w:val="24"/>
        </w:rPr>
        <w:t>x</w:t>
      </w:r>
      <w:r w:rsidR="00EE6C69">
        <w:rPr>
          <w:rFonts w:hint="eastAsia"/>
          <w:sz w:val="24"/>
          <w:szCs w:val="24"/>
        </w:rPr>
        <w:t>轴</w:t>
      </w:r>
      <w:r w:rsidR="000653C5">
        <w:rPr>
          <w:rFonts w:hint="eastAsia"/>
          <w:sz w:val="24"/>
          <w:szCs w:val="24"/>
        </w:rPr>
        <w:t>平行，像素平面</w:t>
      </w:r>
      <w:r w:rsidR="005253E7">
        <w:rPr>
          <w:rFonts w:hint="eastAsia"/>
          <w:sz w:val="24"/>
          <w:szCs w:val="24"/>
        </w:rPr>
        <w:t>与</w:t>
      </w:r>
      <w:r w:rsidR="005253E7">
        <w:rPr>
          <w:rFonts w:hint="eastAsia"/>
          <w:sz w:val="24"/>
          <w:szCs w:val="24"/>
        </w:rPr>
        <w:t>RGB</w:t>
      </w:r>
      <w:r w:rsidR="005253E7">
        <w:rPr>
          <w:rFonts w:hint="eastAsia"/>
          <w:sz w:val="24"/>
          <w:szCs w:val="24"/>
        </w:rPr>
        <w:t>像素平面共面，流程图如图</w:t>
      </w:r>
      <w:r w:rsidR="005253E7">
        <w:rPr>
          <w:rFonts w:hint="eastAsia"/>
          <w:sz w:val="24"/>
          <w:szCs w:val="24"/>
        </w:rPr>
        <w:t>2</w:t>
      </w:r>
      <w:r w:rsidR="005253E7">
        <w:rPr>
          <w:rFonts w:hint="eastAsia"/>
          <w:sz w:val="24"/>
          <w:szCs w:val="24"/>
        </w:rPr>
        <w:t>所示。</w:t>
      </w:r>
    </w:p>
    <w:p w14:paraId="621E1A91" w14:textId="07A0992C" w:rsidR="005253E7" w:rsidRDefault="005253E7" w:rsidP="005253E7">
      <w:pPr>
        <w:spacing w:line="360" w:lineRule="auto"/>
        <w:ind w:firstLineChars="200" w:firstLine="480"/>
        <w:jc w:val="center"/>
        <w:rPr>
          <w:sz w:val="24"/>
          <w:szCs w:val="24"/>
        </w:rPr>
      </w:pPr>
      <w:r>
        <w:rPr>
          <w:noProof/>
          <w:sz w:val="24"/>
          <w:szCs w:val="24"/>
        </w:rPr>
        <w:drawing>
          <wp:inline distT="0" distB="0" distL="0" distR="0" wp14:anchorId="43A1CEEC" wp14:editId="1876DDBF">
            <wp:extent cx="4320000" cy="1930150"/>
            <wp:effectExtent l="0" t="0" r="0" b="0"/>
            <wp:docPr id="18988829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1930150"/>
                    </a:xfrm>
                    <a:prstGeom prst="rect">
                      <a:avLst/>
                    </a:prstGeom>
                    <a:noFill/>
                  </pic:spPr>
                </pic:pic>
              </a:graphicData>
            </a:graphic>
          </wp:inline>
        </w:drawing>
      </w:r>
    </w:p>
    <w:p w14:paraId="4E609D5C" w14:textId="3C69DDE6" w:rsidR="00D66EB4" w:rsidRDefault="00D66EB4" w:rsidP="005253E7">
      <w:pPr>
        <w:spacing w:line="360" w:lineRule="auto"/>
        <w:ind w:firstLineChars="200" w:firstLine="422"/>
        <w:jc w:val="center"/>
        <w:rPr>
          <w:b/>
          <w:bCs/>
          <w:szCs w:val="21"/>
        </w:rPr>
      </w:pPr>
      <w:r w:rsidRPr="00D66EB4">
        <w:rPr>
          <w:rFonts w:hint="eastAsia"/>
          <w:b/>
          <w:bCs/>
          <w:szCs w:val="21"/>
        </w:rPr>
        <w:t>图</w:t>
      </w:r>
      <w:r w:rsidRPr="00D66EB4">
        <w:rPr>
          <w:rFonts w:hint="eastAsia"/>
          <w:b/>
          <w:bCs/>
          <w:szCs w:val="21"/>
        </w:rPr>
        <w:t>2</w:t>
      </w:r>
      <w:r w:rsidRPr="00D66EB4">
        <w:rPr>
          <w:rFonts w:hint="eastAsia"/>
          <w:b/>
          <w:bCs/>
          <w:szCs w:val="21"/>
        </w:rPr>
        <w:t>：系统标定与校正</w:t>
      </w:r>
    </w:p>
    <w:p w14:paraId="1125C8B8" w14:textId="3F31645B" w:rsidR="00D66EB4" w:rsidRPr="00C55B5D" w:rsidRDefault="00C55B5D" w:rsidP="00C55B5D">
      <w:pPr>
        <w:pStyle w:val="ac"/>
        <w:numPr>
          <w:ilvl w:val="1"/>
          <w:numId w:val="1"/>
        </w:numPr>
        <w:spacing w:line="360" w:lineRule="auto"/>
        <w:ind w:firstLineChars="0"/>
        <w:jc w:val="left"/>
        <w:rPr>
          <w:b/>
          <w:bCs/>
          <w:sz w:val="24"/>
          <w:szCs w:val="24"/>
        </w:rPr>
      </w:pPr>
      <w:r>
        <w:rPr>
          <w:rFonts w:hint="eastAsia"/>
          <w:b/>
          <w:bCs/>
          <w:sz w:val="24"/>
          <w:szCs w:val="24"/>
        </w:rPr>
        <w:t>伪</w:t>
      </w:r>
      <w:r w:rsidRPr="00C55B5D">
        <w:rPr>
          <w:rFonts w:hint="eastAsia"/>
          <w:b/>
          <w:bCs/>
          <w:sz w:val="24"/>
          <w:szCs w:val="24"/>
        </w:rPr>
        <w:t>标签生成</w:t>
      </w:r>
    </w:p>
    <w:p w14:paraId="4ED25095" w14:textId="40ED26F7" w:rsidR="00C55B5D" w:rsidRDefault="00C55B5D" w:rsidP="00D94A61">
      <w:pPr>
        <w:spacing w:line="360" w:lineRule="auto"/>
        <w:ind w:firstLineChars="200" w:firstLine="480"/>
        <w:jc w:val="left"/>
        <w:rPr>
          <w:sz w:val="24"/>
          <w:szCs w:val="24"/>
        </w:rPr>
      </w:pPr>
      <w:r>
        <w:rPr>
          <w:rFonts w:hint="eastAsia"/>
          <w:sz w:val="24"/>
          <w:szCs w:val="24"/>
        </w:rPr>
        <w:t>现有多光谱数据集少，且视差真值的获取往往需要价格高昂的高精度传感器（如激光雷达）或</w:t>
      </w:r>
      <w:r w:rsidR="009E25CA">
        <w:rPr>
          <w:rFonts w:hint="eastAsia"/>
          <w:sz w:val="24"/>
          <w:szCs w:val="24"/>
        </w:rPr>
        <w:t>者</w:t>
      </w:r>
      <w:r>
        <w:rPr>
          <w:rFonts w:hint="eastAsia"/>
          <w:sz w:val="24"/>
          <w:szCs w:val="24"/>
        </w:rPr>
        <w:t>比较耗时的传统高精度方法（如时空</w:t>
      </w:r>
      <w:r w:rsidR="0017569B">
        <w:rPr>
          <w:rFonts w:hint="eastAsia"/>
          <w:sz w:val="24"/>
          <w:szCs w:val="24"/>
        </w:rPr>
        <w:t>编码</w:t>
      </w:r>
      <w:r>
        <w:rPr>
          <w:rFonts w:hint="eastAsia"/>
          <w:sz w:val="24"/>
          <w:szCs w:val="24"/>
        </w:rPr>
        <w:t>结构光方法）</w:t>
      </w:r>
      <w:r w:rsidR="00D94A61">
        <w:rPr>
          <w:rFonts w:hint="eastAsia"/>
          <w:sz w:val="24"/>
          <w:szCs w:val="24"/>
        </w:rPr>
        <w:t>，真值获取代价高昂，针对这些问题，本课题提出一种基于视差分布一致性的伪标签生成方法，充分利用现有成熟的</w:t>
      </w:r>
      <w:r w:rsidR="00D94A61">
        <w:rPr>
          <w:rFonts w:hint="eastAsia"/>
          <w:sz w:val="24"/>
          <w:szCs w:val="24"/>
        </w:rPr>
        <w:t>RGB-RGB</w:t>
      </w:r>
      <w:r w:rsidR="00D94A61">
        <w:rPr>
          <w:rFonts w:hint="eastAsia"/>
          <w:sz w:val="24"/>
          <w:szCs w:val="24"/>
        </w:rPr>
        <w:t>立体匹配方法（如</w:t>
      </w:r>
      <w:proofErr w:type="spellStart"/>
      <w:r w:rsidR="00D94A61">
        <w:rPr>
          <w:rFonts w:hint="eastAsia"/>
          <w:sz w:val="24"/>
          <w:szCs w:val="24"/>
        </w:rPr>
        <w:t>CREStereo</w:t>
      </w:r>
      <w:proofErr w:type="spellEnd"/>
      <w:r w:rsidR="00D94A61">
        <w:rPr>
          <w:rFonts w:hint="eastAsia"/>
          <w:sz w:val="24"/>
          <w:szCs w:val="24"/>
        </w:rPr>
        <w:t>）估计出相对可靠但带有一定噪声的视差结果，然后</w:t>
      </w:r>
      <w:r w:rsidR="00291F5C">
        <w:rPr>
          <w:rFonts w:hint="eastAsia"/>
          <w:sz w:val="24"/>
          <w:szCs w:val="24"/>
        </w:rPr>
        <w:t>经过重投影误差一致性、视差值以及视差梯度</w:t>
      </w:r>
      <w:r w:rsidR="00291F5C" w:rsidRPr="00291F5C">
        <w:rPr>
          <w:rFonts w:hint="eastAsia"/>
          <w:sz w:val="24"/>
          <w:szCs w:val="24"/>
        </w:rPr>
        <w:t>计算置信度掩码，剔除不可靠视差值</w:t>
      </w:r>
      <w:r w:rsidR="00291F5C">
        <w:rPr>
          <w:rFonts w:hint="eastAsia"/>
          <w:sz w:val="24"/>
          <w:szCs w:val="24"/>
        </w:rPr>
        <w:t>，生成最终可靠的视差伪标签</w:t>
      </w:r>
      <w:r w:rsidR="00832E51">
        <w:rPr>
          <w:rFonts w:hint="eastAsia"/>
          <w:sz w:val="24"/>
          <w:szCs w:val="24"/>
        </w:rPr>
        <w:t>，如图</w:t>
      </w:r>
      <w:r w:rsidR="00832E51">
        <w:rPr>
          <w:rFonts w:hint="eastAsia"/>
          <w:sz w:val="24"/>
          <w:szCs w:val="24"/>
        </w:rPr>
        <w:t>3</w:t>
      </w:r>
      <w:r w:rsidR="00832E51">
        <w:rPr>
          <w:rFonts w:hint="eastAsia"/>
          <w:sz w:val="24"/>
          <w:szCs w:val="24"/>
        </w:rPr>
        <w:t>所示</w:t>
      </w:r>
      <w:r w:rsidR="00291F5C">
        <w:rPr>
          <w:rFonts w:hint="eastAsia"/>
          <w:sz w:val="24"/>
          <w:szCs w:val="24"/>
        </w:rPr>
        <w:t>。</w:t>
      </w:r>
    </w:p>
    <w:p w14:paraId="1728C6C6" w14:textId="42582BA4" w:rsidR="00832E51" w:rsidRDefault="00832E51" w:rsidP="00832E51">
      <w:pPr>
        <w:spacing w:line="360" w:lineRule="auto"/>
        <w:ind w:firstLineChars="200" w:firstLine="480"/>
        <w:jc w:val="center"/>
        <w:rPr>
          <w:sz w:val="24"/>
          <w:szCs w:val="24"/>
        </w:rPr>
      </w:pPr>
      <w:r>
        <w:rPr>
          <w:noProof/>
          <w:sz w:val="24"/>
          <w:szCs w:val="24"/>
        </w:rPr>
        <w:lastRenderedPageBreak/>
        <w:drawing>
          <wp:inline distT="0" distB="0" distL="0" distR="0" wp14:anchorId="1067D473" wp14:editId="64A5A92E">
            <wp:extent cx="4547870" cy="1609725"/>
            <wp:effectExtent l="0" t="0" r="0" b="0"/>
            <wp:docPr id="4842466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870" cy="1609725"/>
                    </a:xfrm>
                    <a:prstGeom prst="rect">
                      <a:avLst/>
                    </a:prstGeom>
                    <a:noFill/>
                  </pic:spPr>
                </pic:pic>
              </a:graphicData>
            </a:graphic>
          </wp:inline>
        </w:drawing>
      </w:r>
    </w:p>
    <w:p w14:paraId="4C2F3BC6" w14:textId="3D74E926" w:rsidR="00832E51" w:rsidRPr="00832E51" w:rsidRDefault="00832E51" w:rsidP="00832E51">
      <w:pPr>
        <w:spacing w:line="360" w:lineRule="auto"/>
        <w:ind w:firstLineChars="200" w:firstLine="422"/>
        <w:jc w:val="center"/>
        <w:rPr>
          <w:b/>
          <w:bCs/>
          <w:szCs w:val="21"/>
        </w:rPr>
      </w:pPr>
      <w:r w:rsidRPr="00832E51">
        <w:rPr>
          <w:rFonts w:hint="eastAsia"/>
          <w:b/>
          <w:bCs/>
          <w:szCs w:val="21"/>
        </w:rPr>
        <w:t>图</w:t>
      </w:r>
      <w:r w:rsidRPr="00832E51">
        <w:rPr>
          <w:rFonts w:hint="eastAsia"/>
          <w:b/>
          <w:bCs/>
          <w:szCs w:val="21"/>
        </w:rPr>
        <w:t>3</w:t>
      </w:r>
      <w:r w:rsidRPr="00832E51">
        <w:rPr>
          <w:rFonts w:hint="eastAsia"/>
          <w:b/>
          <w:bCs/>
          <w:szCs w:val="21"/>
        </w:rPr>
        <w:t>：伪标签生成</w:t>
      </w:r>
    </w:p>
    <w:p w14:paraId="68510B3B" w14:textId="64FCA220" w:rsidR="00832E51" w:rsidRDefault="00832E51" w:rsidP="00946E97">
      <w:pPr>
        <w:spacing w:line="360" w:lineRule="auto"/>
        <w:ind w:firstLineChars="200" w:firstLine="480"/>
        <w:jc w:val="left"/>
        <w:rPr>
          <w:sz w:val="24"/>
          <w:szCs w:val="24"/>
        </w:rPr>
      </w:pPr>
      <w:r>
        <w:rPr>
          <w:rFonts w:hint="eastAsia"/>
          <w:sz w:val="24"/>
          <w:szCs w:val="24"/>
        </w:rPr>
        <w:t>图中</w:t>
      </w:r>
      <w:r>
        <w:rPr>
          <w:rFonts w:hint="eastAsia"/>
          <w:sz w:val="24"/>
          <w:szCs w:val="24"/>
        </w:rPr>
        <w:t>Stereo</w:t>
      </w:r>
      <w:r>
        <w:rPr>
          <w:rFonts w:hint="eastAsia"/>
          <w:sz w:val="24"/>
          <w:szCs w:val="24"/>
        </w:rPr>
        <w:t>模块为</w:t>
      </w:r>
      <w:r>
        <w:rPr>
          <w:rFonts w:hint="eastAsia"/>
          <w:sz w:val="24"/>
          <w:szCs w:val="24"/>
        </w:rPr>
        <w:t>RGB</w:t>
      </w:r>
      <w:r>
        <w:rPr>
          <w:sz w:val="24"/>
          <w:szCs w:val="24"/>
        </w:rPr>
        <w:t>-</w:t>
      </w:r>
      <w:r>
        <w:rPr>
          <w:rFonts w:hint="eastAsia"/>
          <w:sz w:val="24"/>
          <w:szCs w:val="24"/>
        </w:rPr>
        <w:t>RGB</w:t>
      </w:r>
      <w:r>
        <w:rPr>
          <w:rFonts w:hint="eastAsia"/>
          <w:sz w:val="24"/>
          <w:szCs w:val="24"/>
        </w:rPr>
        <w:t>立体匹配方法（如</w:t>
      </w:r>
      <w:proofErr w:type="spellStart"/>
      <w:r>
        <w:rPr>
          <w:rFonts w:hint="eastAsia"/>
          <w:sz w:val="24"/>
          <w:szCs w:val="24"/>
        </w:rPr>
        <w:t>CREStereo</w:t>
      </w:r>
      <w:proofErr w:type="spellEnd"/>
      <w:r>
        <w:rPr>
          <w:rFonts w:hint="eastAsia"/>
          <w:sz w:val="24"/>
          <w:szCs w:val="24"/>
        </w:rPr>
        <w:t>），</w:t>
      </w:r>
      <w:r>
        <w:rPr>
          <w:rFonts w:hint="eastAsia"/>
          <w:sz w:val="24"/>
          <w:szCs w:val="24"/>
        </w:rPr>
        <w:t>Conf</w:t>
      </w:r>
      <w:r>
        <w:rPr>
          <w:sz w:val="24"/>
          <w:szCs w:val="24"/>
        </w:rPr>
        <w:t>.</w:t>
      </w:r>
      <w:r>
        <w:rPr>
          <w:rFonts w:hint="eastAsia"/>
          <w:sz w:val="24"/>
          <w:szCs w:val="24"/>
        </w:rPr>
        <w:t>模块为基于视差分布一致性的置信度计算方法，主要根据重投影误差一致性、视差值以及视差梯度</w:t>
      </w:r>
      <w:r w:rsidRPr="00291F5C">
        <w:rPr>
          <w:rFonts w:hint="eastAsia"/>
          <w:sz w:val="24"/>
          <w:szCs w:val="24"/>
        </w:rPr>
        <w:t>计算置信度掩码</w:t>
      </w:r>
      <w:r>
        <w:rPr>
          <w:rFonts w:hint="eastAsia"/>
          <w:sz w:val="24"/>
          <w:szCs w:val="24"/>
        </w:rPr>
        <w:t>：</w:t>
      </w:r>
      <w:r w:rsidR="00946E97" w:rsidRPr="00946E97">
        <w:rPr>
          <w:sz w:val="24"/>
          <w:szCs w:val="24"/>
        </w:rPr>
        <w:t xml:space="preserve"> </w:t>
      </w:r>
    </w:p>
    <w:p w14:paraId="1AA698BA" w14:textId="0FB20F2C" w:rsidR="00946E97" w:rsidRDefault="00946E97" w:rsidP="00946E97">
      <w:pPr>
        <w:spacing w:line="360" w:lineRule="auto"/>
        <w:ind w:firstLineChars="200" w:firstLine="480"/>
        <w:jc w:val="left"/>
        <w:rPr>
          <w:sz w:val="24"/>
          <w:szCs w:val="24"/>
        </w:rPr>
      </w:pPr>
      <w:r>
        <w:rPr>
          <w:rFonts w:hint="eastAsia"/>
          <w:sz w:val="24"/>
          <w:szCs w:val="24"/>
        </w:rPr>
        <w:t>重投影误差一致性置信度计算是基于光度一致性假设，即</w:t>
      </w:r>
      <w:r w:rsidR="00CE004C">
        <w:rPr>
          <w:rFonts w:hint="eastAsia"/>
          <w:sz w:val="24"/>
          <w:szCs w:val="24"/>
        </w:rPr>
        <w:t>对应点的亮度</w:t>
      </w:r>
      <w:r w:rsidR="002C50AC" w:rsidRPr="002C50AC">
        <w:rPr>
          <w:position w:val="-4"/>
          <w:sz w:val="24"/>
          <w:szCs w:val="24"/>
        </w:rPr>
        <w:object w:dxaOrig="200" w:dyaOrig="260" w14:anchorId="72F29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3pt" o:ole="">
            <v:imagedata r:id="rId12" o:title=""/>
          </v:shape>
          <o:OLEObject Type="Embed" ProgID="Equation.DSMT4" ShapeID="_x0000_i1025" DrawAspect="Content" ObjectID="_1762626414" r:id="rId13"/>
        </w:object>
      </w:r>
      <w:r w:rsidR="00CE004C">
        <w:rPr>
          <w:rFonts w:hint="eastAsia"/>
          <w:sz w:val="24"/>
          <w:szCs w:val="24"/>
        </w:rPr>
        <w:t>是一样的，假设以左图为参考图像，将右图按照估计的视差进行图像变换，生成左图像再与真正的左图像逐像素比较亮度误差值，误差越大则认为该点的视差值不可靠，反之视差值可靠，设重投影误差置信度为</w:t>
      </w:r>
      <w:r w:rsidR="00CE004C" w:rsidRPr="00CE004C">
        <w:rPr>
          <w:position w:val="-12"/>
          <w:sz w:val="24"/>
          <w:szCs w:val="24"/>
        </w:rPr>
        <w:object w:dxaOrig="300" w:dyaOrig="360" w14:anchorId="589ED4F9">
          <v:shape id="_x0000_i1026" type="#_x0000_t75" style="width:15pt;height:18pt" o:ole="">
            <v:imagedata r:id="rId14" o:title=""/>
          </v:shape>
          <o:OLEObject Type="Embed" ProgID="Equation.DSMT4" ShapeID="_x0000_i1026" DrawAspect="Content" ObjectID="_1762626415" r:id="rId15"/>
        </w:object>
      </w:r>
      <w:r w:rsidR="00CE004C">
        <w:rPr>
          <w:rFonts w:hint="eastAsia"/>
          <w:sz w:val="24"/>
          <w:szCs w:val="24"/>
        </w:rPr>
        <w:t>，重投影误差为</w:t>
      </w:r>
      <w:r w:rsidR="002C50AC" w:rsidRPr="002C50AC">
        <w:rPr>
          <w:position w:val="-12"/>
          <w:sz w:val="24"/>
          <w:szCs w:val="24"/>
        </w:rPr>
        <w:object w:dxaOrig="1420" w:dyaOrig="360" w14:anchorId="4FFE1D40">
          <v:shape id="_x0000_i1027" type="#_x0000_t75" style="width:71pt;height:18pt" o:ole="">
            <v:imagedata r:id="rId16" o:title=""/>
          </v:shape>
          <o:OLEObject Type="Embed" ProgID="Equation.DSMT4" ShapeID="_x0000_i1027" DrawAspect="Content" ObjectID="_1762626416" r:id="rId17"/>
        </w:object>
      </w:r>
      <w:r w:rsidR="002C50AC">
        <w:rPr>
          <w:rFonts w:hint="eastAsia"/>
          <w:sz w:val="24"/>
          <w:szCs w:val="24"/>
        </w:rPr>
        <w:t>，</w:t>
      </w:r>
      <w:r w:rsidR="00CE004C">
        <w:rPr>
          <w:rFonts w:hint="eastAsia"/>
          <w:sz w:val="24"/>
          <w:szCs w:val="24"/>
        </w:rPr>
        <w:t>超参数为</w:t>
      </w:r>
      <w:r w:rsidR="00CE004C" w:rsidRPr="00CE004C">
        <w:rPr>
          <w:position w:val="-12"/>
          <w:sz w:val="24"/>
          <w:szCs w:val="24"/>
        </w:rPr>
        <w:object w:dxaOrig="260" w:dyaOrig="360" w14:anchorId="761A91A7">
          <v:shape id="_x0000_i1028" type="#_x0000_t75" style="width:13pt;height:18pt" o:ole="">
            <v:imagedata r:id="rId18" o:title=""/>
          </v:shape>
          <o:OLEObject Type="Embed" ProgID="Equation.DSMT4" ShapeID="_x0000_i1028" DrawAspect="Content" ObjectID="_1762626417" r:id="rId19"/>
        </w:object>
      </w:r>
      <w:r w:rsidR="00883CEF">
        <w:rPr>
          <w:rFonts w:hint="eastAsia"/>
          <w:sz w:val="24"/>
          <w:szCs w:val="24"/>
        </w:rPr>
        <w:t>，</w:t>
      </w:r>
      <w:r w:rsidR="00CE004C">
        <w:rPr>
          <w:rFonts w:hint="eastAsia"/>
          <w:sz w:val="24"/>
          <w:szCs w:val="24"/>
        </w:rPr>
        <w:t>其计算公式如式（</w:t>
      </w:r>
      <w:r w:rsidR="00CE004C">
        <w:rPr>
          <w:rFonts w:hint="eastAsia"/>
          <w:sz w:val="24"/>
          <w:szCs w:val="24"/>
        </w:rPr>
        <w:t>1</w:t>
      </w:r>
      <w:r w:rsidR="00CE004C">
        <w:rPr>
          <w:rFonts w:hint="eastAsia"/>
          <w:sz w:val="24"/>
          <w:szCs w:val="24"/>
        </w:rPr>
        <w:t>）：</w:t>
      </w:r>
    </w:p>
    <w:p w14:paraId="28BB575B" w14:textId="6C80F94A" w:rsidR="00CE004C" w:rsidRDefault="00CE004C" w:rsidP="00883CEF">
      <w:pPr>
        <w:pStyle w:val="MTDisplayEquation"/>
      </w:pPr>
      <w:r>
        <w:tab/>
      </w:r>
      <w:r w:rsidRPr="00CE004C">
        <w:rPr>
          <w:position w:val="-12"/>
        </w:rPr>
        <w:object w:dxaOrig="920" w:dyaOrig="620" w14:anchorId="5C73C3F7">
          <v:shape id="_x0000_i1029" type="#_x0000_t75" style="width:46pt;height:31pt" o:ole="">
            <v:imagedata r:id="rId20" o:title=""/>
          </v:shape>
          <o:OLEObject Type="Embed" ProgID="Equation.DSMT4" ShapeID="_x0000_i1029" DrawAspect="Content" ObjectID="_1762626418"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1</w:instrText>
        </w:r>
      </w:fldSimple>
      <w:r>
        <w:instrText>)</w:instrText>
      </w:r>
      <w:r>
        <w:fldChar w:fldCharType="end"/>
      </w:r>
    </w:p>
    <w:p w14:paraId="6806758E" w14:textId="409CA404" w:rsidR="00CE004C" w:rsidRPr="005409BD" w:rsidRDefault="005409BD" w:rsidP="00883CEF">
      <w:pPr>
        <w:spacing w:line="360" w:lineRule="auto"/>
        <w:ind w:firstLineChars="200" w:firstLine="480"/>
        <w:rPr>
          <w:sz w:val="24"/>
          <w:szCs w:val="28"/>
        </w:rPr>
      </w:pPr>
      <w:r w:rsidRPr="005409BD">
        <w:rPr>
          <w:rFonts w:hint="eastAsia"/>
          <w:sz w:val="24"/>
          <w:szCs w:val="28"/>
        </w:rPr>
        <w:t>视差值置信度计算</w:t>
      </w:r>
      <w:r>
        <w:rPr>
          <w:rFonts w:hint="eastAsia"/>
          <w:sz w:val="24"/>
          <w:szCs w:val="28"/>
        </w:rPr>
        <w:t>，根据一些先验知识，如室内场景的最大视差和最小视差有一个</w:t>
      </w:r>
      <w:r w:rsidR="00883CEF">
        <w:rPr>
          <w:rFonts w:hint="eastAsia"/>
          <w:sz w:val="24"/>
          <w:szCs w:val="28"/>
        </w:rPr>
        <w:t>大概的区间，超过区间的视差值都认为</w:t>
      </w:r>
      <w:r w:rsidR="00BB63C8">
        <w:rPr>
          <w:rFonts w:hint="eastAsia"/>
          <w:sz w:val="24"/>
          <w:szCs w:val="28"/>
        </w:rPr>
        <w:t>是</w:t>
      </w:r>
      <w:r w:rsidR="00883CEF">
        <w:rPr>
          <w:rFonts w:hint="eastAsia"/>
          <w:sz w:val="24"/>
          <w:szCs w:val="28"/>
        </w:rPr>
        <w:t>不可靠的，设视差值置信度为</w:t>
      </w:r>
      <w:r w:rsidR="00883CEF" w:rsidRPr="00883CEF">
        <w:rPr>
          <w:position w:val="-12"/>
          <w:sz w:val="24"/>
          <w:szCs w:val="28"/>
        </w:rPr>
        <w:object w:dxaOrig="320" w:dyaOrig="360" w14:anchorId="47B9B4E9">
          <v:shape id="_x0000_i1030" type="#_x0000_t75" style="width:16pt;height:18pt" o:ole="">
            <v:imagedata r:id="rId22" o:title=""/>
          </v:shape>
          <o:OLEObject Type="Embed" ProgID="Equation.DSMT4" ShapeID="_x0000_i1030" DrawAspect="Content" ObjectID="_1762626419" r:id="rId23"/>
        </w:object>
      </w:r>
      <w:r w:rsidR="00883CEF">
        <w:rPr>
          <w:rFonts w:hint="eastAsia"/>
          <w:sz w:val="24"/>
          <w:szCs w:val="28"/>
        </w:rPr>
        <w:t>，估计的视差值为</w:t>
      </w:r>
      <w:r w:rsidR="00883CEF" w:rsidRPr="00883CEF">
        <w:rPr>
          <w:position w:val="-6"/>
          <w:sz w:val="24"/>
          <w:szCs w:val="28"/>
        </w:rPr>
        <w:object w:dxaOrig="220" w:dyaOrig="279" w14:anchorId="63AF922D">
          <v:shape id="_x0000_i1031" type="#_x0000_t75" style="width:11pt;height:14pt" o:ole="">
            <v:imagedata r:id="rId24" o:title=""/>
          </v:shape>
          <o:OLEObject Type="Embed" ProgID="Equation.DSMT4" ShapeID="_x0000_i1031" DrawAspect="Content" ObjectID="_1762626420" r:id="rId25"/>
        </w:object>
      </w:r>
      <w:r w:rsidR="00883CEF">
        <w:rPr>
          <w:rFonts w:hint="eastAsia"/>
          <w:sz w:val="24"/>
          <w:szCs w:val="28"/>
        </w:rPr>
        <w:t>，可靠的视差区间为</w:t>
      </w:r>
      <w:r w:rsidR="00883CEF" w:rsidRPr="00883CEF">
        <w:rPr>
          <w:position w:val="-12"/>
          <w:sz w:val="24"/>
          <w:szCs w:val="28"/>
        </w:rPr>
        <w:object w:dxaOrig="1080" w:dyaOrig="360" w14:anchorId="057E68FC">
          <v:shape id="_x0000_i1032" type="#_x0000_t75" style="width:54pt;height:18pt" o:ole="">
            <v:imagedata r:id="rId26" o:title=""/>
          </v:shape>
          <o:OLEObject Type="Embed" ProgID="Equation.DSMT4" ShapeID="_x0000_i1032" DrawAspect="Content" ObjectID="_1762626421" r:id="rId27"/>
        </w:object>
      </w:r>
      <w:r w:rsidR="00883CEF">
        <w:rPr>
          <w:rFonts w:hint="eastAsia"/>
          <w:sz w:val="24"/>
          <w:szCs w:val="28"/>
        </w:rPr>
        <w:t>，超参数为</w:t>
      </w:r>
      <w:r w:rsidR="00883CEF" w:rsidRPr="00883CEF">
        <w:rPr>
          <w:position w:val="-14"/>
          <w:sz w:val="24"/>
          <w:szCs w:val="28"/>
        </w:rPr>
        <w:object w:dxaOrig="700" w:dyaOrig="380" w14:anchorId="13472CD0">
          <v:shape id="_x0000_i1033" type="#_x0000_t75" style="width:35pt;height:19pt" o:ole="">
            <v:imagedata r:id="rId28" o:title=""/>
          </v:shape>
          <o:OLEObject Type="Embed" ProgID="Equation.DSMT4" ShapeID="_x0000_i1033" DrawAspect="Content" ObjectID="_1762626422" r:id="rId29"/>
        </w:object>
      </w:r>
      <w:r w:rsidR="00883CEF">
        <w:rPr>
          <w:rFonts w:hint="eastAsia"/>
          <w:sz w:val="24"/>
          <w:szCs w:val="28"/>
        </w:rPr>
        <w:t>，计算公式如式（</w:t>
      </w:r>
      <w:r w:rsidR="00883CEF">
        <w:rPr>
          <w:rFonts w:hint="eastAsia"/>
          <w:sz w:val="24"/>
          <w:szCs w:val="28"/>
        </w:rPr>
        <w:t>2</w:t>
      </w:r>
      <w:r w:rsidR="00883CEF">
        <w:rPr>
          <w:rFonts w:hint="eastAsia"/>
          <w:sz w:val="24"/>
          <w:szCs w:val="28"/>
        </w:rPr>
        <w:t>）：</w:t>
      </w:r>
    </w:p>
    <w:p w14:paraId="3FAB3529" w14:textId="1D351685" w:rsidR="00946E97" w:rsidRDefault="00946E97" w:rsidP="00946E97">
      <w:pPr>
        <w:pStyle w:val="MTDisplayEquation"/>
      </w:pPr>
      <w:r>
        <w:tab/>
      </w:r>
      <w:r w:rsidRPr="00946E97">
        <w:rPr>
          <w:position w:val="-78"/>
        </w:rPr>
        <w:object w:dxaOrig="3620" w:dyaOrig="1680" w14:anchorId="0869444A">
          <v:shape id="_x0000_i1034" type="#_x0000_t75" style="width:181pt;height:84pt" o:ole="">
            <v:imagedata r:id="rId30" o:title=""/>
          </v:shape>
          <o:OLEObject Type="Embed" ProgID="Equation.DSMT4" ShapeID="_x0000_i1034" DrawAspect="Content" ObjectID="_1762626423"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2</w:instrText>
        </w:r>
      </w:fldSimple>
      <w:r>
        <w:instrText>)</w:instrText>
      </w:r>
      <w:r>
        <w:fldChar w:fldCharType="end"/>
      </w:r>
    </w:p>
    <w:p w14:paraId="300C0F95" w14:textId="5820E780" w:rsidR="00946E97" w:rsidRDefault="00883CEF" w:rsidP="00DF4537">
      <w:pPr>
        <w:spacing w:line="360" w:lineRule="auto"/>
        <w:ind w:firstLineChars="200" w:firstLine="480"/>
        <w:jc w:val="left"/>
        <w:rPr>
          <w:sz w:val="24"/>
          <w:szCs w:val="24"/>
        </w:rPr>
      </w:pPr>
      <w:r>
        <w:rPr>
          <w:rFonts w:hint="eastAsia"/>
          <w:sz w:val="24"/>
          <w:szCs w:val="24"/>
        </w:rPr>
        <w:t>视差梯度置信度计算，</w:t>
      </w:r>
      <w:r w:rsidR="002C61C4">
        <w:rPr>
          <w:rFonts w:hint="eastAsia"/>
          <w:sz w:val="24"/>
          <w:szCs w:val="24"/>
        </w:rPr>
        <w:t>一般某个物体的视差是平滑变化的，视差突变的区域往往发生在边缘区域，图像的大部分区域视差都是平滑变化的，而且现有方法在边缘视差估计上还存在一些问题，因此本课题认为视差梯度较大的部分不可靠</w:t>
      </w:r>
      <w:r w:rsidR="002C50AC">
        <w:rPr>
          <w:rFonts w:hint="eastAsia"/>
          <w:sz w:val="24"/>
          <w:szCs w:val="24"/>
        </w:rPr>
        <w:t>。设视差梯度置信度为</w:t>
      </w:r>
      <w:r w:rsidR="002C50AC" w:rsidRPr="002C50AC">
        <w:rPr>
          <w:position w:val="-14"/>
          <w:sz w:val="24"/>
          <w:szCs w:val="24"/>
        </w:rPr>
        <w:object w:dxaOrig="320" w:dyaOrig="380" w14:anchorId="133705A5">
          <v:shape id="_x0000_i1035" type="#_x0000_t75" style="width:16pt;height:19pt" o:ole="">
            <v:imagedata r:id="rId32" o:title=""/>
          </v:shape>
          <o:OLEObject Type="Embed" ProgID="Equation.DSMT4" ShapeID="_x0000_i1035" DrawAspect="Content" ObjectID="_1762626424" r:id="rId33"/>
        </w:object>
      </w:r>
      <w:r w:rsidR="002C50AC">
        <w:rPr>
          <w:rFonts w:hint="eastAsia"/>
          <w:sz w:val="24"/>
          <w:szCs w:val="24"/>
        </w:rPr>
        <w:t>，视差梯度和逆视差梯度为</w:t>
      </w:r>
      <w:r w:rsidR="002C50AC" w:rsidRPr="002C50AC">
        <w:rPr>
          <w:position w:val="-10"/>
          <w:sz w:val="24"/>
          <w:szCs w:val="24"/>
        </w:rPr>
        <w:object w:dxaOrig="1320" w:dyaOrig="320" w14:anchorId="4D4431C6">
          <v:shape id="_x0000_i1036" type="#_x0000_t75" style="width:66pt;height:16pt" o:ole="">
            <v:imagedata r:id="rId34" o:title=""/>
          </v:shape>
          <o:OLEObject Type="Embed" ProgID="Equation.DSMT4" ShapeID="_x0000_i1036" DrawAspect="Content" ObjectID="_1762626425" r:id="rId35"/>
        </w:object>
      </w:r>
      <w:r w:rsidR="002C50AC">
        <w:rPr>
          <w:rFonts w:hint="eastAsia"/>
          <w:sz w:val="24"/>
          <w:szCs w:val="24"/>
        </w:rPr>
        <w:t>，超参数为</w:t>
      </w:r>
      <w:r w:rsidR="002C50AC" w:rsidRPr="002C50AC">
        <w:rPr>
          <w:position w:val="-14"/>
          <w:sz w:val="24"/>
          <w:szCs w:val="24"/>
        </w:rPr>
        <w:object w:dxaOrig="279" w:dyaOrig="380" w14:anchorId="6AFFDBEF">
          <v:shape id="_x0000_i1037" type="#_x0000_t75" style="width:14pt;height:19pt" o:ole="">
            <v:imagedata r:id="rId36" o:title=""/>
          </v:shape>
          <o:OLEObject Type="Embed" ProgID="Equation.DSMT4" ShapeID="_x0000_i1037" DrawAspect="Content" ObjectID="_1762626426" r:id="rId37"/>
        </w:object>
      </w:r>
      <w:r w:rsidR="002C50AC">
        <w:rPr>
          <w:rFonts w:hint="eastAsia"/>
          <w:sz w:val="24"/>
          <w:szCs w:val="24"/>
        </w:rPr>
        <w:t>，</w:t>
      </w:r>
      <w:r w:rsidR="002C50AC">
        <w:rPr>
          <w:rFonts w:hint="eastAsia"/>
          <w:sz w:val="24"/>
          <w:szCs w:val="24"/>
        </w:rPr>
        <w:lastRenderedPageBreak/>
        <w:t>使用</w:t>
      </w:r>
      <w:proofErr w:type="spellStart"/>
      <w:r w:rsidR="002C50AC">
        <w:rPr>
          <w:rFonts w:hint="eastAsia"/>
          <w:sz w:val="24"/>
          <w:szCs w:val="24"/>
        </w:rPr>
        <w:t>sobel</w:t>
      </w:r>
      <w:proofErr w:type="spellEnd"/>
      <w:r w:rsidR="002C50AC">
        <w:rPr>
          <w:rFonts w:hint="eastAsia"/>
          <w:sz w:val="24"/>
          <w:szCs w:val="24"/>
        </w:rPr>
        <w:t>边缘算子计算视差梯度，计算公式如式（</w:t>
      </w:r>
      <w:r w:rsidR="002C50AC">
        <w:rPr>
          <w:rFonts w:hint="eastAsia"/>
          <w:sz w:val="24"/>
          <w:szCs w:val="24"/>
        </w:rPr>
        <w:t>3</w:t>
      </w:r>
      <w:r w:rsidR="002C50AC">
        <w:rPr>
          <w:rFonts w:hint="eastAsia"/>
          <w:sz w:val="24"/>
          <w:szCs w:val="24"/>
        </w:rPr>
        <w:t>）：</w:t>
      </w:r>
    </w:p>
    <w:p w14:paraId="0D4FD6A4" w14:textId="6FF46056" w:rsidR="002C50AC" w:rsidRDefault="002C50AC" w:rsidP="002C50AC">
      <w:pPr>
        <w:pStyle w:val="MTDisplayEquation"/>
      </w:pPr>
      <w:r>
        <w:tab/>
      </w:r>
      <w:r w:rsidRPr="002C50AC">
        <w:rPr>
          <w:position w:val="-52"/>
        </w:rPr>
        <w:object w:dxaOrig="5360" w:dyaOrig="1160" w14:anchorId="04780DFD">
          <v:shape id="_x0000_i1038" type="#_x0000_t75" style="width:268pt;height:58pt" o:ole="">
            <v:imagedata r:id="rId38" o:title=""/>
          </v:shape>
          <o:OLEObject Type="Embed" ProgID="Equation.DSMT4" ShapeID="_x0000_i1038" DrawAspect="Content" ObjectID="_1762626427"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3</w:instrText>
        </w:r>
      </w:fldSimple>
      <w:r>
        <w:instrText>)</w:instrText>
      </w:r>
      <w:r>
        <w:fldChar w:fldCharType="end"/>
      </w:r>
    </w:p>
    <w:p w14:paraId="01ECF35D" w14:textId="251C1E76" w:rsidR="00946E97" w:rsidRDefault="002C50AC" w:rsidP="00946E97">
      <w:pPr>
        <w:spacing w:line="360" w:lineRule="auto"/>
        <w:ind w:firstLineChars="200" w:firstLine="480"/>
        <w:jc w:val="left"/>
        <w:rPr>
          <w:sz w:val="24"/>
          <w:szCs w:val="24"/>
        </w:rPr>
      </w:pPr>
      <w:r>
        <w:rPr>
          <w:rFonts w:hint="eastAsia"/>
          <w:sz w:val="24"/>
          <w:szCs w:val="24"/>
        </w:rPr>
        <w:t>最终的置信度为三个置信度的乘积，设置信度为</w:t>
      </w:r>
      <w:r w:rsidRPr="002C50AC">
        <w:rPr>
          <w:position w:val="-6"/>
          <w:sz w:val="24"/>
          <w:szCs w:val="24"/>
        </w:rPr>
        <w:object w:dxaOrig="240" w:dyaOrig="220" w14:anchorId="5924A6D1">
          <v:shape id="_x0000_i1039" type="#_x0000_t75" style="width:12pt;height:11pt" o:ole="">
            <v:imagedata r:id="rId40" o:title=""/>
          </v:shape>
          <o:OLEObject Type="Embed" ProgID="Equation.DSMT4" ShapeID="_x0000_i1039" DrawAspect="Content" ObjectID="_1762626428" r:id="rId41"/>
        </w:object>
      </w:r>
      <w:r w:rsidR="00AF45F8">
        <w:rPr>
          <w:rFonts w:hint="eastAsia"/>
          <w:sz w:val="24"/>
          <w:szCs w:val="24"/>
        </w:rPr>
        <w:t>，如公式（</w:t>
      </w:r>
      <w:r w:rsidR="00AF45F8">
        <w:rPr>
          <w:rFonts w:hint="eastAsia"/>
          <w:sz w:val="24"/>
          <w:szCs w:val="24"/>
        </w:rPr>
        <w:t>4</w:t>
      </w:r>
      <w:r w:rsidR="00AF45F8">
        <w:rPr>
          <w:rFonts w:hint="eastAsia"/>
          <w:sz w:val="24"/>
          <w:szCs w:val="24"/>
        </w:rPr>
        <w:t>）：</w:t>
      </w:r>
    </w:p>
    <w:p w14:paraId="1C0701C0" w14:textId="188B8767" w:rsidR="00AF45F8" w:rsidRPr="002C50AC" w:rsidRDefault="00AF45F8" w:rsidP="00AF45F8">
      <w:pPr>
        <w:pStyle w:val="MTDisplayEquation"/>
      </w:pPr>
      <w:r>
        <w:tab/>
      </w:r>
      <w:r w:rsidRPr="00AF45F8">
        <w:rPr>
          <w:position w:val="-14"/>
        </w:rPr>
        <w:object w:dxaOrig="1460" w:dyaOrig="380" w14:anchorId="764B2152">
          <v:shape id="_x0000_i1040" type="#_x0000_t75" style="width:73pt;height:19pt" o:ole="">
            <v:imagedata r:id="rId42" o:title=""/>
          </v:shape>
          <o:OLEObject Type="Embed" ProgID="Equation.DSMT4" ShapeID="_x0000_i1040" DrawAspect="Content" ObjectID="_1762626429"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4</w:instrText>
        </w:r>
      </w:fldSimple>
      <w:r>
        <w:instrText>)</w:instrText>
      </w:r>
      <w:r>
        <w:fldChar w:fldCharType="end"/>
      </w:r>
    </w:p>
    <w:p w14:paraId="1E10274F" w14:textId="0A361242" w:rsidR="00832E51" w:rsidRDefault="00AF45F8" w:rsidP="00AF45F8">
      <w:pPr>
        <w:spacing w:line="360" w:lineRule="auto"/>
        <w:ind w:firstLineChars="200" w:firstLine="480"/>
        <w:jc w:val="left"/>
        <w:rPr>
          <w:sz w:val="24"/>
          <w:szCs w:val="24"/>
        </w:rPr>
      </w:pPr>
      <w:r>
        <w:rPr>
          <w:rFonts w:hint="eastAsia"/>
          <w:sz w:val="24"/>
          <w:szCs w:val="24"/>
        </w:rPr>
        <w:t>当置信度小于阈值</w:t>
      </w:r>
      <w:r>
        <w:rPr>
          <w:rFonts w:hint="eastAsia"/>
          <w:sz w:val="24"/>
          <w:szCs w:val="24"/>
        </w:rPr>
        <w:t>T</w:t>
      </w:r>
      <w:r w:rsidR="00BC0338">
        <w:rPr>
          <w:sz w:val="24"/>
          <w:szCs w:val="24"/>
        </w:rPr>
        <w:t>=0.5</w:t>
      </w:r>
      <w:r>
        <w:rPr>
          <w:rFonts w:hint="eastAsia"/>
          <w:sz w:val="24"/>
          <w:szCs w:val="24"/>
        </w:rPr>
        <w:t>时则剔除该点视差，剩下的视差伪标签即为可靠的视差值。</w:t>
      </w:r>
    </w:p>
    <w:p w14:paraId="41FBB2A8" w14:textId="00053287" w:rsidR="00AF45F8" w:rsidRPr="00AF45F8" w:rsidRDefault="00AF45F8" w:rsidP="00AF45F8">
      <w:pPr>
        <w:pStyle w:val="ac"/>
        <w:numPr>
          <w:ilvl w:val="1"/>
          <w:numId w:val="1"/>
        </w:numPr>
        <w:spacing w:line="360" w:lineRule="auto"/>
        <w:ind w:firstLineChars="0"/>
        <w:jc w:val="left"/>
        <w:rPr>
          <w:b/>
          <w:bCs/>
          <w:sz w:val="24"/>
          <w:szCs w:val="24"/>
        </w:rPr>
      </w:pPr>
      <w:r w:rsidRPr="00AF45F8">
        <w:rPr>
          <w:rFonts w:hint="eastAsia"/>
          <w:b/>
          <w:bCs/>
          <w:sz w:val="24"/>
          <w:szCs w:val="24"/>
        </w:rPr>
        <w:t>实验结果</w:t>
      </w:r>
    </w:p>
    <w:p w14:paraId="6FBAA92C" w14:textId="59FCF89E" w:rsidR="0055425A" w:rsidRDefault="00646205" w:rsidP="0055425A">
      <w:pPr>
        <w:spacing w:line="360" w:lineRule="auto"/>
        <w:ind w:firstLineChars="200" w:firstLine="480"/>
        <w:jc w:val="left"/>
        <w:rPr>
          <w:sz w:val="24"/>
          <w:szCs w:val="24"/>
        </w:rPr>
      </w:pPr>
      <w:r>
        <w:rPr>
          <w:rFonts w:hint="eastAsia"/>
          <w:sz w:val="24"/>
          <w:szCs w:val="24"/>
        </w:rPr>
        <w:t>采用本课题搭建的多光谱硬件系统</w:t>
      </w:r>
      <w:r w:rsidR="0055425A">
        <w:rPr>
          <w:rFonts w:hint="eastAsia"/>
          <w:sz w:val="24"/>
          <w:szCs w:val="24"/>
        </w:rPr>
        <w:t>采集室内场景图像</w:t>
      </w:r>
      <w:r w:rsidR="0055425A">
        <w:rPr>
          <w:rFonts w:hint="eastAsia"/>
          <w:sz w:val="24"/>
          <w:szCs w:val="24"/>
        </w:rPr>
        <w:t>1</w:t>
      </w:r>
      <w:r w:rsidR="0055425A">
        <w:rPr>
          <w:sz w:val="24"/>
          <w:szCs w:val="24"/>
        </w:rPr>
        <w:t>1920</w:t>
      </w:r>
      <w:r w:rsidR="0055425A">
        <w:rPr>
          <w:rFonts w:hint="eastAsia"/>
          <w:sz w:val="24"/>
          <w:szCs w:val="24"/>
        </w:rPr>
        <w:t>对图像，划分为训练集</w:t>
      </w:r>
      <w:r w:rsidR="0055425A">
        <w:rPr>
          <w:sz w:val="24"/>
          <w:szCs w:val="24"/>
        </w:rPr>
        <w:t>10000</w:t>
      </w:r>
      <w:r w:rsidR="0055425A">
        <w:rPr>
          <w:rFonts w:hint="eastAsia"/>
          <w:sz w:val="24"/>
          <w:szCs w:val="24"/>
        </w:rPr>
        <w:t>张，测试集</w:t>
      </w:r>
      <w:r w:rsidR="0055425A">
        <w:rPr>
          <w:rFonts w:hint="eastAsia"/>
          <w:sz w:val="24"/>
          <w:szCs w:val="24"/>
        </w:rPr>
        <w:t>1</w:t>
      </w:r>
      <w:r w:rsidR="0055425A">
        <w:rPr>
          <w:sz w:val="24"/>
          <w:szCs w:val="24"/>
        </w:rPr>
        <w:t>920</w:t>
      </w:r>
      <w:r w:rsidR="0055425A">
        <w:rPr>
          <w:rFonts w:hint="eastAsia"/>
          <w:sz w:val="24"/>
          <w:szCs w:val="24"/>
        </w:rPr>
        <w:t>张，为了验证</w:t>
      </w:r>
      <w:r w:rsidR="0055425A">
        <w:rPr>
          <w:rFonts w:hint="eastAsia"/>
          <w:sz w:val="24"/>
          <w:szCs w:val="24"/>
        </w:rPr>
        <w:t>RGB</w:t>
      </w:r>
      <w:r w:rsidR="0055425A">
        <w:rPr>
          <w:sz w:val="24"/>
          <w:szCs w:val="24"/>
        </w:rPr>
        <w:t>-</w:t>
      </w:r>
      <w:r w:rsidR="0055425A">
        <w:rPr>
          <w:rFonts w:hint="eastAsia"/>
          <w:sz w:val="24"/>
          <w:szCs w:val="24"/>
        </w:rPr>
        <w:t>RGB</w:t>
      </w:r>
      <w:r w:rsidR="0055425A">
        <w:rPr>
          <w:rFonts w:hint="eastAsia"/>
          <w:sz w:val="24"/>
          <w:szCs w:val="24"/>
        </w:rPr>
        <w:t>伪标签生成方法的有效性，使用时空编码结构光立体匹配方法获得</w:t>
      </w:r>
      <w:r w:rsidR="0055425A">
        <w:rPr>
          <w:rFonts w:hint="eastAsia"/>
          <w:sz w:val="24"/>
          <w:szCs w:val="24"/>
        </w:rPr>
        <w:t>1</w:t>
      </w:r>
      <w:r w:rsidR="0055425A">
        <w:rPr>
          <w:sz w:val="24"/>
          <w:szCs w:val="24"/>
        </w:rPr>
        <w:t>2</w:t>
      </w:r>
      <w:r w:rsidR="0055425A">
        <w:rPr>
          <w:rFonts w:hint="eastAsia"/>
          <w:sz w:val="24"/>
          <w:szCs w:val="24"/>
        </w:rPr>
        <w:t>个场景的真值标签。部分数据集图像如图</w:t>
      </w:r>
      <w:r w:rsidR="0055425A">
        <w:rPr>
          <w:rFonts w:hint="eastAsia"/>
          <w:sz w:val="24"/>
          <w:szCs w:val="24"/>
        </w:rPr>
        <w:t>4</w:t>
      </w:r>
      <w:r w:rsidR="0055425A">
        <w:rPr>
          <w:rFonts w:hint="eastAsia"/>
          <w:sz w:val="24"/>
          <w:szCs w:val="24"/>
        </w:rPr>
        <w:t>所示，中间一列为</w:t>
      </w:r>
      <w:r w:rsidR="0055425A">
        <w:rPr>
          <w:rFonts w:hint="eastAsia"/>
          <w:sz w:val="24"/>
          <w:szCs w:val="24"/>
        </w:rPr>
        <w:t>NIR</w:t>
      </w:r>
      <w:r w:rsidR="0055425A">
        <w:rPr>
          <w:rFonts w:hint="eastAsia"/>
          <w:sz w:val="24"/>
          <w:szCs w:val="24"/>
        </w:rPr>
        <w:t>图像，方便展示将其</w:t>
      </w:r>
      <w:r w:rsidR="002D4E92">
        <w:rPr>
          <w:rFonts w:hint="eastAsia"/>
          <w:sz w:val="24"/>
          <w:szCs w:val="24"/>
        </w:rPr>
        <w:t>缩放</w:t>
      </w:r>
      <w:r w:rsidR="0055425A">
        <w:rPr>
          <w:rFonts w:hint="eastAsia"/>
          <w:sz w:val="24"/>
          <w:szCs w:val="24"/>
        </w:rPr>
        <w:t>到相同分辨率</w:t>
      </w:r>
      <w:r w:rsidR="002D4E92">
        <w:rPr>
          <w:rFonts w:hint="eastAsia"/>
          <w:sz w:val="24"/>
          <w:szCs w:val="24"/>
        </w:rPr>
        <w:t>，可以观察到</w:t>
      </w:r>
      <w:r w:rsidR="002D4E92">
        <w:rPr>
          <w:rFonts w:hint="eastAsia"/>
          <w:sz w:val="24"/>
          <w:szCs w:val="24"/>
        </w:rPr>
        <w:t>NIR</w:t>
      </w:r>
      <w:r w:rsidR="002D4E92">
        <w:rPr>
          <w:rFonts w:hint="eastAsia"/>
          <w:sz w:val="24"/>
          <w:szCs w:val="24"/>
        </w:rPr>
        <w:t>图像比</w:t>
      </w:r>
      <w:r w:rsidR="002D4E92">
        <w:rPr>
          <w:rFonts w:hint="eastAsia"/>
          <w:sz w:val="24"/>
          <w:szCs w:val="24"/>
        </w:rPr>
        <w:t>RGB</w:t>
      </w:r>
      <w:r w:rsidR="002D4E92">
        <w:rPr>
          <w:rFonts w:hint="eastAsia"/>
          <w:sz w:val="24"/>
          <w:szCs w:val="24"/>
        </w:rPr>
        <w:t>图像模糊，这是分辨率低造成的</w:t>
      </w:r>
      <w:r w:rsidR="0055425A">
        <w:rPr>
          <w:rFonts w:hint="eastAsia"/>
          <w:sz w:val="24"/>
          <w:szCs w:val="24"/>
        </w:rPr>
        <w:t>：</w:t>
      </w:r>
    </w:p>
    <w:p w14:paraId="75AC137F" w14:textId="097DCFE3" w:rsidR="0055425A" w:rsidRDefault="0055425A" w:rsidP="0055425A">
      <w:pPr>
        <w:spacing w:line="360" w:lineRule="auto"/>
        <w:ind w:firstLineChars="200" w:firstLine="420"/>
        <w:jc w:val="center"/>
        <w:rPr>
          <w:sz w:val="24"/>
          <w:szCs w:val="24"/>
        </w:rPr>
      </w:pPr>
      <w:r>
        <w:rPr>
          <w:noProof/>
        </w:rPr>
        <w:drawing>
          <wp:inline distT="0" distB="0" distL="0" distR="0" wp14:anchorId="3A9CEA91" wp14:editId="4EB2DD96">
            <wp:extent cx="3295170" cy="2806699"/>
            <wp:effectExtent l="0" t="0" r="635" b="0"/>
            <wp:docPr id="28" name="图片 27">
              <a:extLst xmlns:a="http://schemas.openxmlformats.org/drawingml/2006/main">
                <a:ext uri="{FF2B5EF4-FFF2-40B4-BE49-F238E27FC236}">
                  <a16:creationId xmlns:a16="http://schemas.microsoft.com/office/drawing/2014/main" id="{FC221A26-0448-EFAF-00BF-9073123828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FC221A26-0448-EFAF-00BF-907312382835}"/>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170" cy="2806699"/>
                    </a:xfrm>
                    <a:prstGeom prst="rect">
                      <a:avLst/>
                    </a:prstGeom>
                  </pic:spPr>
                </pic:pic>
              </a:graphicData>
            </a:graphic>
          </wp:inline>
        </w:drawing>
      </w:r>
    </w:p>
    <w:p w14:paraId="7F7CD17D" w14:textId="3246C767" w:rsidR="0055425A" w:rsidRPr="0055425A" w:rsidRDefault="0055425A" w:rsidP="0055425A">
      <w:pPr>
        <w:spacing w:line="360" w:lineRule="auto"/>
        <w:ind w:firstLineChars="200" w:firstLine="422"/>
        <w:jc w:val="center"/>
        <w:rPr>
          <w:b/>
          <w:bCs/>
          <w:szCs w:val="21"/>
        </w:rPr>
      </w:pPr>
      <w:r w:rsidRPr="0055425A">
        <w:rPr>
          <w:rFonts w:hint="eastAsia"/>
          <w:b/>
          <w:bCs/>
          <w:szCs w:val="21"/>
        </w:rPr>
        <w:t>图</w:t>
      </w:r>
      <w:r w:rsidRPr="0055425A">
        <w:rPr>
          <w:rFonts w:hint="eastAsia"/>
          <w:b/>
          <w:bCs/>
          <w:szCs w:val="21"/>
        </w:rPr>
        <w:t>4</w:t>
      </w:r>
      <w:r w:rsidRPr="0055425A">
        <w:rPr>
          <w:rFonts w:hint="eastAsia"/>
          <w:b/>
          <w:bCs/>
          <w:szCs w:val="21"/>
        </w:rPr>
        <w:t>：数据集图像</w:t>
      </w:r>
    </w:p>
    <w:p w14:paraId="671BEDEA" w14:textId="3B6B6734" w:rsidR="0055425A" w:rsidRPr="00E7559F" w:rsidRDefault="0055425A" w:rsidP="00E7559F">
      <w:pPr>
        <w:spacing w:line="360" w:lineRule="auto"/>
        <w:ind w:firstLineChars="200" w:firstLine="480"/>
        <w:jc w:val="left"/>
        <w:rPr>
          <w:sz w:val="24"/>
          <w:szCs w:val="24"/>
        </w:rPr>
      </w:pPr>
      <w:r>
        <w:rPr>
          <w:rFonts w:hint="eastAsia"/>
          <w:sz w:val="24"/>
          <w:szCs w:val="24"/>
        </w:rPr>
        <w:t>经过不断实验获得伪标签置信度估计的超参数如表</w:t>
      </w:r>
      <w:r>
        <w:rPr>
          <w:rFonts w:hint="eastAsia"/>
          <w:sz w:val="24"/>
          <w:szCs w:val="24"/>
        </w:rPr>
        <w:t>1</w:t>
      </w:r>
      <w:r>
        <w:rPr>
          <w:rFonts w:hint="eastAsia"/>
          <w:sz w:val="24"/>
          <w:szCs w:val="24"/>
        </w:rPr>
        <w:t>所示</w:t>
      </w:r>
      <w:r w:rsidR="00E7559F">
        <w:rPr>
          <w:rFonts w:hint="eastAsia"/>
          <w:sz w:val="24"/>
          <w:szCs w:val="24"/>
        </w:rPr>
        <w:t>。伪标签生成需要先用</w:t>
      </w:r>
      <w:r w:rsidR="00E7559F">
        <w:rPr>
          <w:rFonts w:hint="eastAsia"/>
          <w:sz w:val="24"/>
          <w:szCs w:val="24"/>
        </w:rPr>
        <w:t>RGB</w:t>
      </w:r>
      <w:r w:rsidR="00E7559F">
        <w:rPr>
          <w:sz w:val="24"/>
          <w:szCs w:val="24"/>
        </w:rPr>
        <w:t>-</w:t>
      </w:r>
      <w:r w:rsidR="00E7559F">
        <w:rPr>
          <w:rFonts w:hint="eastAsia"/>
          <w:sz w:val="24"/>
          <w:szCs w:val="24"/>
        </w:rPr>
        <w:t>RGB</w:t>
      </w:r>
      <w:r w:rsidR="00E7559F">
        <w:rPr>
          <w:rFonts w:hint="eastAsia"/>
          <w:sz w:val="24"/>
          <w:szCs w:val="24"/>
        </w:rPr>
        <w:t>立体匹配方法生成初始伪标签，本课题尝试用不同的方法生成伪标签包括传统方法（如</w:t>
      </w:r>
      <w:r w:rsidR="00E7559F">
        <w:rPr>
          <w:rFonts w:hint="eastAsia"/>
          <w:sz w:val="24"/>
          <w:szCs w:val="24"/>
        </w:rPr>
        <w:t>SGM</w:t>
      </w:r>
      <w:r w:rsidR="00E7559F">
        <w:rPr>
          <w:rFonts w:hint="eastAsia"/>
          <w:sz w:val="24"/>
          <w:szCs w:val="24"/>
        </w:rPr>
        <w:t>）和深度学习方法，带真值的</w:t>
      </w:r>
      <w:r w:rsidR="00E7559F">
        <w:rPr>
          <w:rFonts w:hint="eastAsia"/>
          <w:sz w:val="24"/>
          <w:szCs w:val="24"/>
        </w:rPr>
        <w:t>1</w:t>
      </w:r>
      <w:r w:rsidR="00E7559F">
        <w:rPr>
          <w:sz w:val="24"/>
          <w:szCs w:val="24"/>
        </w:rPr>
        <w:t>2</w:t>
      </w:r>
      <w:r w:rsidR="00E7559F">
        <w:rPr>
          <w:rFonts w:hint="eastAsia"/>
          <w:sz w:val="24"/>
          <w:szCs w:val="24"/>
        </w:rPr>
        <w:t>个场景评估各个方法的可靠程度，获得实验结果如下表</w:t>
      </w:r>
      <w:r w:rsidR="00E7559F">
        <w:rPr>
          <w:rFonts w:hint="eastAsia"/>
          <w:sz w:val="24"/>
          <w:szCs w:val="24"/>
        </w:rPr>
        <w:t>2</w:t>
      </w:r>
      <w:r w:rsidR="00E7559F">
        <w:rPr>
          <w:rFonts w:hint="eastAsia"/>
          <w:sz w:val="24"/>
          <w:szCs w:val="24"/>
        </w:rPr>
        <w:t>，表中误差评估指标为视差平均终点误差</w:t>
      </w:r>
      <w:r w:rsidR="00E7559F">
        <w:rPr>
          <w:rFonts w:hint="eastAsia"/>
          <w:sz w:val="24"/>
          <w:szCs w:val="24"/>
        </w:rPr>
        <w:lastRenderedPageBreak/>
        <w:t>（</w:t>
      </w:r>
      <w:r w:rsidR="00E7559F">
        <w:rPr>
          <w:rFonts w:hint="eastAsia"/>
          <w:sz w:val="24"/>
          <w:szCs w:val="24"/>
        </w:rPr>
        <w:t>Disparity</w:t>
      </w:r>
      <w:r w:rsidR="00E7559F">
        <w:rPr>
          <w:sz w:val="24"/>
          <w:szCs w:val="24"/>
        </w:rPr>
        <w:t xml:space="preserve"> </w:t>
      </w:r>
      <w:r w:rsidR="00E7559F">
        <w:rPr>
          <w:rFonts w:hint="eastAsia"/>
          <w:sz w:val="24"/>
          <w:szCs w:val="24"/>
        </w:rPr>
        <w:t>Average</w:t>
      </w:r>
      <w:r w:rsidR="00E7559F">
        <w:rPr>
          <w:sz w:val="24"/>
          <w:szCs w:val="24"/>
        </w:rPr>
        <w:t xml:space="preserve"> </w:t>
      </w:r>
      <w:r w:rsidR="00E7559F">
        <w:rPr>
          <w:rFonts w:hint="eastAsia"/>
          <w:sz w:val="24"/>
          <w:szCs w:val="24"/>
        </w:rPr>
        <w:t>End</w:t>
      </w:r>
      <w:r w:rsidR="00E7559F">
        <w:rPr>
          <w:sz w:val="24"/>
          <w:szCs w:val="24"/>
        </w:rPr>
        <w:t>-</w:t>
      </w:r>
      <w:r w:rsidR="00E7559F">
        <w:rPr>
          <w:rFonts w:hint="eastAsia"/>
          <w:sz w:val="24"/>
          <w:szCs w:val="24"/>
        </w:rPr>
        <w:t>Point-Error</w:t>
      </w:r>
      <w:r w:rsidR="00E7559F">
        <w:rPr>
          <w:rFonts w:hint="eastAsia"/>
          <w:sz w:val="24"/>
          <w:szCs w:val="24"/>
        </w:rPr>
        <w:t>，</w:t>
      </w:r>
      <w:r w:rsidR="00E7559F">
        <w:rPr>
          <w:rFonts w:hint="eastAsia"/>
          <w:sz w:val="24"/>
          <w:szCs w:val="24"/>
        </w:rPr>
        <w:t>D-AEPE</w:t>
      </w:r>
      <w:r w:rsidR="00E7559F">
        <w:rPr>
          <w:rFonts w:hint="eastAsia"/>
          <w:sz w:val="24"/>
          <w:szCs w:val="24"/>
        </w:rPr>
        <w:t>）</w:t>
      </w:r>
      <w:r w:rsidR="00E7559F">
        <w:rPr>
          <w:rFonts w:hint="eastAsia"/>
          <w:sz w:val="24"/>
          <w:szCs w:val="24"/>
        </w:rPr>
        <w:t>.</w:t>
      </w:r>
      <w:r w:rsidR="00E7559F">
        <w:rPr>
          <w:rFonts w:hint="eastAsia"/>
          <w:sz w:val="24"/>
          <w:szCs w:val="24"/>
        </w:rPr>
        <w:t>由表中结果可以看出</w:t>
      </w:r>
      <w:r w:rsidR="00E7559F">
        <w:rPr>
          <w:rFonts w:hint="eastAsia"/>
          <w:sz w:val="24"/>
          <w:szCs w:val="24"/>
        </w:rPr>
        <w:t>CRE</w:t>
      </w:r>
      <w:r w:rsidR="00E7559F">
        <w:rPr>
          <w:sz w:val="24"/>
          <w:szCs w:val="24"/>
        </w:rPr>
        <w:t>-</w:t>
      </w:r>
      <w:r w:rsidR="00E7559F">
        <w:rPr>
          <w:rFonts w:hint="eastAsia"/>
          <w:sz w:val="24"/>
          <w:szCs w:val="24"/>
        </w:rPr>
        <w:t>Stereo</w:t>
      </w:r>
      <w:r w:rsidR="00E7559F">
        <w:rPr>
          <w:rFonts w:hint="eastAsia"/>
          <w:sz w:val="24"/>
          <w:szCs w:val="24"/>
        </w:rPr>
        <w:t>精度较高，且能达到伪标签的要求，因此本课题后续使用</w:t>
      </w:r>
      <w:proofErr w:type="spellStart"/>
      <w:r w:rsidR="00E7559F">
        <w:rPr>
          <w:rFonts w:hint="eastAsia"/>
          <w:sz w:val="24"/>
          <w:szCs w:val="24"/>
        </w:rPr>
        <w:t>CREStereo</w:t>
      </w:r>
      <w:proofErr w:type="spellEnd"/>
      <w:r w:rsidR="00E7559F">
        <w:rPr>
          <w:rFonts w:hint="eastAsia"/>
          <w:sz w:val="24"/>
          <w:szCs w:val="24"/>
        </w:rPr>
        <w:t>方法作为伪标签生成模型：</w:t>
      </w:r>
    </w:p>
    <w:p w14:paraId="58A83B79" w14:textId="40F81ECA" w:rsidR="002D4E92" w:rsidRPr="008658BF" w:rsidRDefault="002D4E92" w:rsidP="002D4E92">
      <w:pPr>
        <w:spacing w:line="360" w:lineRule="auto"/>
        <w:ind w:firstLineChars="200" w:firstLine="422"/>
        <w:jc w:val="center"/>
        <w:rPr>
          <w:b/>
          <w:bCs/>
          <w:szCs w:val="21"/>
        </w:rPr>
      </w:pPr>
      <w:r w:rsidRPr="008658BF">
        <w:rPr>
          <w:rFonts w:hint="eastAsia"/>
          <w:b/>
          <w:bCs/>
          <w:szCs w:val="21"/>
        </w:rPr>
        <w:t>表</w:t>
      </w:r>
      <w:r w:rsidRPr="008658BF">
        <w:rPr>
          <w:rFonts w:hint="eastAsia"/>
          <w:b/>
          <w:bCs/>
          <w:szCs w:val="21"/>
        </w:rPr>
        <w:t>1</w:t>
      </w:r>
      <w:r w:rsidRPr="008658BF">
        <w:rPr>
          <w:rFonts w:hint="eastAsia"/>
          <w:b/>
          <w:bCs/>
          <w:szCs w:val="21"/>
        </w:rPr>
        <w:t>：置信度估计超参数</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2D4E92" w14:paraId="2D5E87B2" w14:textId="77777777" w:rsidTr="00EB218A">
        <w:tc>
          <w:tcPr>
            <w:tcW w:w="2840" w:type="dxa"/>
            <w:tcBorders>
              <w:top w:val="single" w:sz="8" w:space="0" w:color="auto"/>
              <w:bottom w:val="single" w:sz="8" w:space="0" w:color="auto"/>
              <w:right w:val="single" w:sz="4" w:space="0" w:color="auto"/>
            </w:tcBorders>
            <w:vAlign w:val="center"/>
          </w:tcPr>
          <w:p w14:paraId="4AF1C719" w14:textId="610BF538" w:rsidR="002D4E92" w:rsidRPr="00595864" w:rsidRDefault="002D4E92" w:rsidP="00EB218A">
            <w:pPr>
              <w:spacing w:line="360" w:lineRule="auto"/>
              <w:jc w:val="center"/>
              <w:rPr>
                <w:b/>
                <w:bCs/>
                <w:sz w:val="24"/>
                <w:szCs w:val="24"/>
              </w:rPr>
            </w:pPr>
            <w:r w:rsidRPr="00595864">
              <w:rPr>
                <w:rFonts w:hint="eastAsia"/>
                <w:b/>
                <w:bCs/>
                <w:sz w:val="24"/>
                <w:szCs w:val="24"/>
              </w:rPr>
              <w:t>模块</w:t>
            </w:r>
          </w:p>
        </w:tc>
        <w:tc>
          <w:tcPr>
            <w:tcW w:w="2841" w:type="dxa"/>
            <w:tcBorders>
              <w:top w:val="single" w:sz="8" w:space="0" w:color="auto"/>
              <w:left w:val="single" w:sz="4" w:space="0" w:color="auto"/>
              <w:bottom w:val="single" w:sz="8" w:space="0" w:color="auto"/>
            </w:tcBorders>
            <w:vAlign w:val="center"/>
          </w:tcPr>
          <w:p w14:paraId="386FD47D" w14:textId="4830B38E" w:rsidR="002D4E92" w:rsidRPr="00595864" w:rsidRDefault="002D4E92" w:rsidP="00EB218A">
            <w:pPr>
              <w:spacing w:line="360" w:lineRule="auto"/>
              <w:jc w:val="center"/>
              <w:rPr>
                <w:b/>
                <w:bCs/>
                <w:sz w:val="24"/>
                <w:szCs w:val="24"/>
              </w:rPr>
            </w:pPr>
            <w:r w:rsidRPr="00595864">
              <w:rPr>
                <w:rFonts w:hint="eastAsia"/>
                <w:b/>
                <w:bCs/>
                <w:sz w:val="24"/>
                <w:szCs w:val="24"/>
              </w:rPr>
              <w:t>参数</w:t>
            </w:r>
          </w:p>
        </w:tc>
        <w:tc>
          <w:tcPr>
            <w:tcW w:w="2841" w:type="dxa"/>
            <w:tcBorders>
              <w:top w:val="single" w:sz="8" w:space="0" w:color="auto"/>
              <w:bottom w:val="single" w:sz="8" w:space="0" w:color="auto"/>
            </w:tcBorders>
            <w:vAlign w:val="center"/>
          </w:tcPr>
          <w:p w14:paraId="3537810C" w14:textId="2FB1F31B" w:rsidR="002D4E92" w:rsidRPr="00595864" w:rsidRDefault="002D4E92" w:rsidP="00EB218A">
            <w:pPr>
              <w:spacing w:line="360" w:lineRule="auto"/>
              <w:jc w:val="center"/>
              <w:rPr>
                <w:b/>
                <w:bCs/>
                <w:sz w:val="24"/>
                <w:szCs w:val="24"/>
              </w:rPr>
            </w:pPr>
            <w:r w:rsidRPr="00595864">
              <w:rPr>
                <w:rFonts w:hint="eastAsia"/>
                <w:b/>
                <w:bCs/>
                <w:sz w:val="24"/>
                <w:szCs w:val="24"/>
              </w:rPr>
              <w:t>值</w:t>
            </w:r>
          </w:p>
        </w:tc>
      </w:tr>
      <w:tr w:rsidR="002D4E92" w14:paraId="06D96A7A" w14:textId="77777777" w:rsidTr="00EB218A">
        <w:trPr>
          <w:trHeight w:val="260"/>
        </w:trPr>
        <w:tc>
          <w:tcPr>
            <w:tcW w:w="2840" w:type="dxa"/>
            <w:vMerge w:val="restart"/>
            <w:tcBorders>
              <w:top w:val="single" w:sz="8" w:space="0" w:color="auto"/>
              <w:bottom w:val="nil"/>
              <w:right w:val="single" w:sz="4" w:space="0" w:color="auto"/>
            </w:tcBorders>
            <w:vAlign w:val="center"/>
          </w:tcPr>
          <w:p w14:paraId="1E888571" w14:textId="521CB2D1" w:rsidR="002D4E92" w:rsidRPr="00155606" w:rsidRDefault="002D4E92" w:rsidP="00EB218A">
            <w:pPr>
              <w:spacing w:line="360" w:lineRule="auto"/>
              <w:jc w:val="center"/>
              <w:rPr>
                <w:sz w:val="24"/>
                <w:szCs w:val="24"/>
              </w:rPr>
            </w:pPr>
            <w:r w:rsidRPr="00155606">
              <w:rPr>
                <w:rFonts w:hint="eastAsia"/>
                <w:sz w:val="24"/>
                <w:szCs w:val="24"/>
              </w:rPr>
              <w:t>视差值</w:t>
            </w:r>
          </w:p>
        </w:tc>
        <w:tc>
          <w:tcPr>
            <w:tcW w:w="2841" w:type="dxa"/>
            <w:tcBorders>
              <w:top w:val="single" w:sz="8" w:space="0" w:color="auto"/>
              <w:left w:val="single" w:sz="4" w:space="0" w:color="auto"/>
              <w:bottom w:val="single" w:sz="4" w:space="0" w:color="auto"/>
            </w:tcBorders>
            <w:vAlign w:val="center"/>
          </w:tcPr>
          <w:p w14:paraId="7674085B" w14:textId="66814BD3" w:rsidR="002D4E92" w:rsidRPr="00155606" w:rsidRDefault="00000000" w:rsidP="00EB218A">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m:t>
                    </m:r>
                  </m:sub>
                </m:sSub>
              </m:oMath>
            </m:oMathPara>
          </w:p>
        </w:tc>
        <w:tc>
          <w:tcPr>
            <w:tcW w:w="2841" w:type="dxa"/>
            <w:tcBorders>
              <w:top w:val="single" w:sz="8" w:space="0" w:color="auto"/>
              <w:bottom w:val="single" w:sz="4" w:space="0" w:color="auto"/>
            </w:tcBorders>
            <w:vAlign w:val="center"/>
          </w:tcPr>
          <w:p w14:paraId="5C716FC3" w14:textId="77CC0075" w:rsidR="002D4E92" w:rsidRPr="00155606" w:rsidRDefault="002D4E92" w:rsidP="00EB218A">
            <w:pPr>
              <w:spacing w:line="360" w:lineRule="auto"/>
              <w:jc w:val="center"/>
              <w:rPr>
                <w:sz w:val="24"/>
                <w:szCs w:val="24"/>
              </w:rPr>
            </w:pPr>
            <w:r w:rsidRPr="00155606">
              <w:rPr>
                <w:rFonts w:hint="eastAsia"/>
                <w:sz w:val="24"/>
                <w:szCs w:val="24"/>
              </w:rPr>
              <w:t>0</w:t>
            </w:r>
            <w:r w:rsidRPr="00155606">
              <w:rPr>
                <w:sz w:val="24"/>
                <w:szCs w:val="24"/>
              </w:rPr>
              <w:t>.5</w:t>
            </w:r>
          </w:p>
        </w:tc>
      </w:tr>
      <w:tr w:rsidR="002D4E92" w14:paraId="62ED16E9" w14:textId="77777777" w:rsidTr="00EB218A">
        <w:trPr>
          <w:trHeight w:val="340"/>
        </w:trPr>
        <w:tc>
          <w:tcPr>
            <w:tcW w:w="2840" w:type="dxa"/>
            <w:vMerge/>
            <w:tcBorders>
              <w:top w:val="nil"/>
              <w:bottom w:val="nil"/>
              <w:right w:val="single" w:sz="4" w:space="0" w:color="auto"/>
            </w:tcBorders>
            <w:vAlign w:val="center"/>
          </w:tcPr>
          <w:p w14:paraId="5407518F" w14:textId="77777777" w:rsidR="002D4E92" w:rsidRPr="00155606" w:rsidRDefault="002D4E92" w:rsidP="00EB218A">
            <w:pPr>
              <w:spacing w:line="360" w:lineRule="auto"/>
              <w:jc w:val="center"/>
              <w:rPr>
                <w:sz w:val="24"/>
                <w:szCs w:val="24"/>
              </w:rPr>
            </w:pPr>
          </w:p>
        </w:tc>
        <w:tc>
          <w:tcPr>
            <w:tcW w:w="2841" w:type="dxa"/>
            <w:tcBorders>
              <w:top w:val="single" w:sz="4" w:space="0" w:color="auto"/>
              <w:left w:val="single" w:sz="4" w:space="0" w:color="auto"/>
              <w:bottom w:val="single" w:sz="4" w:space="0" w:color="auto"/>
            </w:tcBorders>
            <w:vAlign w:val="center"/>
          </w:tcPr>
          <w:p w14:paraId="37D0D096" w14:textId="7DD07E56" w:rsidR="002D4E92" w:rsidRPr="00155606" w:rsidRDefault="00000000" w:rsidP="00EB218A">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max</m:t>
                    </m:r>
                  </m:sub>
                </m:sSub>
              </m:oMath>
            </m:oMathPara>
          </w:p>
        </w:tc>
        <w:tc>
          <w:tcPr>
            <w:tcW w:w="2841" w:type="dxa"/>
            <w:tcBorders>
              <w:top w:val="single" w:sz="4" w:space="0" w:color="auto"/>
              <w:bottom w:val="single" w:sz="4" w:space="0" w:color="auto"/>
            </w:tcBorders>
            <w:vAlign w:val="center"/>
          </w:tcPr>
          <w:p w14:paraId="60DEEB13" w14:textId="2792E567" w:rsidR="002D4E92" w:rsidRPr="00155606" w:rsidRDefault="002D4E92" w:rsidP="00EB218A">
            <w:pPr>
              <w:spacing w:line="360" w:lineRule="auto"/>
              <w:jc w:val="center"/>
              <w:rPr>
                <w:sz w:val="24"/>
                <w:szCs w:val="24"/>
              </w:rPr>
            </w:pPr>
            <w:r w:rsidRPr="00155606">
              <w:rPr>
                <w:rFonts w:hint="eastAsia"/>
                <w:sz w:val="24"/>
                <w:szCs w:val="24"/>
              </w:rPr>
              <w:t>6</w:t>
            </w:r>
            <w:r w:rsidRPr="00155606">
              <w:rPr>
                <w:sz w:val="24"/>
                <w:szCs w:val="24"/>
              </w:rPr>
              <w:t>4</w:t>
            </w:r>
          </w:p>
        </w:tc>
      </w:tr>
      <w:tr w:rsidR="002D4E92" w14:paraId="6D2E0B9B" w14:textId="77777777" w:rsidTr="00EB218A">
        <w:trPr>
          <w:trHeight w:val="240"/>
        </w:trPr>
        <w:tc>
          <w:tcPr>
            <w:tcW w:w="2840" w:type="dxa"/>
            <w:vMerge/>
            <w:tcBorders>
              <w:top w:val="nil"/>
              <w:bottom w:val="nil"/>
              <w:right w:val="single" w:sz="4" w:space="0" w:color="auto"/>
            </w:tcBorders>
            <w:vAlign w:val="center"/>
          </w:tcPr>
          <w:p w14:paraId="587996DB" w14:textId="77777777" w:rsidR="002D4E92" w:rsidRPr="00155606" w:rsidRDefault="002D4E92" w:rsidP="00EB218A">
            <w:pPr>
              <w:spacing w:line="360" w:lineRule="auto"/>
              <w:jc w:val="center"/>
              <w:rPr>
                <w:sz w:val="24"/>
                <w:szCs w:val="24"/>
              </w:rPr>
            </w:pPr>
          </w:p>
        </w:tc>
        <w:tc>
          <w:tcPr>
            <w:tcW w:w="2841" w:type="dxa"/>
            <w:tcBorders>
              <w:top w:val="single" w:sz="4" w:space="0" w:color="auto"/>
              <w:left w:val="single" w:sz="4" w:space="0" w:color="auto"/>
              <w:bottom w:val="single" w:sz="4" w:space="0" w:color="auto"/>
            </w:tcBorders>
            <w:vAlign w:val="center"/>
          </w:tcPr>
          <w:p w14:paraId="4B9D3B74" w14:textId="29523BC1" w:rsidR="002D4E92" w:rsidRPr="00155606" w:rsidRDefault="00000000" w:rsidP="00EB218A">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d1</m:t>
                    </m:r>
                  </m:sub>
                </m:sSub>
              </m:oMath>
            </m:oMathPara>
          </w:p>
        </w:tc>
        <w:tc>
          <w:tcPr>
            <w:tcW w:w="2841" w:type="dxa"/>
            <w:tcBorders>
              <w:top w:val="single" w:sz="4" w:space="0" w:color="auto"/>
              <w:bottom w:val="single" w:sz="4" w:space="0" w:color="auto"/>
            </w:tcBorders>
            <w:vAlign w:val="center"/>
          </w:tcPr>
          <w:p w14:paraId="69FEC08F" w14:textId="4FBDA7B9" w:rsidR="002D4E92" w:rsidRPr="00155606" w:rsidRDefault="002D4E92" w:rsidP="00EB218A">
            <w:pPr>
              <w:spacing w:line="360" w:lineRule="auto"/>
              <w:jc w:val="center"/>
              <w:rPr>
                <w:sz w:val="24"/>
                <w:szCs w:val="24"/>
              </w:rPr>
            </w:pPr>
            <w:r w:rsidRPr="00155606">
              <w:rPr>
                <w:rFonts w:hint="eastAsia"/>
                <w:sz w:val="24"/>
                <w:szCs w:val="24"/>
              </w:rPr>
              <w:t>0</w:t>
            </w:r>
            <w:r w:rsidRPr="00155606">
              <w:rPr>
                <w:sz w:val="24"/>
                <w:szCs w:val="24"/>
              </w:rPr>
              <w:t>.1</w:t>
            </w:r>
          </w:p>
        </w:tc>
      </w:tr>
      <w:tr w:rsidR="002D4E92" w14:paraId="56C4B14D" w14:textId="77777777" w:rsidTr="00EB218A">
        <w:trPr>
          <w:trHeight w:val="220"/>
        </w:trPr>
        <w:tc>
          <w:tcPr>
            <w:tcW w:w="2840" w:type="dxa"/>
            <w:vMerge/>
            <w:tcBorders>
              <w:top w:val="nil"/>
              <w:bottom w:val="single" w:sz="4" w:space="0" w:color="auto"/>
              <w:right w:val="single" w:sz="4" w:space="0" w:color="auto"/>
            </w:tcBorders>
            <w:vAlign w:val="center"/>
          </w:tcPr>
          <w:p w14:paraId="72ACF282" w14:textId="77777777" w:rsidR="002D4E92" w:rsidRPr="00155606" w:rsidRDefault="002D4E92" w:rsidP="00EB218A">
            <w:pPr>
              <w:spacing w:line="360" w:lineRule="auto"/>
              <w:jc w:val="center"/>
              <w:rPr>
                <w:sz w:val="24"/>
                <w:szCs w:val="24"/>
              </w:rPr>
            </w:pPr>
          </w:p>
        </w:tc>
        <w:tc>
          <w:tcPr>
            <w:tcW w:w="2841" w:type="dxa"/>
            <w:tcBorders>
              <w:top w:val="single" w:sz="4" w:space="0" w:color="auto"/>
              <w:left w:val="single" w:sz="4" w:space="0" w:color="auto"/>
              <w:bottom w:val="single" w:sz="4" w:space="0" w:color="auto"/>
            </w:tcBorders>
            <w:vAlign w:val="center"/>
          </w:tcPr>
          <w:p w14:paraId="6FE052D8" w14:textId="39C75155" w:rsidR="002D4E92" w:rsidRPr="00155606" w:rsidRDefault="00000000" w:rsidP="00EB218A">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d2</m:t>
                    </m:r>
                  </m:sub>
                </m:sSub>
              </m:oMath>
            </m:oMathPara>
          </w:p>
        </w:tc>
        <w:tc>
          <w:tcPr>
            <w:tcW w:w="2841" w:type="dxa"/>
            <w:tcBorders>
              <w:top w:val="single" w:sz="4" w:space="0" w:color="auto"/>
              <w:bottom w:val="single" w:sz="4" w:space="0" w:color="auto"/>
            </w:tcBorders>
            <w:vAlign w:val="center"/>
          </w:tcPr>
          <w:p w14:paraId="0BD71EC9" w14:textId="535252C7" w:rsidR="002D4E92" w:rsidRPr="00155606" w:rsidRDefault="002D4E92" w:rsidP="00EB218A">
            <w:pPr>
              <w:spacing w:line="360" w:lineRule="auto"/>
              <w:jc w:val="center"/>
              <w:rPr>
                <w:sz w:val="24"/>
                <w:szCs w:val="24"/>
              </w:rPr>
            </w:pPr>
            <w:r w:rsidRPr="00155606">
              <w:rPr>
                <w:rFonts w:hint="eastAsia"/>
                <w:sz w:val="24"/>
                <w:szCs w:val="24"/>
              </w:rPr>
              <w:t>0</w:t>
            </w:r>
            <w:r w:rsidRPr="00155606">
              <w:rPr>
                <w:sz w:val="24"/>
                <w:szCs w:val="24"/>
              </w:rPr>
              <w:t>.5</w:t>
            </w:r>
          </w:p>
        </w:tc>
      </w:tr>
      <w:tr w:rsidR="002D4E92" w14:paraId="34AF2B5F" w14:textId="77777777" w:rsidTr="00EB218A">
        <w:tc>
          <w:tcPr>
            <w:tcW w:w="2840" w:type="dxa"/>
            <w:tcBorders>
              <w:top w:val="single" w:sz="4" w:space="0" w:color="auto"/>
              <w:bottom w:val="single" w:sz="4" w:space="0" w:color="auto"/>
              <w:right w:val="single" w:sz="4" w:space="0" w:color="auto"/>
            </w:tcBorders>
            <w:vAlign w:val="center"/>
          </w:tcPr>
          <w:p w14:paraId="5DD68D9B" w14:textId="1599A10B" w:rsidR="002D4E92" w:rsidRPr="00155606" w:rsidRDefault="002D4E92" w:rsidP="00EB218A">
            <w:pPr>
              <w:spacing w:line="360" w:lineRule="auto"/>
              <w:jc w:val="center"/>
              <w:rPr>
                <w:sz w:val="24"/>
                <w:szCs w:val="24"/>
              </w:rPr>
            </w:pPr>
            <w:r w:rsidRPr="00155606">
              <w:rPr>
                <w:rFonts w:hint="eastAsia"/>
                <w:sz w:val="24"/>
                <w:szCs w:val="24"/>
              </w:rPr>
              <w:t>视差梯度</w:t>
            </w:r>
          </w:p>
        </w:tc>
        <w:tc>
          <w:tcPr>
            <w:tcW w:w="2841" w:type="dxa"/>
            <w:tcBorders>
              <w:top w:val="single" w:sz="4" w:space="0" w:color="auto"/>
              <w:left w:val="single" w:sz="4" w:space="0" w:color="auto"/>
              <w:bottom w:val="single" w:sz="4" w:space="0" w:color="auto"/>
            </w:tcBorders>
            <w:vAlign w:val="center"/>
          </w:tcPr>
          <w:p w14:paraId="0B03517F" w14:textId="64F336C8" w:rsidR="002D4E92" w:rsidRPr="00155606" w:rsidRDefault="00000000" w:rsidP="00EB218A">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g</m:t>
                    </m:r>
                  </m:sub>
                </m:sSub>
              </m:oMath>
            </m:oMathPara>
          </w:p>
        </w:tc>
        <w:tc>
          <w:tcPr>
            <w:tcW w:w="2841" w:type="dxa"/>
            <w:tcBorders>
              <w:top w:val="single" w:sz="4" w:space="0" w:color="auto"/>
              <w:bottom w:val="single" w:sz="4" w:space="0" w:color="auto"/>
            </w:tcBorders>
            <w:vAlign w:val="center"/>
          </w:tcPr>
          <w:p w14:paraId="195A34FA" w14:textId="3B2B4244" w:rsidR="002D4E92" w:rsidRPr="00155606" w:rsidRDefault="002D4E92" w:rsidP="00EB218A">
            <w:pPr>
              <w:spacing w:line="360" w:lineRule="auto"/>
              <w:jc w:val="center"/>
              <w:rPr>
                <w:sz w:val="24"/>
                <w:szCs w:val="24"/>
              </w:rPr>
            </w:pPr>
            <w:r w:rsidRPr="00155606">
              <w:rPr>
                <w:rFonts w:hint="eastAsia"/>
                <w:sz w:val="24"/>
                <w:szCs w:val="24"/>
              </w:rPr>
              <w:t>0</w:t>
            </w:r>
            <w:r w:rsidRPr="00155606">
              <w:rPr>
                <w:sz w:val="24"/>
                <w:szCs w:val="24"/>
              </w:rPr>
              <w:t>.5</w:t>
            </w:r>
          </w:p>
        </w:tc>
      </w:tr>
      <w:tr w:rsidR="002D4E92" w14:paraId="2D45F9EB" w14:textId="77777777" w:rsidTr="00EB218A">
        <w:tc>
          <w:tcPr>
            <w:tcW w:w="2840" w:type="dxa"/>
            <w:tcBorders>
              <w:top w:val="single" w:sz="4" w:space="0" w:color="auto"/>
              <w:left w:val="nil"/>
              <w:bottom w:val="single" w:sz="12" w:space="0" w:color="auto"/>
              <w:right w:val="single" w:sz="4" w:space="0" w:color="auto"/>
            </w:tcBorders>
            <w:vAlign w:val="center"/>
          </w:tcPr>
          <w:p w14:paraId="3F1F991A" w14:textId="5856DDD7" w:rsidR="002D4E92" w:rsidRPr="00155606" w:rsidRDefault="002D4E92" w:rsidP="00EB218A">
            <w:pPr>
              <w:spacing w:line="360" w:lineRule="auto"/>
              <w:jc w:val="center"/>
              <w:rPr>
                <w:sz w:val="24"/>
                <w:szCs w:val="24"/>
              </w:rPr>
            </w:pPr>
            <w:r w:rsidRPr="00155606">
              <w:rPr>
                <w:rFonts w:hint="eastAsia"/>
                <w:sz w:val="24"/>
                <w:szCs w:val="24"/>
              </w:rPr>
              <w:t>重投影误差</w:t>
            </w:r>
          </w:p>
        </w:tc>
        <w:tc>
          <w:tcPr>
            <w:tcW w:w="2841" w:type="dxa"/>
            <w:tcBorders>
              <w:top w:val="single" w:sz="4" w:space="0" w:color="auto"/>
              <w:left w:val="single" w:sz="4" w:space="0" w:color="auto"/>
              <w:bottom w:val="single" w:sz="12" w:space="0" w:color="auto"/>
              <w:right w:val="nil"/>
            </w:tcBorders>
            <w:vAlign w:val="center"/>
          </w:tcPr>
          <w:p w14:paraId="3A416020" w14:textId="05CB2761" w:rsidR="002D4E92" w:rsidRPr="00155606" w:rsidRDefault="00000000" w:rsidP="00EB218A">
            <w:pPr>
              <w:spacing w:line="36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r</m:t>
                    </m:r>
                  </m:sub>
                </m:sSub>
              </m:oMath>
            </m:oMathPara>
          </w:p>
        </w:tc>
        <w:tc>
          <w:tcPr>
            <w:tcW w:w="2841" w:type="dxa"/>
            <w:tcBorders>
              <w:top w:val="single" w:sz="4" w:space="0" w:color="auto"/>
              <w:left w:val="nil"/>
              <w:bottom w:val="single" w:sz="12" w:space="0" w:color="auto"/>
              <w:right w:val="nil"/>
            </w:tcBorders>
            <w:vAlign w:val="center"/>
          </w:tcPr>
          <w:p w14:paraId="791171C1" w14:textId="34ED7A97" w:rsidR="002D4E92" w:rsidRPr="00155606" w:rsidRDefault="002D4E92" w:rsidP="00EB218A">
            <w:pPr>
              <w:spacing w:line="360" w:lineRule="auto"/>
              <w:jc w:val="center"/>
              <w:rPr>
                <w:sz w:val="24"/>
                <w:szCs w:val="24"/>
              </w:rPr>
            </w:pPr>
            <w:r w:rsidRPr="00155606">
              <w:rPr>
                <w:rFonts w:hint="eastAsia"/>
                <w:sz w:val="24"/>
                <w:szCs w:val="24"/>
              </w:rPr>
              <w:t>0</w:t>
            </w:r>
            <w:r w:rsidRPr="00155606">
              <w:rPr>
                <w:sz w:val="24"/>
                <w:szCs w:val="24"/>
              </w:rPr>
              <w:t>.1</w:t>
            </w:r>
          </w:p>
        </w:tc>
      </w:tr>
    </w:tbl>
    <w:p w14:paraId="42AB30F8" w14:textId="0F4CC816" w:rsidR="00330D0F" w:rsidRPr="008658BF" w:rsidRDefault="00330D0F" w:rsidP="00330D0F">
      <w:pPr>
        <w:spacing w:line="360" w:lineRule="auto"/>
        <w:ind w:firstLineChars="200" w:firstLine="422"/>
        <w:jc w:val="center"/>
        <w:rPr>
          <w:b/>
          <w:bCs/>
          <w:szCs w:val="21"/>
        </w:rPr>
      </w:pPr>
      <w:r w:rsidRPr="008658BF">
        <w:rPr>
          <w:rFonts w:hint="eastAsia"/>
          <w:b/>
          <w:bCs/>
          <w:szCs w:val="21"/>
        </w:rPr>
        <w:t>表</w:t>
      </w:r>
      <w:r w:rsidR="005828D4" w:rsidRPr="008658BF">
        <w:rPr>
          <w:rFonts w:hint="eastAsia"/>
          <w:b/>
          <w:bCs/>
          <w:szCs w:val="21"/>
        </w:rPr>
        <w:t>2</w:t>
      </w:r>
      <w:r w:rsidRPr="008658BF">
        <w:rPr>
          <w:rFonts w:hint="eastAsia"/>
          <w:b/>
          <w:bCs/>
          <w:szCs w:val="21"/>
        </w:rPr>
        <w:t>：伪标签生成对比实验</w:t>
      </w:r>
    </w:p>
    <w:tbl>
      <w:tblPr>
        <w:tblStyle w:val="ad"/>
        <w:tblW w:w="0" w:type="auto"/>
        <w:tblBorders>
          <w:left w:val="none" w:sz="0" w:space="0" w:color="auto"/>
          <w:bottom w:val="single" w:sz="8" w:space="0" w:color="auto"/>
          <w:right w:val="none" w:sz="0" w:space="0" w:color="auto"/>
        </w:tblBorders>
        <w:tblLook w:val="04A0" w:firstRow="1" w:lastRow="0" w:firstColumn="1" w:lastColumn="0" w:noHBand="0" w:noVBand="1"/>
      </w:tblPr>
      <w:tblGrid>
        <w:gridCol w:w="4261"/>
        <w:gridCol w:w="4261"/>
      </w:tblGrid>
      <w:tr w:rsidR="004D7834" w14:paraId="4687BC5B" w14:textId="77777777" w:rsidTr="004D7834">
        <w:tc>
          <w:tcPr>
            <w:tcW w:w="4261" w:type="dxa"/>
            <w:tcBorders>
              <w:top w:val="single" w:sz="8" w:space="0" w:color="auto"/>
              <w:bottom w:val="single" w:sz="8" w:space="0" w:color="auto"/>
            </w:tcBorders>
          </w:tcPr>
          <w:p w14:paraId="71E73486" w14:textId="79F48C52" w:rsidR="004D7834" w:rsidRPr="004D7834" w:rsidRDefault="004D7834" w:rsidP="00330D0F">
            <w:pPr>
              <w:spacing w:line="360" w:lineRule="auto"/>
              <w:jc w:val="center"/>
              <w:rPr>
                <w:b/>
                <w:bCs/>
                <w:sz w:val="24"/>
                <w:szCs w:val="24"/>
              </w:rPr>
            </w:pPr>
            <w:r w:rsidRPr="004D7834">
              <w:rPr>
                <w:rFonts w:hint="eastAsia"/>
                <w:b/>
                <w:bCs/>
                <w:sz w:val="24"/>
                <w:szCs w:val="24"/>
              </w:rPr>
              <w:t>方法</w:t>
            </w:r>
          </w:p>
        </w:tc>
        <w:tc>
          <w:tcPr>
            <w:tcW w:w="4261" w:type="dxa"/>
            <w:tcBorders>
              <w:top w:val="single" w:sz="8" w:space="0" w:color="auto"/>
              <w:bottom w:val="single" w:sz="8" w:space="0" w:color="auto"/>
            </w:tcBorders>
          </w:tcPr>
          <w:p w14:paraId="4DD6DA76" w14:textId="3CAC7C44" w:rsidR="004D7834" w:rsidRPr="004D7834" w:rsidRDefault="004D7834" w:rsidP="00330D0F">
            <w:pPr>
              <w:spacing w:line="360" w:lineRule="auto"/>
              <w:jc w:val="center"/>
              <w:rPr>
                <w:b/>
                <w:bCs/>
                <w:sz w:val="24"/>
                <w:szCs w:val="24"/>
              </w:rPr>
            </w:pPr>
            <w:r w:rsidRPr="004D7834">
              <w:rPr>
                <w:rFonts w:hint="eastAsia"/>
                <w:b/>
                <w:bCs/>
                <w:sz w:val="24"/>
                <w:szCs w:val="24"/>
              </w:rPr>
              <w:t>误差（</w:t>
            </w:r>
            <w:r w:rsidRPr="004D7834">
              <w:rPr>
                <w:rFonts w:hint="eastAsia"/>
                <w:b/>
                <w:bCs/>
                <w:sz w:val="24"/>
                <w:szCs w:val="24"/>
              </w:rPr>
              <w:t>D</w:t>
            </w:r>
            <w:r w:rsidRPr="004D7834">
              <w:rPr>
                <w:b/>
                <w:bCs/>
                <w:sz w:val="24"/>
                <w:szCs w:val="24"/>
              </w:rPr>
              <w:t>-AEPE</w:t>
            </w:r>
            <w:r w:rsidRPr="004D7834">
              <w:rPr>
                <w:rFonts w:hint="eastAsia"/>
                <w:b/>
                <w:bCs/>
                <w:sz w:val="24"/>
                <w:szCs w:val="24"/>
              </w:rPr>
              <w:t>）</w:t>
            </w:r>
          </w:p>
        </w:tc>
      </w:tr>
      <w:tr w:rsidR="004D7834" w14:paraId="686F2D98" w14:textId="77777777" w:rsidTr="004D7834">
        <w:tc>
          <w:tcPr>
            <w:tcW w:w="4261" w:type="dxa"/>
            <w:tcBorders>
              <w:top w:val="single" w:sz="8" w:space="0" w:color="auto"/>
            </w:tcBorders>
          </w:tcPr>
          <w:p w14:paraId="6051C094" w14:textId="6A0A1EF8" w:rsidR="004D7834" w:rsidRDefault="004D7834" w:rsidP="00330D0F">
            <w:pPr>
              <w:spacing w:line="360" w:lineRule="auto"/>
              <w:jc w:val="center"/>
              <w:rPr>
                <w:sz w:val="24"/>
                <w:szCs w:val="24"/>
              </w:rPr>
            </w:pPr>
            <w:r>
              <w:rPr>
                <w:rFonts w:hint="eastAsia"/>
                <w:sz w:val="24"/>
                <w:szCs w:val="24"/>
              </w:rPr>
              <w:t>S</w:t>
            </w:r>
            <w:r>
              <w:rPr>
                <w:sz w:val="24"/>
                <w:szCs w:val="24"/>
              </w:rPr>
              <w:t>GM</w:t>
            </w:r>
          </w:p>
        </w:tc>
        <w:tc>
          <w:tcPr>
            <w:tcW w:w="4261" w:type="dxa"/>
            <w:tcBorders>
              <w:top w:val="single" w:sz="8" w:space="0" w:color="auto"/>
            </w:tcBorders>
          </w:tcPr>
          <w:p w14:paraId="3B55DF95" w14:textId="2A410EFD" w:rsidR="004D7834" w:rsidRDefault="004D7834" w:rsidP="00330D0F">
            <w:pPr>
              <w:spacing w:line="360" w:lineRule="auto"/>
              <w:jc w:val="center"/>
              <w:rPr>
                <w:sz w:val="24"/>
                <w:szCs w:val="24"/>
              </w:rPr>
            </w:pPr>
            <w:r>
              <w:rPr>
                <w:rFonts w:hint="eastAsia"/>
                <w:sz w:val="24"/>
                <w:szCs w:val="24"/>
              </w:rPr>
              <w:t>1</w:t>
            </w:r>
            <w:r>
              <w:rPr>
                <w:sz w:val="24"/>
                <w:szCs w:val="24"/>
              </w:rPr>
              <w:t>.55</w:t>
            </w:r>
          </w:p>
        </w:tc>
      </w:tr>
      <w:tr w:rsidR="004D7834" w14:paraId="2698D752" w14:textId="77777777" w:rsidTr="004D7834">
        <w:tc>
          <w:tcPr>
            <w:tcW w:w="4261" w:type="dxa"/>
          </w:tcPr>
          <w:p w14:paraId="0C351197" w14:textId="44B37958" w:rsidR="004D7834" w:rsidRDefault="004D7834" w:rsidP="00330D0F">
            <w:pPr>
              <w:spacing w:line="360" w:lineRule="auto"/>
              <w:jc w:val="center"/>
              <w:rPr>
                <w:sz w:val="24"/>
                <w:szCs w:val="24"/>
              </w:rPr>
            </w:pPr>
            <w:proofErr w:type="spellStart"/>
            <w:r>
              <w:rPr>
                <w:rFonts w:hint="eastAsia"/>
                <w:sz w:val="24"/>
                <w:szCs w:val="24"/>
              </w:rPr>
              <w:t>P</w:t>
            </w:r>
            <w:r>
              <w:rPr>
                <w:sz w:val="24"/>
                <w:szCs w:val="24"/>
              </w:rPr>
              <w:t>SMNet</w:t>
            </w:r>
            <w:proofErr w:type="spellEnd"/>
          </w:p>
        </w:tc>
        <w:tc>
          <w:tcPr>
            <w:tcW w:w="4261" w:type="dxa"/>
          </w:tcPr>
          <w:p w14:paraId="6AF07A83" w14:textId="252FD237" w:rsidR="004D7834" w:rsidRDefault="004D7834" w:rsidP="00330D0F">
            <w:pPr>
              <w:spacing w:line="360" w:lineRule="auto"/>
              <w:jc w:val="center"/>
              <w:rPr>
                <w:sz w:val="24"/>
                <w:szCs w:val="24"/>
              </w:rPr>
            </w:pPr>
            <w:r>
              <w:rPr>
                <w:rFonts w:hint="eastAsia"/>
                <w:sz w:val="24"/>
                <w:szCs w:val="24"/>
              </w:rPr>
              <w:t>0</w:t>
            </w:r>
            <w:r>
              <w:rPr>
                <w:sz w:val="24"/>
                <w:szCs w:val="24"/>
              </w:rPr>
              <w:t>.98</w:t>
            </w:r>
          </w:p>
        </w:tc>
      </w:tr>
      <w:tr w:rsidR="004D7834" w14:paraId="12F0F368" w14:textId="77777777" w:rsidTr="004D7834">
        <w:tc>
          <w:tcPr>
            <w:tcW w:w="4261" w:type="dxa"/>
          </w:tcPr>
          <w:p w14:paraId="508935A3" w14:textId="1EF72665" w:rsidR="004D7834" w:rsidRDefault="004D7834" w:rsidP="00330D0F">
            <w:pPr>
              <w:spacing w:line="360" w:lineRule="auto"/>
              <w:jc w:val="center"/>
              <w:rPr>
                <w:sz w:val="24"/>
                <w:szCs w:val="24"/>
              </w:rPr>
            </w:pPr>
            <w:r>
              <w:rPr>
                <w:rFonts w:hint="eastAsia"/>
                <w:sz w:val="24"/>
                <w:szCs w:val="24"/>
              </w:rPr>
              <w:t>I</w:t>
            </w:r>
            <w:r>
              <w:rPr>
                <w:sz w:val="24"/>
                <w:szCs w:val="24"/>
              </w:rPr>
              <w:t>GEV-Stereo</w:t>
            </w:r>
          </w:p>
        </w:tc>
        <w:tc>
          <w:tcPr>
            <w:tcW w:w="4261" w:type="dxa"/>
          </w:tcPr>
          <w:p w14:paraId="3ADB87AE" w14:textId="0B2C8401" w:rsidR="004D7834" w:rsidRDefault="004D7834" w:rsidP="00330D0F">
            <w:pPr>
              <w:spacing w:line="360" w:lineRule="auto"/>
              <w:jc w:val="center"/>
              <w:rPr>
                <w:sz w:val="24"/>
                <w:szCs w:val="24"/>
              </w:rPr>
            </w:pPr>
            <w:r>
              <w:rPr>
                <w:rFonts w:hint="eastAsia"/>
                <w:sz w:val="24"/>
                <w:szCs w:val="24"/>
              </w:rPr>
              <w:t>0</w:t>
            </w:r>
            <w:r>
              <w:rPr>
                <w:sz w:val="24"/>
                <w:szCs w:val="24"/>
              </w:rPr>
              <w:t>.45</w:t>
            </w:r>
          </w:p>
        </w:tc>
      </w:tr>
      <w:tr w:rsidR="004D7834" w14:paraId="38E7CF49" w14:textId="77777777" w:rsidTr="004D7834">
        <w:tc>
          <w:tcPr>
            <w:tcW w:w="4261" w:type="dxa"/>
            <w:tcBorders>
              <w:bottom w:val="single" w:sz="8" w:space="0" w:color="auto"/>
            </w:tcBorders>
          </w:tcPr>
          <w:p w14:paraId="40B6A46A" w14:textId="11CA9813" w:rsidR="004D7834" w:rsidRDefault="004D7834" w:rsidP="00330D0F">
            <w:pPr>
              <w:spacing w:line="360" w:lineRule="auto"/>
              <w:jc w:val="center"/>
              <w:rPr>
                <w:sz w:val="24"/>
                <w:szCs w:val="24"/>
              </w:rPr>
            </w:pPr>
            <w:r>
              <w:rPr>
                <w:rFonts w:hint="eastAsia"/>
                <w:sz w:val="24"/>
                <w:szCs w:val="24"/>
              </w:rPr>
              <w:t>C</w:t>
            </w:r>
            <w:r>
              <w:rPr>
                <w:sz w:val="24"/>
                <w:szCs w:val="24"/>
              </w:rPr>
              <w:t>RE-Stereo</w:t>
            </w:r>
          </w:p>
        </w:tc>
        <w:tc>
          <w:tcPr>
            <w:tcW w:w="4261" w:type="dxa"/>
            <w:tcBorders>
              <w:bottom w:val="single" w:sz="8" w:space="0" w:color="auto"/>
            </w:tcBorders>
          </w:tcPr>
          <w:p w14:paraId="39CE42DC" w14:textId="2BE92A50" w:rsidR="004D7834" w:rsidRPr="00745EF2" w:rsidRDefault="004D7834" w:rsidP="00330D0F">
            <w:pPr>
              <w:spacing w:line="360" w:lineRule="auto"/>
              <w:jc w:val="center"/>
              <w:rPr>
                <w:b/>
                <w:bCs/>
                <w:sz w:val="24"/>
                <w:szCs w:val="24"/>
              </w:rPr>
            </w:pPr>
            <w:r w:rsidRPr="00745EF2">
              <w:rPr>
                <w:rFonts w:hint="eastAsia"/>
                <w:b/>
                <w:bCs/>
                <w:sz w:val="24"/>
                <w:szCs w:val="24"/>
              </w:rPr>
              <w:t>0</w:t>
            </w:r>
            <w:r w:rsidRPr="00745EF2">
              <w:rPr>
                <w:b/>
                <w:bCs/>
                <w:sz w:val="24"/>
                <w:szCs w:val="24"/>
              </w:rPr>
              <w:t>.29</w:t>
            </w:r>
          </w:p>
        </w:tc>
      </w:tr>
    </w:tbl>
    <w:p w14:paraId="1661F8E1" w14:textId="5BC22509" w:rsidR="00330D0F" w:rsidRDefault="00745EF2" w:rsidP="00745EF2">
      <w:pPr>
        <w:spacing w:line="360" w:lineRule="auto"/>
        <w:ind w:firstLineChars="200" w:firstLine="480"/>
        <w:jc w:val="left"/>
        <w:rPr>
          <w:sz w:val="24"/>
          <w:szCs w:val="24"/>
        </w:rPr>
      </w:pPr>
      <w:r>
        <w:rPr>
          <w:rFonts w:hint="eastAsia"/>
          <w:sz w:val="24"/>
          <w:szCs w:val="24"/>
        </w:rPr>
        <w:t>伪标签可视化结果如图</w:t>
      </w:r>
      <w:r>
        <w:rPr>
          <w:rFonts w:hint="eastAsia"/>
          <w:sz w:val="24"/>
          <w:szCs w:val="24"/>
        </w:rPr>
        <w:t>5</w:t>
      </w:r>
      <w:r>
        <w:rPr>
          <w:rFonts w:hint="eastAsia"/>
          <w:sz w:val="24"/>
          <w:szCs w:val="24"/>
        </w:rPr>
        <w:t>所示，</w:t>
      </w:r>
      <w:r w:rsidR="00594EB7">
        <w:rPr>
          <w:rFonts w:hint="eastAsia"/>
          <w:sz w:val="24"/>
          <w:szCs w:val="24"/>
        </w:rPr>
        <w:t>图</w:t>
      </w:r>
      <w:r>
        <w:rPr>
          <w:rFonts w:hint="eastAsia"/>
          <w:sz w:val="24"/>
          <w:szCs w:val="24"/>
        </w:rPr>
        <w:t>中黑色部分为</w:t>
      </w:r>
      <w:r w:rsidR="008961A1">
        <w:rPr>
          <w:rFonts w:hint="eastAsia"/>
          <w:sz w:val="24"/>
          <w:szCs w:val="24"/>
        </w:rPr>
        <w:t>被剔除的</w:t>
      </w:r>
      <w:r>
        <w:rPr>
          <w:rFonts w:hint="eastAsia"/>
          <w:sz w:val="24"/>
          <w:szCs w:val="24"/>
        </w:rPr>
        <w:t>不可靠视差：</w:t>
      </w:r>
    </w:p>
    <w:p w14:paraId="774AD562" w14:textId="39F5A628" w:rsidR="00745EF2" w:rsidRDefault="00745EF2" w:rsidP="00745EF2">
      <w:pPr>
        <w:spacing w:line="360" w:lineRule="auto"/>
        <w:ind w:firstLineChars="200" w:firstLine="420"/>
        <w:jc w:val="center"/>
        <w:rPr>
          <w:sz w:val="24"/>
          <w:szCs w:val="24"/>
        </w:rPr>
      </w:pPr>
      <w:r>
        <w:rPr>
          <w:noProof/>
        </w:rPr>
        <w:drawing>
          <wp:inline distT="0" distB="0" distL="0" distR="0" wp14:anchorId="1FF41D88" wp14:editId="5FBDAF8C">
            <wp:extent cx="2953887" cy="2959100"/>
            <wp:effectExtent l="0" t="0" r="0" b="0"/>
            <wp:docPr id="25" name="图片 24">
              <a:extLst xmlns:a="http://schemas.openxmlformats.org/drawingml/2006/main">
                <a:ext uri="{FF2B5EF4-FFF2-40B4-BE49-F238E27FC236}">
                  <a16:creationId xmlns:a16="http://schemas.microsoft.com/office/drawing/2014/main" id="{4B62535A-B310-69C0-C351-4AD3305A9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4B62535A-B310-69C0-C351-4AD3305A9260}"/>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6962" cy="2982216"/>
                    </a:xfrm>
                    <a:prstGeom prst="rect">
                      <a:avLst/>
                    </a:prstGeom>
                  </pic:spPr>
                </pic:pic>
              </a:graphicData>
            </a:graphic>
          </wp:inline>
        </w:drawing>
      </w:r>
    </w:p>
    <w:p w14:paraId="00EEAB65" w14:textId="541F34BF" w:rsidR="00745EF2" w:rsidRDefault="00745EF2" w:rsidP="00745EF2">
      <w:pPr>
        <w:spacing w:line="360" w:lineRule="auto"/>
        <w:ind w:firstLineChars="200" w:firstLine="422"/>
        <w:jc w:val="center"/>
        <w:rPr>
          <w:b/>
          <w:bCs/>
          <w:szCs w:val="21"/>
        </w:rPr>
      </w:pPr>
      <w:r w:rsidRPr="00745EF2">
        <w:rPr>
          <w:rFonts w:hint="eastAsia"/>
          <w:b/>
          <w:bCs/>
          <w:szCs w:val="21"/>
        </w:rPr>
        <w:t>图</w:t>
      </w:r>
      <w:r w:rsidRPr="00745EF2">
        <w:rPr>
          <w:rFonts w:hint="eastAsia"/>
          <w:b/>
          <w:bCs/>
          <w:szCs w:val="21"/>
        </w:rPr>
        <w:t>5</w:t>
      </w:r>
      <w:r w:rsidRPr="00745EF2">
        <w:rPr>
          <w:rFonts w:hint="eastAsia"/>
          <w:b/>
          <w:bCs/>
          <w:szCs w:val="21"/>
        </w:rPr>
        <w:t>：</w:t>
      </w:r>
      <w:r w:rsidRPr="00745EF2">
        <w:rPr>
          <w:rFonts w:hint="eastAsia"/>
          <w:b/>
          <w:bCs/>
          <w:szCs w:val="21"/>
        </w:rPr>
        <w:t>RGB-RGB</w:t>
      </w:r>
      <w:r w:rsidRPr="00745EF2">
        <w:rPr>
          <w:rFonts w:hint="eastAsia"/>
          <w:b/>
          <w:bCs/>
          <w:szCs w:val="21"/>
        </w:rPr>
        <w:t>伪标签结果</w:t>
      </w:r>
    </w:p>
    <w:p w14:paraId="61F2D226" w14:textId="2BF7F0D4" w:rsidR="00010E1D" w:rsidRDefault="00A40BE9" w:rsidP="00010E1D">
      <w:pPr>
        <w:pStyle w:val="ac"/>
        <w:numPr>
          <w:ilvl w:val="0"/>
          <w:numId w:val="1"/>
        </w:numPr>
        <w:spacing w:line="360" w:lineRule="auto"/>
        <w:ind w:firstLineChars="0"/>
        <w:rPr>
          <w:b/>
          <w:bCs/>
          <w:sz w:val="28"/>
          <w:szCs w:val="28"/>
        </w:rPr>
      </w:pPr>
      <w:r>
        <w:rPr>
          <w:rFonts w:hint="eastAsia"/>
          <w:b/>
          <w:bCs/>
          <w:sz w:val="28"/>
          <w:szCs w:val="28"/>
        </w:rPr>
        <w:lastRenderedPageBreak/>
        <w:t>多光谱立体匹配模型构建</w:t>
      </w:r>
    </w:p>
    <w:p w14:paraId="3928D675" w14:textId="5F690F3C" w:rsidR="00010E1D" w:rsidRPr="00C43BA1" w:rsidRDefault="00C43BA1" w:rsidP="00C43BA1">
      <w:pPr>
        <w:spacing w:line="360" w:lineRule="auto"/>
        <w:ind w:firstLineChars="200" w:firstLine="482"/>
        <w:rPr>
          <w:b/>
          <w:bCs/>
          <w:sz w:val="24"/>
          <w:szCs w:val="24"/>
        </w:rPr>
      </w:pPr>
      <w:r>
        <w:rPr>
          <w:rFonts w:hint="eastAsia"/>
          <w:b/>
          <w:bCs/>
          <w:sz w:val="24"/>
          <w:szCs w:val="24"/>
        </w:rPr>
        <w:t>（</w:t>
      </w:r>
      <w:r>
        <w:rPr>
          <w:rFonts w:hint="eastAsia"/>
          <w:b/>
          <w:bCs/>
          <w:sz w:val="24"/>
          <w:szCs w:val="24"/>
        </w:rPr>
        <w:t>1</w:t>
      </w:r>
      <w:r>
        <w:rPr>
          <w:rFonts w:hint="eastAsia"/>
          <w:b/>
          <w:bCs/>
          <w:sz w:val="24"/>
          <w:szCs w:val="24"/>
        </w:rPr>
        <w:t>）特征提取阶段</w:t>
      </w:r>
    </w:p>
    <w:p w14:paraId="5E494CD8" w14:textId="28F34E49" w:rsidR="00C43BA1" w:rsidRDefault="00673545" w:rsidP="00C43BA1">
      <w:pPr>
        <w:spacing w:line="360" w:lineRule="auto"/>
        <w:ind w:firstLineChars="200" w:firstLine="480"/>
        <w:rPr>
          <w:sz w:val="24"/>
          <w:szCs w:val="24"/>
        </w:rPr>
      </w:pPr>
      <w:r>
        <w:rPr>
          <w:rFonts w:hint="eastAsia"/>
          <w:sz w:val="24"/>
          <w:szCs w:val="24"/>
        </w:rPr>
        <w:t>光度一致性假设是多数常规</w:t>
      </w:r>
      <w:r w:rsidR="00C34E6B">
        <w:rPr>
          <w:rFonts w:hint="eastAsia"/>
          <w:sz w:val="24"/>
          <w:szCs w:val="24"/>
        </w:rPr>
        <w:t>多</w:t>
      </w:r>
      <w:r>
        <w:rPr>
          <w:rFonts w:hint="eastAsia"/>
          <w:sz w:val="24"/>
          <w:szCs w:val="24"/>
        </w:rPr>
        <w:t>光谱立体匹配的前提，而</w:t>
      </w:r>
      <w:r w:rsidR="00C43BA1" w:rsidRPr="00C43BA1">
        <w:rPr>
          <w:rFonts w:hint="eastAsia"/>
          <w:sz w:val="24"/>
          <w:szCs w:val="24"/>
        </w:rPr>
        <w:t>多光谱</w:t>
      </w:r>
      <w:r>
        <w:rPr>
          <w:rFonts w:hint="eastAsia"/>
          <w:sz w:val="24"/>
          <w:szCs w:val="24"/>
        </w:rPr>
        <w:t>立体对</w:t>
      </w:r>
      <w:r w:rsidR="00C43BA1">
        <w:rPr>
          <w:rFonts w:hint="eastAsia"/>
          <w:sz w:val="24"/>
          <w:szCs w:val="24"/>
        </w:rPr>
        <w:t>因成像光波长不同，导致图像外观差异大，即对应点亮度值差异大，因此不满足光度一致性假设</w:t>
      </w:r>
      <w:r>
        <w:rPr>
          <w:rFonts w:hint="eastAsia"/>
          <w:sz w:val="24"/>
          <w:szCs w:val="24"/>
        </w:rPr>
        <w:t>，进而使得现有立体匹配方法失效。</w:t>
      </w:r>
      <w:r w:rsidR="006D0E90">
        <w:rPr>
          <w:rFonts w:hint="eastAsia"/>
          <w:sz w:val="24"/>
          <w:szCs w:val="24"/>
        </w:rPr>
        <w:t>观察到，人的视觉系统有能力从多光谱图像中分辨出相同的物体，这说明多光谱图像中存在具有一致性的语义特征。基于此，</w:t>
      </w:r>
      <w:r>
        <w:rPr>
          <w:rFonts w:hint="eastAsia"/>
          <w:sz w:val="24"/>
          <w:szCs w:val="24"/>
        </w:rPr>
        <w:t>为解决</w:t>
      </w:r>
      <w:r w:rsidR="006D0E90">
        <w:rPr>
          <w:rFonts w:hint="eastAsia"/>
          <w:sz w:val="24"/>
          <w:szCs w:val="24"/>
        </w:rPr>
        <w:t>多光谱图像外观差异大的问题</w:t>
      </w:r>
      <w:r>
        <w:rPr>
          <w:rFonts w:hint="eastAsia"/>
          <w:sz w:val="24"/>
          <w:szCs w:val="24"/>
        </w:rPr>
        <w:t>，本课题构建一致性特征空间，提出一种基于特征空间的特征度量一致性损失，用于约束特征提取器，提升其从</w:t>
      </w:r>
      <w:r w:rsidR="006D0E90">
        <w:rPr>
          <w:rFonts w:hint="eastAsia"/>
          <w:sz w:val="24"/>
          <w:szCs w:val="24"/>
        </w:rPr>
        <w:t>多光谱立体对中学习出具有一致性的语义特征的能力，在特征空间克服多光谱外观差异问题</w:t>
      </w:r>
      <w:r w:rsidR="00747175">
        <w:rPr>
          <w:rFonts w:hint="eastAsia"/>
          <w:sz w:val="24"/>
          <w:szCs w:val="24"/>
        </w:rPr>
        <w:t>，具体实现过程如图</w:t>
      </w:r>
      <w:r w:rsidR="00747175">
        <w:rPr>
          <w:rFonts w:hint="eastAsia"/>
          <w:sz w:val="24"/>
          <w:szCs w:val="24"/>
        </w:rPr>
        <w:t>6</w:t>
      </w:r>
      <w:r w:rsidR="00747175">
        <w:rPr>
          <w:rFonts w:hint="eastAsia"/>
          <w:sz w:val="24"/>
          <w:szCs w:val="24"/>
        </w:rPr>
        <w:t>所示</w:t>
      </w:r>
      <w:r w:rsidR="00550E03">
        <w:rPr>
          <w:rFonts w:hint="eastAsia"/>
          <w:sz w:val="24"/>
          <w:szCs w:val="24"/>
        </w:rPr>
        <w:t>。</w:t>
      </w:r>
    </w:p>
    <w:p w14:paraId="7574C607" w14:textId="5EE377A2" w:rsidR="00747175" w:rsidRDefault="00747175" w:rsidP="00C43BA1">
      <w:pPr>
        <w:spacing w:line="360" w:lineRule="auto"/>
        <w:ind w:firstLineChars="200" w:firstLine="480"/>
        <w:rPr>
          <w:sz w:val="24"/>
          <w:szCs w:val="24"/>
        </w:rPr>
      </w:pPr>
      <w:r>
        <w:rPr>
          <w:rFonts w:hint="eastAsia"/>
          <w:sz w:val="24"/>
          <w:szCs w:val="24"/>
        </w:rPr>
        <w:t>考虑到</w:t>
      </w:r>
      <w:r>
        <w:rPr>
          <w:rFonts w:hint="eastAsia"/>
          <w:sz w:val="24"/>
          <w:szCs w:val="24"/>
        </w:rPr>
        <w:t>RGB</w:t>
      </w:r>
      <w:r>
        <w:rPr>
          <w:rFonts w:hint="eastAsia"/>
          <w:sz w:val="24"/>
          <w:szCs w:val="24"/>
        </w:rPr>
        <w:t>和</w:t>
      </w:r>
      <w:r>
        <w:rPr>
          <w:rFonts w:hint="eastAsia"/>
          <w:sz w:val="24"/>
          <w:szCs w:val="24"/>
        </w:rPr>
        <w:t>NIR</w:t>
      </w:r>
      <w:r>
        <w:rPr>
          <w:rFonts w:hint="eastAsia"/>
          <w:sz w:val="24"/>
          <w:szCs w:val="24"/>
        </w:rPr>
        <w:t>图像还存在分辨率和图像通道数差异，</w:t>
      </w:r>
      <w:r>
        <w:rPr>
          <w:rFonts w:hint="eastAsia"/>
          <w:sz w:val="24"/>
          <w:szCs w:val="24"/>
        </w:rPr>
        <w:t>NIR</w:t>
      </w:r>
      <w:r>
        <w:rPr>
          <w:rFonts w:hint="eastAsia"/>
          <w:sz w:val="24"/>
          <w:szCs w:val="24"/>
        </w:rPr>
        <w:t>图像分辨率低且通道数为</w:t>
      </w:r>
      <w:r>
        <w:rPr>
          <w:rFonts w:hint="eastAsia"/>
          <w:sz w:val="24"/>
          <w:szCs w:val="24"/>
        </w:rPr>
        <w:t>1</w:t>
      </w:r>
      <w:r>
        <w:rPr>
          <w:rFonts w:hint="eastAsia"/>
          <w:sz w:val="24"/>
          <w:szCs w:val="24"/>
        </w:rPr>
        <w:t>，因此先将</w:t>
      </w:r>
      <w:r>
        <w:rPr>
          <w:rFonts w:hint="eastAsia"/>
          <w:sz w:val="24"/>
          <w:szCs w:val="24"/>
        </w:rPr>
        <w:t>RGB</w:t>
      </w:r>
      <w:r>
        <w:rPr>
          <w:rFonts w:hint="eastAsia"/>
          <w:sz w:val="24"/>
          <w:szCs w:val="24"/>
        </w:rPr>
        <w:t>图像进行灰度化并缩放到和</w:t>
      </w:r>
      <w:r>
        <w:rPr>
          <w:rFonts w:hint="eastAsia"/>
          <w:sz w:val="24"/>
          <w:szCs w:val="24"/>
        </w:rPr>
        <w:t>NIR</w:t>
      </w:r>
      <w:r>
        <w:rPr>
          <w:rFonts w:hint="eastAsia"/>
          <w:sz w:val="24"/>
          <w:szCs w:val="24"/>
        </w:rPr>
        <w:t>图像分辨率一致，然后将缩放后的低分辨率多光谱立体对作为不对称特征提取器（结构相同，参数不共享）的输入，然后生成的一致性特征计算视差代价体，生成视差代价特征，</w:t>
      </w:r>
      <w:r w:rsidR="00550E03">
        <w:rPr>
          <w:rFonts w:hint="eastAsia"/>
          <w:sz w:val="24"/>
          <w:szCs w:val="24"/>
        </w:rPr>
        <w:t>同时本课题提出的特征度量一致损失用于约束不对称特征提取器，使其从多光谱图像中学习到一致性特征</w:t>
      </w:r>
      <w:r w:rsidR="000F4B9F">
        <w:rPr>
          <w:rFonts w:hint="eastAsia"/>
          <w:sz w:val="24"/>
          <w:szCs w:val="24"/>
        </w:rPr>
        <w:t>，为了保留高分辨率</w:t>
      </w:r>
      <w:r w:rsidR="000F4B9F">
        <w:rPr>
          <w:rFonts w:hint="eastAsia"/>
          <w:sz w:val="24"/>
          <w:szCs w:val="24"/>
        </w:rPr>
        <w:t>RGB</w:t>
      </w:r>
      <w:r w:rsidR="000F4B9F">
        <w:rPr>
          <w:rFonts w:hint="eastAsia"/>
          <w:sz w:val="24"/>
          <w:szCs w:val="24"/>
        </w:rPr>
        <w:t>图像的全局信息，利用另一个全局特征提取器提取全局特征。设全局特征提取器为</w:t>
      </w:r>
      <w:r w:rsidR="000F4B9F" w:rsidRPr="000F4B9F">
        <w:rPr>
          <w:position w:val="-12"/>
          <w:sz w:val="24"/>
          <w:szCs w:val="24"/>
        </w:rPr>
        <w:object w:dxaOrig="360" w:dyaOrig="360" w14:anchorId="49E1F2F1">
          <v:shape id="_x0000_i1041" type="#_x0000_t75" style="width:18pt;height:18pt" o:ole="">
            <v:imagedata r:id="rId46" o:title=""/>
          </v:shape>
          <o:OLEObject Type="Embed" ProgID="Equation.DSMT4" ShapeID="_x0000_i1041" DrawAspect="Content" ObjectID="_1762626430" r:id="rId47"/>
        </w:object>
      </w:r>
      <w:r w:rsidR="000F4B9F">
        <w:rPr>
          <w:rFonts w:hint="eastAsia"/>
          <w:sz w:val="24"/>
          <w:szCs w:val="24"/>
        </w:rPr>
        <w:t>，视差代价特征提取器为</w:t>
      </w:r>
      <w:r w:rsidR="000F4B9F" w:rsidRPr="000F4B9F">
        <w:rPr>
          <w:position w:val="-12"/>
          <w:sz w:val="24"/>
          <w:szCs w:val="24"/>
        </w:rPr>
        <w:object w:dxaOrig="360" w:dyaOrig="360" w14:anchorId="25998932">
          <v:shape id="_x0000_i1042" type="#_x0000_t75" style="width:18pt;height:18pt" o:ole="">
            <v:imagedata r:id="rId48" o:title=""/>
          </v:shape>
          <o:OLEObject Type="Embed" ProgID="Equation.DSMT4" ShapeID="_x0000_i1042" DrawAspect="Content" ObjectID="_1762626431" r:id="rId49"/>
        </w:object>
      </w:r>
      <w:r w:rsidR="000F4B9F">
        <w:rPr>
          <w:rFonts w:hint="eastAsia"/>
          <w:sz w:val="24"/>
          <w:szCs w:val="24"/>
        </w:rPr>
        <w:t>，其中</w:t>
      </w:r>
      <w:r w:rsidR="000F4B9F" w:rsidRPr="000F4B9F">
        <w:rPr>
          <w:position w:val="-6"/>
          <w:sz w:val="24"/>
          <w:szCs w:val="24"/>
        </w:rPr>
        <w:object w:dxaOrig="200" w:dyaOrig="279" w14:anchorId="3E2C4AB3">
          <v:shape id="_x0000_i1043" type="#_x0000_t75" style="width:10pt;height:14pt" o:ole="">
            <v:imagedata r:id="rId50" o:title=""/>
          </v:shape>
          <o:OLEObject Type="Embed" ProgID="Equation.DSMT4" ShapeID="_x0000_i1043" DrawAspect="Content" ObjectID="_1762626432" r:id="rId51"/>
        </w:object>
      </w:r>
      <w:r w:rsidR="000F4B9F">
        <w:rPr>
          <w:rFonts w:hint="eastAsia"/>
          <w:sz w:val="24"/>
          <w:szCs w:val="24"/>
        </w:rPr>
        <w:t>为可学习参数，</w:t>
      </w:r>
      <w:r w:rsidR="000F4B9F">
        <w:rPr>
          <w:rFonts w:hint="eastAsia"/>
          <w:sz w:val="24"/>
          <w:szCs w:val="24"/>
        </w:rPr>
        <w:t>RGB</w:t>
      </w:r>
      <w:r w:rsidR="000F4B9F">
        <w:rPr>
          <w:rFonts w:hint="eastAsia"/>
          <w:sz w:val="24"/>
          <w:szCs w:val="24"/>
        </w:rPr>
        <w:t>图像分辨率为</w:t>
      </w:r>
      <w:r w:rsidR="000F4B9F" w:rsidRPr="000F4B9F">
        <w:rPr>
          <w:position w:val="-12"/>
          <w:sz w:val="24"/>
          <w:szCs w:val="24"/>
        </w:rPr>
        <w:object w:dxaOrig="880" w:dyaOrig="360" w14:anchorId="56F0AAB8">
          <v:shape id="_x0000_i1044" type="#_x0000_t75" style="width:44pt;height:18pt" o:ole="">
            <v:imagedata r:id="rId52" o:title=""/>
          </v:shape>
          <o:OLEObject Type="Embed" ProgID="Equation.DSMT4" ShapeID="_x0000_i1044" DrawAspect="Content" ObjectID="_1762626433" r:id="rId53"/>
        </w:object>
      </w:r>
      <w:r w:rsidR="000F4B9F">
        <w:rPr>
          <w:rFonts w:hint="eastAsia"/>
          <w:sz w:val="24"/>
          <w:szCs w:val="24"/>
        </w:rPr>
        <w:t>，</w:t>
      </w:r>
      <w:r w:rsidR="000F4B9F">
        <w:rPr>
          <w:rFonts w:hint="eastAsia"/>
          <w:sz w:val="24"/>
          <w:szCs w:val="24"/>
        </w:rPr>
        <w:t>NIR</w:t>
      </w:r>
      <w:r w:rsidR="000F4B9F">
        <w:rPr>
          <w:rFonts w:hint="eastAsia"/>
          <w:sz w:val="24"/>
          <w:szCs w:val="24"/>
        </w:rPr>
        <w:t>图像分辨率为</w:t>
      </w:r>
      <w:r w:rsidR="000F4B9F" w:rsidRPr="000F4B9F">
        <w:rPr>
          <w:position w:val="-12"/>
          <w:sz w:val="24"/>
          <w:szCs w:val="24"/>
        </w:rPr>
        <w:object w:dxaOrig="900" w:dyaOrig="360" w14:anchorId="4D5EAE86">
          <v:shape id="_x0000_i1045" type="#_x0000_t75" style="width:45pt;height:18pt" o:ole="">
            <v:imagedata r:id="rId54" o:title=""/>
          </v:shape>
          <o:OLEObject Type="Embed" ProgID="Equation.DSMT4" ShapeID="_x0000_i1045" DrawAspect="Content" ObjectID="_1762626434" r:id="rId55"/>
        </w:object>
      </w:r>
      <w:r w:rsidR="000F4B9F">
        <w:rPr>
          <w:rFonts w:hint="eastAsia"/>
          <w:sz w:val="24"/>
          <w:szCs w:val="24"/>
        </w:rPr>
        <w:t>，全局特征</w:t>
      </w:r>
      <w:r w:rsidR="00EC30FC" w:rsidRPr="000F4B9F">
        <w:rPr>
          <w:position w:val="-12"/>
          <w:sz w:val="24"/>
          <w:szCs w:val="24"/>
        </w:rPr>
        <w:object w:dxaOrig="320" w:dyaOrig="360" w14:anchorId="3E125134">
          <v:shape id="_x0000_i1046" type="#_x0000_t75" style="width:16pt;height:18pt" o:ole="">
            <v:imagedata r:id="rId56" o:title=""/>
          </v:shape>
          <o:OLEObject Type="Embed" ProgID="Equation.DSMT4" ShapeID="_x0000_i1046" DrawAspect="Content" ObjectID="_1762626435" r:id="rId57"/>
        </w:object>
      </w:r>
      <w:r w:rsidR="000F4B9F">
        <w:rPr>
          <w:rFonts w:hint="eastAsia"/>
          <w:sz w:val="24"/>
          <w:szCs w:val="24"/>
        </w:rPr>
        <w:t>，视差代价特征</w:t>
      </w:r>
      <w:r w:rsidR="00EC30FC" w:rsidRPr="000F4B9F">
        <w:rPr>
          <w:position w:val="-12"/>
          <w:sz w:val="24"/>
          <w:szCs w:val="24"/>
        </w:rPr>
        <w:object w:dxaOrig="340" w:dyaOrig="360" w14:anchorId="5D431176">
          <v:shape id="_x0000_i1047" type="#_x0000_t75" style="width:17pt;height:18pt" o:ole="">
            <v:imagedata r:id="rId58" o:title=""/>
          </v:shape>
          <o:OLEObject Type="Embed" ProgID="Equation.DSMT4" ShapeID="_x0000_i1047" DrawAspect="Content" ObjectID="_1762626436" r:id="rId59"/>
        </w:object>
      </w:r>
      <w:r w:rsidR="000F4B9F">
        <w:rPr>
          <w:rFonts w:hint="eastAsia"/>
          <w:sz w:val="24"/>
          <w:szCs w:val="24"/>
        </w:rPr>
        <w:t>以及特征度量一致性损失为</w:t>
      </w:r>
      <w:r w:rsidR="000F4B9F" w:rsidRPr="000F4B9F">
        <w:rPr>
          <w:position w:val="-14"/>
          <w:sz w:val="24"/>
          <w:szCs w:val="24"/>
        </w:rPr>
        <w:object w:dxaOrig="380" w:dyaOrig="380" w14:anchorId="0231BB9D">
          <v:shape id="_x0000_i1048" type="#_x0000_t75" style="width:19pt;height:19pt" o:ole="">
            <v:imagedata r:id="rId60" o:title=""/>
          </v:shape>
          <o:OLEObject Type="Embed" ProgID="Equation.DSMT4" ShapeID="_x0000_i1048" DrawAspect="Content" ObjectID="_1762626437" r:id="rId61"/>
        </w:object>
      </w:r>
      <w:r w:rsidR="000F4B9F">
        <w:rPr>
          <w:rFonts w:hint="eastAsia"/>
          <w:sz w:val="24"/>
          <w:szCs w:val="24"/>
        </w:rPr>
        <w:t>的计算如公式（</w:t>
      </w:r>
      <w:r w:rsidR="000F4B9F">
        <w:rPr>
          <w:rFonts w:hint="eastAsia"/>
          <w:sz w:val="24"/>
          <w:szCs w:val="24"/>
        </w:rPr>
        <w:t>5</w:t>
      </w:r>
      <w:r w:rsidR="000F4B9F">
        <w:rPr>
          <w:sz w:val="24"/>
          <w:szCs w:val="24"/>
        </w:rPr>
        <w:t>-7</w:t>
      </w:r>
      <w:r w:rsidR="000F4B9F">
        <w:rPr>
          <w:rFonts w:hint="eastAsia"/>
          <w:sz w:val="24"/>
          <w:szCs w:val="24"/>
        </w:rPr>
        <w:t>）：</w:t>
      </w:r>
    </w:p>
    <w:p w14:paraId="1D415FA1" w14:textId="466D6019" w:rsidR="000F4B9F" w:rsidRPr="00C43BA1" w:rsidRDefault="000F4B9F" w:rsidP="000F4B9F">
      <w:pPr>
        <w:pStyle w:val="MTDisplayEquation"/>
      </w:pPr>
      <w:r>
        <w:tab/>
      </w:r>
      <w:r w:rsidR="00EC30FC" w:rsidRPr="002276D6">
        <w:rPr>
          <w:position w:val="-12"/>
        </w:rPr>
        <w:object w:dxaOrig="2680" w:dyaOrig="380" w14:anchorId="24ED991C">
          <v:shape id="_x0000_i1049" type="#_x0000_t75" style="width:134pt;height:19pt" o:ole="">
            <v:imagedata r:id="rId62" o:title=""/>
          </v:shape>
          <o:OLEObject Type="Embed" ProgID="Equation.DSMT4" ShapeID="_x0000_i1049" DrawAspect="Content" ObjectID="_1762626438"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5</w:instrText>
        </w:r>
      </w:fldSimple>
      <w:r>
        <w:instrText>)</w:instrText>
      </w:r>
      <w:r>
        <w:fldChar w:fldCharType="end"/>
      </w:r>
    </w:p>
    <w:p w14:paraId="5D4E6133" w14:textId="69EFDBAF" w:rsidR="00C43BA1" w:rsidRDefault="002276D6" w:rsidP="002276D6">
      <w:pPr>
        <w:pStyle w:val="MTDisplayEquation"/>
      </w:pPr>
      <w:r>
        <w:tab/>
      </w:r>
      <w:r w:rsidR="00EC30FC" w:rsidRPr="002276D6">
        <w:rPr>
          <w:position w:val="-12"/>
        </w:rPr>
        <w:object w:dxaOrig="2780" w:dyaOrig="380" w14:anchorId="2342FF62">
          <v:shape id="_x0000_i1050" type="#_x0000_t75" style="width:139pt;height:19pt" o:ole="">
            <v:imagedata r:id="rId64" o:title=""/>
          </v:shape>
          <o:OLEObject Type="Embed" ProgID="Equation.DSMT4" ShapeID="_x0000_i1050" DrawAspect="Content" ObjectID="_1762626439"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6</w:instrText>
        </w:r>
      </w:fldSimple>
      <w:r>
        <w:instrText>)</w:instrText>
      </w:r>
      <w:r>
        <w:fldChar w:fldCharType="end"/>
      </w:r>
    </w:p>
    <w:p w14:paraId="592E9729" w14:textId="023B2EEE" w:rsidR="002276D6" w:rsidRDefault="002276D6" w:rsidP="002276D6">
      <w:pPr>
        <w:pStyle w:val="MTDisplayEquation"/>
      </w:pPr>
      <w:r>
        <w:tab/>
      </w:r>
      <w:r w:rsidRPr="002276D6">
        <w:rPr>
          <w:position w:val="-22"/>
        </w:rPr>
        <w:object w:dxaOrig="5360" w:dyaOrig="540" w14:anchorId="48C1FA83">
          <v:shape id="_x0000_i1051" type="#_x0000_t75" style="width:268pt;height:27pt" o:ole="">
            <v:imagedata r:id="rId66" o:title=""/>
          </v:shape>
          <o:OLEObject Type="Embed" ProgID="Equation.DSMT4" ShapeID="_x0000_i1051" DrawAspect="Content" ObjectID="_1762626440"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7</w:instrText>
        </w:r>
      </w:fldSimple>
      <w:r>
        <w:instrText>)</w:instrText>
      </w:r>
      <w:r>
        <w:fldChar w:fldCharType="end"/>
      </w:r>
    </w:p>
    <w:p w14:paraId="579EB0E8" w14:textId="165CAB00" w:rsidR="002276D6" w:rsidRDefault="002276D6" w:rsidP="002276D6">
      <w:pPr>
        <w:spacing w:line="360" w:lineRule="auto"/>
        <w:ind w:firstLineChars="200" w:firstLine="482"/>
        <w:rPr>
          <w:b/>
          <w:bCs/>
          <w:sz w:val="24"/>
          <w:szCs w:val="24"/>
        </w:rPr>
      </w:pPr>
      <w:r w:rsidRPr="002276D6">
        <w:rPr>
          <w:rFonts w:hint="eastAsia"/>
          <w:b/>
          <w:bCs/>
          <w:sz w:val="24"/>
          <w:szCs w:val="24"/>
        </w:rPr>
        <w:t>（</w:t>
      </w:r>
      <w:r w:rsidRPr="002276D6">
        <w:rPr>
          <w:rFonts w:hint="eastAsia"/>
          <w:b/>
          <w:bCs/>
          <w:sz w:val="24"/>
          <w:szCs w:val="24"/>
        </w:rPr>
        <w:t>2</w:t>
      </w:r>
      <w:r w:rsidRPr="002276D6">
        <w:rPr>
          <w:rFonts w:hint="eastAsia"/>
          <w:b/>
          <w:bCs/>
          <w:sz w:val="24"/>
          <w:szCs w:val="24"/>
        </w:rPr>
        <w:t>）特征插值阶段</w:t>
      </w:r>
    </w:p>
    <w:p w14:paraId="4CA29F46" w14:textId="530112B3" w:rsidR="002276D6" w:rsidRDefault="00126575" w:rsidP="00126575">
      <w:pPr>
        <w:spacing w:line="360" w:lineRule="auto"/>
        <w:ind w:firstLineChars="300" w:firstLine="720"/>
        <w:rPr>
          <w:sz w:val="24"/>
          <w:szCs w:val="24"/>
        </w:rPr>
      </w:pPr>
      <w:r>
        <w:rPr>
          <w:rFonts w:hint="eastAsia"/>
          <w:sz w:val="24"/>
          <w:szCs w:val="24"/>
        </w:rPr>
        <w:t>由于多光谱图像分辨率不一致，导致全局特征和视差代价特征的尺度不一致，如图</w:t>
      </w:r>
      <w:r>
        <w:rPr>
          <w:rFonts w:hint="eastAsia"/>
          <w:sz w:val="24"/>
          <w:szCs w:val="24"/>
        </w:rPr>
        <w:t>6</w:t>
      </w:r>
      <w:r>
        <w:rPr>
          <w:rFonts w:hint="eastAsia"/>
          <w:sz w:val="24"/>
          <w:szCs w:val="24"/>
        </w:rPr>
        <w:t>中特征插值部分所示，进而无法进行后续的特征拼接，也无法估计任意指定分辨率的视差值。如图</w:t>
      </w:r>
      <w:r>
        <w:rPr>
          <w:rFonts w:hint="eastAsia"/>
          <w:sz w:val="24"/>
          <w:szCs w:val="24"/>
        </w:rPr>
        <w:t>7</w:t>
      </w:r>
      <w:r>
        <w:rPr>
          <w:rFonts w:hint="eastAsia"/>
          <w:sz w:val="24"/>
          <w:szCs w:val="24"/>
        </w:rPr>
        <w:t>所示，</w:t>
      </w:r>
      <w:r w:rsidR="00304843">
        <w:rPr>
          <w:rFonts w:hint="eastAsia"/>
          <w:sz w:val="24"/>
          <w:szCs w:val="24"/>
        </w:rPr>
        <w:t>一个真实世界的模拟场景，可以被离散为</w:t>
      </w:r>
      <w:r w:rsidR="00304843">
        <w:rPr>
          <w:rFonts w:hint="eastAsia"/>
          <w:sz w:val="24"/>
          <w:szCs w:val="24"/>
        </w:rPr>
        <w:lastRenderedPageBreak/>
        <w:t>任意分辨率的</w:t>
      </w:r>
      <w:r w:rsidR="00221B3E">
        <w:rPr>
          <w:rFonts w:hint="eastAsia"/>
          <w:sz w:val="24"/>
          <w:szCs w:val="24"/>
        </w:rPr>
        <w:t>离散</w:t>
      </w:r>
      <w:r w:rsidR="00304843">
        <w:rPr>
          <w:rFonts w:hint="eastAsia"/>
          <w:sz w:val="24"/>
          <w:szCs w:val="24"/>
        </w:rPr>
        <w:t>数字图像，不同分辨率之间可以通过插值的方式来获得某点的像素值，如图中已知源图像，求目标图像中某点（如</w:t>
      </w:r>
      <w:r w:rsidR="00304843">
        <w:rPr>
          <w:rFonts w:hint="eastAsia"/>
          <w:sz w:val="24"/>
          <w:szCs w:val="24"/>
        </w:rPr>
        <w:t>A</w:t>
      </w:r>
      <w:r w:rsidR="00304843">
        <w:rPr>
          <w:rFonts w:hint="eastAsia"/>
          <w:sz w:val="24"/>
          <w:szCs w:val="24"/>
        </w:rPr>
        <w:t>点）的像素值，可以根据分辨率的差异获得原像素中</w:t>
      </w:r>
      <w:r w:rsidR="00304843">
        <w:rPr>
          <w:rFonts w:hint="eastAsia"/>
          <w:sz w:val="24"/>
          <w:szCs w:val="24"/>
        </w:rPr>
        <w:t>B</w:t>
      </w:r>
      <w:r w:rsidR="00304843">
        <w:rPr>
          <w:rFonts w:hint="eastAsia"/>
          <w:sz w:val="24"/>
          <w:szCs w:val="24"/>
        </w:rPr>
        <w:t>点的亚像素坐标，然后利用插值方法（如双线性插值）计算</w:t>
      </w:r>
      <w:r w:rsidR="00304843">
        <w:rPr>
          <w:rFonts w:hint="eastAsia"/>
          <w:sz w:val="24"/>
          <w:szCs w:val="24"/>
        </w:rPr>
        <w:t>B</w:t>
      </w:r>
      <w:r w:rsidR="00304843">
        <w:rPr>
          <w:rFonts w:hint="eastAsia"/>
          <w:sz w:val="24"/>
          <w:szCs w:val="24"/>
        </w:rPr>
        <w:t>点的像素值即可替代</w:t>
      </w:r>
      <w:r w:rsidR="00304843">
        <w:rPr>
          <w:rFonts w:hint="eastAsia"/>
          <w:sz w:val="24"/>
          <w:szCs w:val="24"/>
        </w:rPr>
        <w:t>A</w:t>
      </w:r>
      <w:r w:rsidR="00304843">
        <w:rPr>
          <w:rFonts w:hint="eastAsia"/>
          <w:sz w:val="24"/>
          <w:szCs w:val="24"/>
        </w:rPr>
        <w:t>点的像素值</w:t>
      </w:r>
      <w:r w:rsidR="00963053">
        <w:rPr>
          <w:rFonts w:hint="eastAsia"/>
          <w:sz w:val="24"/>
          <w:szCs w:val="24"/>
        </w:rPr>
        <w:t>，计算过程如公式（</w:t>
      </w:r>
      <w:r w:rsidR="00963053">
        <w:rPr>
          <w:rFonts w:hint="eastAsia"/>
          <w:sz w:val="24"/>
          <w:szCs w:val="24"/>
        </w:rPr>
        <w:t>8</w:t>
      </w:r>
      <w:r w:rsidR="00963053">
        <w:rPr>
          <w:rFonts w:hint="eastAsia"/>
          <w:sz w:val="24"/>
          <w:szCs w:val="24"/>
        </w:rPr>
        <w:t>）</w:t>
      </w:r>
      <w:r w:rsidR="00304843">
        <w:rPr>
          <w:rFonts w:hint="eastAsia"/>
          <w:sz w:val="24"/>
          <w:szCs w:val="24"/>
        </w:rPr>
        <w:t>。基于此，</w:t>
      </w:r>
      <w:r w:rsidR="00963053">
        <w:rPr>
          <w:rFonts w:hint="eastAsia"/>
          <w:sz w:val="24"/>
          <w:szCs w:val="24"/>
        </w:rPr>
        <w:t>本课题提出一种基于特征插值的连续特征生成方法，生成任意指定分辨率的特征，用于后续视差回归。</w:t>
      </w:r>
    </w:p>
    <w:p w14:paraId="1E007DF4" w14:textId="7728593F" w:rsidR="00963053" w:rsidRPr="002276D6" w:rsidRDefault="00963053" w:rsidP="00963053">
      <w:pPr>
        <w:pStyle w:val="MTDisplayEquation"/>
      </w:pPr>
      <w:r>
        <w:tab/>
      </w:r>
      <w:r w:rsidRPr="00963053">
        <w:rPr>
          <w:position w:val="-10"/>
        </w:rPr>
        <w:object w:dxaOrig="1620" w:dyaOrig="320" w14:anchorId="4FE83A94">
          <v:shape id="_x0000_i1052" type="#_x0000_t75" style="width:81pt;height:16pt" o:ole="">
            <v:imagedata r:id="rId68" o:title=""/>
          </v:shape>
          <o:OLEObject Type="Embed" ProgID="Equation.DSMT4" ShapeID="_x0000_i1052" DrawAspect="Content" ObjectID="_1762626441"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8</w:instrText>
        </w:r>
      </w:fldSimple>
      <w:r>
        <w:instrText>)</w:instrText>
      </w:r>
      <w:r>
        <w:fldChar w:fldCharType="end"/>
      </w:r>
    </w:p>
    <w:p w14:paraId="7F41CA75" w14:textId="3031AC54" w:rsidR="00C43BA1" w:rsidRDefault="00DD7244" w:rsidP="00D06044">
      <w:pPr>
        <w:spacing w:line="360" w:lineRule="auto"/>
        <w:jc w:val="center"/>
        <w:rPr>
          <w:b/>
          <w:bCs/>
          <w:sz w:val="24"/>
          <w:szCs w:val="24"/>
        </w:rPr>
      </w:pPr>
      <w:r>
        <w:rPr>
          <w:noProof/>
        </w:rPr>
        <w:drawing>
          <wp:inline distT="0" distB="0" distL="0" distR="0" wp14:anchorId="4744B295" wp14:editId="61B31E27">
            <wp:extent cx="5274310" cy="2621915"/>
            <wp:effectExtent l="0" t="0" r="0" b="0"/>
            <wp:docPr id="2021887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621915"/>
                    </a:xfrm>
                    <a:prstGeom prst="rect">
                      <a:avLst/>
                    </a:prstGeom>
                    <a:noFill/>
                    <a:ln>
                      <a:noFill/>
                    </a:ln>
                  </pic:spPr>
                </pic:pic>
              </a:graphicData>
            </a:graphic>
          </wp:inline>
        </w:drawing>
      </w:r>
    </w:p>
    <w:p w14:paraId="1DFEB7C5" w14:textId="1B8C6AF9" w:rsidR="00D06044" w:rsidRPr="00D06044" w:rsidRDefault="00D06044" w:rsidP="00D06044">
      <w:pPr>
        <w:spacing w:line="360" w:lineRule="auto"/>
        <w:jc w:val="center"/>
        <w:rPr>
          <w:b/>
          <w:bCs/>
          <w:szCs w:val="21"/>
        </w:rPr>
      </w:pPr>
      <w:r w:rsidRPr="00D06044">
        <w:rPr>
          <w:rFonts w:hint="eastAsia"/>
          <w:b/>
          <w:bCs/>
          <w:szCs w:val="21"/>
        </w:rPr>
        <w:t>图</w:t>
      </w:r>
      <w:r w:rsidRPr="00D06044">
        <w:rPr>
          <w:rFonts w:hint="eastAsia"/>
          <w:b/>
          <w:bCs/>
          <w:szCs w:val="21"/>
        </w:rPr>
        <w:t>6</w:t>
      </w:r>
      <w:r w:rsidRPr="00D06044">
        <w:rPr>
          <w:rFonts w:hint="eastAsia"/>
          <w:b/>
          <w:bCs/>
          <w:szCs w:val="21"/>
        </w:rPr>
        <w:t>：多光谱立体匹配模型</w:t>
      </w:r>
    </w:p>
    <w:p w14:paraId="310AC9FC" w14:textId="512C2988" w:rsidR="00C43BA1" w:rsidRDefault="00126575" w:rsidP="00126575">
      <w:pPr>
        <w:spacing w:line="360" w:lineRule="auto"/>
        <w:jc w:val="center"/>
        <w:rPr>
          <w:b/>
          <w:bCs/>
          <w:sz w:val="24"/>
          <w:szCs w:val="24"/>
        </w:rPr>
      </w:pPr>
      <w:r>
        <w:rPr>
          <w:noProof/>
        </w:rPr>
        <w:drawing>
          <wp:inline distT="0" distB="0" distL="0" distR="0" wp14:anchorId="31BD3B5B" wp14:editId="4A4C1401">
            <wp:extent cx="3193319" cy="1568450"/>
            <wp:effectExtent l="0" t="0" r="0" b="0"/>
            <wp:docPr id="4976437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97765" cy="1570634"/>
                    </a:xfrm>
                    <a:prstGeom prst="rect">
                      <a:avLst/>
                    </a:prstGeom>
                    <a:noFill/>
                    <a:ln>
                      <a:noFill/>
                    </a:ln>
                  </pic:spPr>
                </pic:pic>
              </a:graphicData>
            </a:graphic>
          </wp:inline>
        </w:drawing>
      </w:r>
    </w:p>
    <w:p w14:paraId="65A2A0F4" w14:textId="089A96D8" w:rsidR="007207E5" w:rsidRPr="00304843" w:rsidRDefault="007207E5" w:rsidP="00126575">
      <w:pPr>
        <w:spacing w:line="360" w:lineRule="auto"/>
        <w:jc w:val="center"/>
        <w:rPr>
          <w:b/>
          <w:bCs/>
          <w:szCs w:val="21"/>
        </w:rPr>
      </w:pPr>
      <w:r w:rsidRPr="00304843">
        <w:rPr>
          <w:rFonts w:hint="eastAsia"/>
          <w:b/>
          <w:bCs/>
          <w:szCs w:val="21"/>
        </w:rPr>
        <w:t>图</w:t>
      </w:r>
      <w:r w:rsidRPr="00304843">
        <w:rPr>
          <w:rFonts w:hint="eastAsia"/>
          <w:b/>
          <w:bCs/>
          <w:szCs w:val="21"/>
        </w:rPr>
        <w:t>7</w:t>
      </w:r>
      <w:r w:rsidRPr="00304843">
        <w:rPr>
          <w:rFonts w:hint="eastAsia"/>
          <w:b/>
          <w:bCs/>
          <w:szCs w:val="21"/>
        </w:rPr>
        <w:t>：特征插值示意图</w:t>
      </w:r>
    </w:p>
    <w:p w14:paraId="3F12D894" w14:textId="37AE09B7" w:rsidR="00D06044" w:rsidRDefault="00EC30FC" w:rsidP="00EC30FC">
      <w:pPr>
        <w:spacing w:line="360" w:lineRule="auto"/>
        <w:ind w:firstLineChars="200" w:firstLine="482"/>
        <w:rPr>
          <w:b/>
          <w:bCs/>
          <w:sz w:val="24"/>
          <w:szCs w:val="24"/>
        </w:rPr>
      </w:pPr>
      <w:r>
        <w:rPr>
          <w:rFonts w:hint="eastAsia"/>
          <w:b/>
          <w:bCs/>
          <w:sz w:val="24"/>
          <w:szCs w:val="24"/>
        </w:rPr>
        <w:t>（</w:t>
      </w:r>
      <w:r>
        <w:rPr>
          <w:rFonts w:hint="eastAsia"/>
          <w:b/>
          <w:bCs/>
          <w:sz w:val="24"/>
          <w:szCs w:val="24"/>
        </w:rPr>
        <w:t>3</w:t>
      </w:r>
      <w:r>
        <w:rPr>
          <w:rFonts w:hint="eastAsia"/>
          <w:b/>
          <w:bCs/>
          <w:sz w:val="24"/>
          <w:szCs w:val="24"/>
        </w:rPr>
        <w:t>）视差回归</w:t>
      </w:r>
    </w:p>
    <w:p w14:paraId="3E7F0DC3" w14:textId="1C05359B" w:rsidR="00D06044" w:rsidRDefault="00BE3288" w:rsidP="00666FA7">
      <w:pPr>
        <w:spacing w:line="360" w:lineRule="auto"/>
        <w:ind w:firstLineChars="200" w:firstLine="480"/>
        <w:rPr>
          <w:sz w:val="24"/>
          <w:szCs w:val="24"/>
        </w:rPr>
      </w:pPr>
      <w:r>
        <w:rPr>
          <w:rFonts w:hint="eastAsia"/>
          <w:sz w:val="24"/>
          <w:szCs w:val="24"/>
        </w:rPr>
        <w:t>如图</w:t>
      </w:r>
      <w:r>
        <w:rPr>
          <w:rFonts w:hint="eastAsia"/>
          <w:sz w:val="24"/>
          <w:szCs w:val="24"/>
        </w:rPr>
        <w:t>6</w:t>
      </w:r>
      <w:r>
        <w:rPr>
          <w:rFonts w:hint="eastAsia"/>
          <w:sz w:val="24"/>
          <w:szCs w:val="24"/>
        </w:rPr>
        <w:t>所示，经过特征插值后的全局特征</w:t>
      </w:r>
      <w:r w:rsidRPr="00BE3288">
        <w:rPr>
          <w:position w:val="-12"/>
          <w:sz w:val="24"/>
          <w:szCs w:val="24"/>
        </w:rPr>
        <w:object w:dxaOrig="320" w:dyaOrig="360" w14:anchorId="6BDB4E75">
          <v:shape id="_x0000_i1053" type="#_x0000_t75" style="width:16pt;height:18pt" o:ole="">
            <v:imagedata r:id="rId72" o:title=""/>
          </v:shape>
          <o:OLEObject Type="Embed" ProgID="Equation.DSMT4" ShapeID="_x0000_i1053" DrawAspect="Content" ObjectID="_1762626442" r:id="rId73"/>
        </w:object>
      </w:r>
      <w:r>
        <w:rPr>
          <w:rFonts w:hint="eastAsia"/>
          <w:sz w:val="24"/>
          <w:szCs w:val="24"/>
        </w:rPr>
        <w:t>和视差代价特征</w:t>
      </w:r>
      <w:r w:rsidRPr="00BE3288">
        <w:rPr>
          <w:position w:val="-12"/>
          <w:sz w:val="24"/>
          <w:szCs w:val="24"/>
        </w:rPr>
        <w:object w:dxaOrig="320" w:dyaOrig="360" w14:anchorId="0248596B">
          <v:shape id="_x0000_i1054" type="#_x0000_t75" style="width:16pt;height:18pt" o:ole="">
            <v:imagedata r:id="rId74" o:title=""/>
          </v:shape>
          <o:OLEObject Type="Embed" ProgID="Equation.DSMT4" ShapeID="_x0000_i1054" DrawAspect="Content" ObjectID="_1762626443" r:id="rId75"/>
        </w:object>
      </w:r>
      <w:r w:rsidR="00192738">
        <w:rPr>
          <w:rFonts w:hint="eastAsia"/>
          <w:sz w:val="24"/>
          <w:szCs w:val="24"/>
        </w:rPr>
        <w:t>进行特征拼接</w:t>
      </w:r>
      <w:r w:rsidR="0008681D">
        <w:rPr>
          <w:rFonts w:hint="eastAsia"/>
          <w:sz w:val="24"/>
          <w:szCs w:val="24"/>
        </w:rPr>
        <w:t>形成新特征</w:t>
      </w:r>
      <w:r w:rsidR="0008681D" w:rsidRPr="0008681D">
        <w:rPr>
          <w:position w:val="-12"/>
          <w:sz w:val="24"/>
          <w:szCs w:val="24"/>
        </w:rPr>
        <w:object w:dxaOrig="279" w:dyaOrig="360" w14:anchorId="6EBB0583">
          <v:shape id="_x0000_i1055" type="#_x0000_t75" style="width:14pt;height:18pt" o:ole="">
            <v:imagedata r:id="rId76" o:title=""/>
          </v:shape>
          <o:OLEObject Type="Embed" ProgID="Equation.DSMT4" ShapeID="_x0000_i1055" DrawAspect="Content" ObjectID="_1762626444" r:id="rId77"/>
        </w:object>
      </w:r>
      <w:r w:rsidR="0008681D">
        <w:rPr>
          <w:rFonts w:hint="eastAsia"/>
          <w:sz w:val="24"/>
          <w:szCs w:val="24"/>
        </w:rPr>
        <w:t>，其尺寸为</w:t>
      </w:r>
      <w:r w:rsidR="0008681D" w:rsidRPr="0008681D">
        <w:rPr>
          <w:position w:val="-12"/>
          <w:sz w:val="24"/>
          <w:szCs w:val="24"/>
        </w:rPr>
        <w:object w:dxaOrig="2020" w:dyaOrig="360" w14:anchorId="6B46ABCA">
          <v:shape id="_x0000_i1056" type="#_x0000_t75" style="width:101pt;height:18pt" o:ole="">
            <v:imagedata r:id="rId78" o:title=""/>
          </v:shape>
          <o:OLEObject Type="Embed" ProgID="Equation.DSMT4" ShapeID="_x0000_i1056" DrawAspect="Content" ObjectID="_1762626445" r:id="rId79"/>
        </w:object>
      </w:r>
      <w:r w:rsidR="0008681D">
        <w:rPr>
          <w:rFonts w:hint="eastAsia"/>
          <w:sz w:val="24"/>
          <w:szCs w:val="24"/>
        </w:rPr>
        <w:t>，现有的视差回归方法普遍采用</w:t>
      </w:r>
      <w:r w:rsidR="0008681D" w:rsidRPr="0008681D">
        <w:rPr>
          <w:position w:val="-12"/>
          <w:sz w:val="24"/>
          <w:szCs w:val="24"/>
        </w:rPr>
        <w:object w:dxaOrig="260" w:dyaOrig="360" w14:anchorId="522206B1">
          <v:shape id="_x0000_i1057" type="#_x0000_t75" style="width:13pt;height:18pt" o:ole="">
            <v:imagedata r:id="rId80" o:title=""/>
          </v:shape>
          <o:OLEObject Type="Embed" ProgID="Equation.DSMT4" ShapeID="_x0000_i1057" DrawAspect="Content" ObjectID="_1762626446" r:id="rId81"/>
        </w:object>
      </w:r>
      <w:r w:rsidR="0008681D">
        <w:rPr>
          <w:rFonts w:hint="eastAsia"/>
          <w:sz w:val="24"/>
          <w:szCs w:val="24"/>
        </w:rPr>
        <w:t>损失进行约束，然而这可能会在视差不连续区域引起严重的过平滑效应，导致</w:t>
      </w:r>
      <w:r w:rsidR="0008681D">
        <w:rPr>
          <w:rFonts w:hint="eastAsia"/>
          <w:sz w:val="24"/>
          <w:szCs w:val="24"/>
        </w:rPr>
        <w:lastRenderedPageBreak/>
        <w:t>在视差不连续区域生成的点云存在拖尾噪声</w:t>
      </w:r>
      <w:r w:rsidR="004641FE">
        <w:rPr>
          <w:rFonts w:hint="eastAsia"/>
          <w:sz w:val="24"/>
          <w:szCs w:val="24"/>
        </w:rPr>
        <w:t>。为了估计视差值准确且具有锐利的边缘，</w:t>
      </w:r>
      <w:r w:rsidR="005A2B90">
        <w:rPr>
          <w:rFonts w:hint="eastAsia"/>
          <w:sz w:val="24"/>
          <w:szCs w:val="24"/>
        </w:rPr>
        <w:t>现有方法针对前景和背景分别建模，在边缘处区分前景和背景，</w:t>
      </w:r>
      <w:r w:rsidR="00346617">
        <w:rPr>
          <w:rFonts w:hint="eastAsia"/>
          <w:sz w:val="24"/>
          <w:szCs w:val="24"/>
        </w:rPr>
        <w:t>这种方法效果显著但建模复杂。</w:t>
      </w:r>
      <w:r w:rsidR="004641FE">
        <w:rPr>
          <w:rFonts w:hint="eastAsia"/>
          <w:sz w:val="24"/>
          <w:szCs w:val="24"/>
        </w:rPr>
        <w:t>本课题</w:t>
      </w:r>
      <w:r w:rsidR="00346617">
        <w:rPr>
          <w:rFonts w:hint="eastAsia"/>
          <w:sz w:val="24"/>
          <w:szCs w:val="24"/>
        </w:rPr>
        <w:t>利用其思想，</w:t>
      </w:r>
      <w:r w:rsidR="004641FE">
        <w:rPr>
          <w:rFonts w:hint="eastAsia"/>
          <w:sz w:val="24"/>
          <w:szCs w:val="24"/>
        </w:rPr>
        <w:t>采用一种</w:t>
      </w:r>
      <w:r w:rsidR="00346617">
        <w:rPr>
          <w:rFonts w:hint="eastAsia"/>
          <w:sz w:val="24"/>
          <w:szCs w:val="24"/>
        </w:rPr>
        <w:t>更</w:t>
      </w:r>
      <w:r w:rsidR="004641FE">
        <w:rPr>
          <w:rFonts w:hint="eastAsia"/>
          <w:sz w:val="24"/>
          <w:szCs w:val="24"/>
        </w:rPr>
        <w:t>简单但高效的策略来缓解过平滑问题，如图</w:t>
      </w:r>
      <w:r w:rsidR="004641FE">
        <w:rPr>
          <w:rFonts w:hint="eastAsia"/>
          <w:sz w:val="24"/>
          <w:szCs w:val="24"/>
        </w:rPr>
        <w:t>6</w:t>
      </w:r>
      <w:r w:rsidR="004641FE">
        <w:rPr>
          <w:rFonts w:hint="eastAsia"/>
          <w:sz w:val="24"/>
          <w:szCs w:val="24"/>
        </w:rPr>
        <w:t>所示，本课题利用两</w:t>
      </w:r>
      <w:r w:rsidR="00666FA7">
        <w:rPr>
          <w:rFonts w:hint="eastAsia"/>
          <w:sz w:val="24"/>
          <w:szCs w:val="24"/>
        </w:rPr>
        <w:t>个多层感知机</w:t>
      </w:r>
      <w:r w:rsidR="004641FE">
        <w:rPr>
          <w:rFonts w:hint="eastAsia"/>
          <w:sz w:val="24"/>
          <w:szCs w:val="24"/>
        </w:rPr>
        <w:t>来完成视差回归</w:t>
      </w:r>
      <w:r w:rsidR="00666FA7">
        <w:rPr>
          <w:rFonts w:hint="eastAsia"/>
          <w:sz w:val="24"/>
          <w:szCs w:val="24"/>
        </w:rPr>
        <w:t>：</w:t>
      </w:r>
      <w:r w:rsidR="004641FE">
        <w:rPr>
          <w:rFonts w:hint="eastAsia"/>
          <w:sz w:val="24"/>
          <w:szCs w:val="24"/>
        </w:rPr>
        <w:t>第一个</w:t>
      </w:r>
      <w:r w:rsidR="00666FA7">
        <w:rPr>
          <w:rFonts w:hint="eastAsia"/>
          <w:sz w:val="24"/>
          <w:szCs w:val="24"/>
        </w:rPr>
        <w:t>多层感知机</w:t>
      </w:r>
      <w:r w:rsidR="004641FE" w:rsidRPr="004641FE">
        <w:rPr>
          <w:position w:val="-12"/>
          <w:sz w:val="24"/>
          <w:szCs w:val="24"/>
        </w:rPr>
        <w:object w:dxaOrig="620" w:dyaOrig="360" w14:anchorId="38E2A318">
          <v:shape id="_x0000_i1058" type="#_x0000_t75" style="width:31pt;height:18pt" o:ole="">
            <v:imagedata r:id="rId82" o:title=""/>
          </v:shape>
          <o:OLEObject Type="Embed" ProgID="Equation.DSMT4" ShapeID="_x0000_i1058" DrawAspect="Content" ObjectID="_1762626447" r:id="rId83"/>
        </w:object>
      </w:r>
      <w:r w:rsidR="004641FE">
        <w:rPr>
          <w:rFonts w:hint="eastAsia"/>
          <w:sz w:val="24"/>
          <w:szCs w:val="24"/>
        </w:rPr>
        <w:t>用于估计视差类别分布</w:t>
      </w:r>
      <w:r w:rsidR="00DD7244">
        <w:rPr>
          <w:rFonts w:hint="eastAsia"/>
          <w:sz w:val="24"/>
          <w:szCs w:val="24"/>
        </w:rPr>
        <w:t>，即估计整数部分视差，将视差估计作为分类任务从视差范围</w:t>
      </w:r>
      <w:r w:rsidR="00666FA7" w:rsidRPr="00666FA7">
        <w:rPr>
          <w:position w:val="-12"/>
          <w:sz w:val="24"/>
          <w:szCs w:val="24"/>
        </w:rPr>
        <w:object w:dxaOrig="840" w:dyaOrig="360" w14:anchorId="6ACC1103">
          <v:shape id="_x0000_i1059" type="#_x0000_t75" style="width:42pt;height:18pt" o:ole="">
            <v:imagedata r:id="rId84" o:title=""/>
          </v:shape>
          <o:OLEObject Type="Embed" ProgID="Equation.DSMT4" ShapeID="_x0000_i1059" DrawAspect="Content" ObjectID="_1762626448" r:id="rId85"/>
        </w:object>
      </w:r>
      <w:r w:rsidR="00666FA7">
        <w:rPr>
          <w:rFonts w:hint="eastAsia"/>
          <w:sz w:val="24"/>
          <w:szCs w:val="24"/>
        </w:rPr>
        <w:t>中进行分类；第二个多层感知机</w:t>
      </w:r>
      <w:r w:rsidR="00666FA7" w:rsidRPr="00666FA7">
        <w:rPr>
          <w:position w:val="-12"/>
          <w:sz w:val="24"/>
          <w:szCs w:val="24"/>
        </w:rPr>
        <w:object w:dxaOrig="620" w:dyaOrig="360" w14:anchorId="3F2C190A">
          <v:shape id="_x0000_i1060" type="#_x0000_t75" style="width:31pt;height:18pt" o:ole="">
            <v:imagedata r:id="rId86" o:title=""/>
          </v:shape>
          <o:OLEObject Type="Embed" ProgID="Equation.DSMT4" ShapeID="_x0000_i1060" DrawAspect="Content" ObjectID="_1762626449" r:id="rId87"/>
        </w:object>
      </w:r>
      <w:r w:rsidR="00666FA7">
        <w:rPr>
          <w:rFonts w:hint="eastAsia"/>
          <w:sz w:val="24"/>
          <w:szCs w:val="24"/>
        </w:rPr>
        <w:t>用于估计亚像素偏移部分即取值范围是</w:t>
      </w:r>
      <w:r w:rsidR="00897748" w:rsidRPr="00666FA7">
        <w:rPr>
          <w:position w:val="-10"/>
          <w:sz w:val="24"/>
          <w:szCs w:val="24"/>
        </w:rPr>
        <w:object w:dxaOrig="600" w:dyaOrig="320" w14:anchorId="7A506F3D">
          <v:shape id="_x0000_i1061" type="#_x0000_t75" style="width:30pt;height:16pt" o:ole="">
            <v:imagedata r:id="rId88" o:title=""/>
          </v:shape>
          <o:OLEObject Type="Embed" ProgID="Equation.DSMT4" ShapeID="_x0000_i1061" DrawAspect="Content" ObjectID="_1762626450" r:id="rId89"/>
        </w:object>
      </w:r>
      <w:r w:rsidR="00666FA7">
        <w:rPr>
          <w:rFonts w:hint="eastAsia"/>
          <w:sz w:val="24"/>
          <w:szCs w:val="24"/>
        </w:rPr>
        <w:t>，两个</w:t>
      </w:r>
      <w:r w:rsidR="00666FA7">
        <w:rPr>
          <w:rFonts w:hint="eastAsia"/>
          <w:sz w:val="24"/>
          <w:szCs w:val="24"/>
        </w:rPr>
        <w:t>MLP</w:t>
      </w:r>
      <w:r w:rsidR="00666FA7">
        <w:rPr>
          <w:rFonts w:hint="eastAsia"/>
          <w:sz w:val="24"/>
          <w:szCs w:val="24"/>
        </w:rPr>
        <w:t>估计的结果之和即为最终亚像素视差结果，两个</w:t>
      </w:r>
      <w:r w:rsidR="00666FA7">
        <w:rPr>
          <w:rFonts w:hint="eastAsia"/>
          <w:sz w:val="24"/>
          <w:szCs w:val="24"/>
        </w:rPr>
        <w:t>MLP</w:t>
      </w:r>
      <w:r w:rsidR="00666FA7">
        <w:rPr>
          <w:rFonts w:hint="eastAsia"/>
          <w:sz w:val="24"/>
          <w:szCs w:val="24"/>
        </w:rPr>
        <w:t>之间具有残差结构，都接受特征</w:t>
      </w:r>
      <w:r w:rsidR="00666FA7" w:rsidRPr="0008681D">
        <w:rPr>
          <w:position w:val="-12"/>
          <w:sz w:val="24"/>
          <w:szCs w:val="24"/>
        </w:rPr>
        <w:object w:dxaOrig="279" w:dyaOrig="360" w14:anchorId="753E7B44">
          <v:shape id="_x0000_i1062" type="#_x0000_t75" style="width:14pt;height:18pt" o:ole="">
            <v:imagedata r:id="rId76" o:title=""/>
          </v:shape>
          <o:OLEObject Type="Embed" ProgID="Equation.DSMT4" ShapeID="_x0000_i1062" DrawAspect="Content" ObjectID="_1762626451" r:id="rId90"/>
        </w:object>
      </w:r>
      <w:r w:rsidR="00666FA7">
        <w:rPr>
          <w:rFonts w:hint="eastAsia"/>
          <w:sz w:val="24"/>
          <w:szCs w:val="24"/>
        </w:rPr>
        <w:t>作为输入。设整数视差分布为</w:t>
      </w:r>
      <w:r w:rsidR="00666FA7" w:rsidRPr="00666FA7">
        <w:rPr>
          <w:position w:val="-6"/>
          <w:sz w:val="24"/>
          <w:szCs w:val="24"/>
        </w:rPr>
        <w:object w:dxaOrig="240" w:dyaOrig="320" w14:anchorId="32BC8197">
          <v:shape id="_x0000_i1063" type="#_x0000_t75" style="width:12pt;height:16pt" o:ole="">
            <v:imagedata r:id="rId91" o:title=""/>
          </v:shape>
          <o:OLEObject Type="Embed" ProgID="Equation.DSMT4" ShapeID="_x0000_i1063" DrawAspect="Content" ObjectID="_1762626452" r:id="rId92"/>
        </w:object>
      </w:r>
      <w:r w:rsidR="00666FA7">
        <w:rPr>
          <w:rFonts w:hint="eastAsia"/>
          <w:sz w:val="24"/>
          <w:szCs w:val="24"/>
        </w:rPr>
        <w:t>，亚像素偏差为</w:t>
      </w:r>
      <w:r w:rsidR="001D0AA4" w:rsidRPr="001D0AA4">
        <w:rPr>
          <w:position w:val="-6"/>
          <w:sz w:val="24"/>
          <w:szCs w:val="24"/>
        </w:rPr>
        <w:object w:dxaOrig="220" w:dyaOrig="340" w14:anchorId="36DD8407">
          <v:shape id="_x0000_i1064" type="#_x0000_t75" style="width:11pt;height:17pt" o:ole="">
            <v:imagedata r:id="rId93" o:title=""/>
          </v:shape>
          <o:OLEObject Type="Embed" ProgID="Equation.DSMT4" ShapeID="_x0000_i1064" DrawAspect="Content" ObjectID="_1762626453" r:id="rId94"/>
        </w:object>
      </w:r>
      <w:r w:rsidR="001D0AA4">
        <w:rPr>
          <w:rFonts w:hint="eastAsia"/>
          <w:sz w:val="24"/>
          <w:szCs w:val="24"/>
        </w:rPr>
        <w:t>，最终视差值为</w:t>
      </w:r>
      <w:r w:rsidR="001D0AA4" w:rsidRPr="001D0AA4">
        <w:rPr>
          <w:position w:val="-6"/>
          <w:sz w:val="24"/>
          <w:szCs w:val="24"/>
        </w:rPr>
        <w:object w:dxaOrig="220" w:dyaOrig="340" w14:anchorId="698C6D6C">
          <v:shape id="_x0000_i1065" type="#_x0000_t75" style="width:11pt;height:17pt" o:ole="">
            <v:imagedata r:id="rId95" o:title=""/>
          </v:shape>
          <o:OLEObject Type="Embed" ProgID="Equation.DSMT4" ShapeID="_x0000_i1065" DrawAspect="Content" ObjectID="_1762626454" r:id="rId96"/>
        </w:object>
      </w:r>
      <w:r w:rsidR="005A2B90">
        <w:rPr>
          <w:rFonts w:hint="eastAsia"/>
          <w:sz w:val="24"/>
          <w:szCs w:val="24"/>
        </w:rPr>
        <w:t>，计算过程如公式（</w:t>
      </w:r>
      <w:r w:rsidR="005A2B90">
        <w:rPr>
          <w:rFonts w:hint="eastAsia"/>
          <w:sz w:val="24"/>
          <w:szCs w:val="24"/>
        </w:rPr>
        <w:t>9</w:t>
      </w:r>
      <w:r w:rsidR="005A2B90">
        <w:rPr>
          <w:sz w:val="24"/>
          <w:szCs w:val="24"/>
        </w:rPr>
        <w:t>-11</w:t>
      </w:r>
      <w:r w:rsidR="005A2B90">
        <w:rPr>
          <w:rFonts w:hint="eastAsia"/>
          <w:sz w:val="24"/>
          <w:szCs w:val="24"/>
        </w:rPr>
        <w:t>）：</w:t>
      </w:r>
    </w:p>
    <w:p w14:paraId="40A6DFCD" w14:textId="3AE2650C" w:rsidR="005A2B90" w:rsidRPr="00EC30FC" w:rsidRDefault="005A2B90" w:rsidP="005A2B90">
      <w:pPr>
        <w:pStyle w:val="MTDisplayEquation"/>
      </w:pPr>
      <w:r>
        <w:tab/>
      </w:r>
      <w:r w:rsidRPr="005A2B90">
        <w:rPr>
          <w:position w:val="-12"/>
        </w:rPr>
        <w:object w:dxaOrig="2740" w:dyaOrig="380" w14:anchorId="73DDC748">
          <v:shape id="_x0000_i1066" type="#_x0000_t75" style="width:137pt;height:19pt" o:ole="">
            <v:imagedata r:id="rId97" o:title=""/>
          </v:shape>
          <o:OLEObject Type="Embed" ProgID="Equation.DSMT4" ShapeID="_x0000_i1066" DrawAspect="Content" ObjectID="_1762626455"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9</w:instrText>
        </w:r>
      </w:fldSimple>
      <w:r>
        <w:instrText>)</w:instrText>
      </w:r>
      <w:r>
        <w:fldChar w:fldCharType="end"/>
      </w:r>
    </w:p>
    <w:p w14:paraId="46E6415E" w14:textId="3B9AF791" w:rsidR="00D06044" w:rsidRDefault="005A2B90" w:rsidP="005A2B90">
      <w:pPr>
        <w:pStyle w:val="MTDisplayEquation"/>
      </w:pPr>
      <w:r>
        <w:tab/>
      </w:r>
      <w:r w:rsidRPr="005A2B90">
        <w:rPr>
          <w:position w:val="-12"/>
        </w:rPr>
        <w:object w:dxaOrig="2060" w:dyaOrig="400" w14:anchorId="72AA572E">
          <v:shape id="_x0000_i1067" type="#_x0000_t75" style="width:103pt;height:20pt" o:ole="">
            <v:imagedata r:id="rId99" o:title=""/>
          </v:shape>
          <o:OLEObject Type="Embed" ProgID="Equation.DSMT4" ShapeID="_x0000_i1067" DrawAspect="Content" ObjectID="_1762626456"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10</w:instrText>
        </w:r>
      </w:fldSimple>
      <w:r>
        <w:instrText>)</w:instrText>
      </w:r>
      <w:r>
        <w:fldChar w:fldCharType="end"/>
      </w:r>
    </w:p>
    <w:p w14:paraId="5E5D00CD" w14:textId="2BE8FFF2" w:rsidR="005A2B90" w:rsidRDefault="005A2B90" w:rsidP="005A2B90">
      <w:pPr>
        <w:pStyle w:val="MTDisplayEquation"/>
      </w:pPr>
      <w:r>
        <w:tab/>
      </w:r>
      <w:r w:rsidRPr="005A2B90">
        <w:rPr>
          <w:position w:val="-6"/>
        </w:rPr>
        <w:object w:dxaOrig="980" w:dyaOrig="340" w14:anchorId="26F5ECA1">
          <v:shape id="_x0000_i1068" type="#_x0000_t75" style="width:49pt;height:17pt" o:ole="">
            <v:imagedata r:id="rId101" o:title=""/>
          </v:shape>
          <o:OLEObject Type="Embed" ProgID="Equation.DSMT4" ShapeID="_x0000_i1068" DrawAspect="Content" ObjectID="_1762626457"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11</w:instrText>
        </w:r>
      </w:fldSimple>
      <w:r>
        <w:instrText>)</w:instrText>
      </w:r>
      <w:r>
        <w:fldChar w:fldCharType="end"/>
      </w:r>
    </w:p>
    <w:p w14:paraId="0395922B" w14:textId="02140F85" w:rsidR="00C66188" w:rsidRDefault="005A2B90" w:rsidP="00897748">
      <w:pPr>
        <w:spacing w:line="360" w:lineRule="auto"/>
        <w:ind w:firstLineChars="200" w:firstLine="480"/>
        <w:rPr>
          <w:sz w:val="24"/>
          <w:szCs w:val="24"/>
        </w:rPr>
      </w:pPr>
      <w:r w:rsidRPr="004641FE">
        <w:rPr>
          <w:position w:val="-12"/>
          <w:sz w:val="24"/>
          <w:szCs w:val="24"/>
        </w:rPr>
        <w:object w:dxaOrig="620" w:dyaOrig="360" w14:anchorId="31F84977">
          <v:shape id="_x0000_i1069" type="#_x0000_t75" style="width:31pt;height:18pt" o:ole="">
            <v:imagedata r:id="rId82" o:title=""/>
          </v:shape>
          <o:OLEObject Type="Embed" ProgID="Equation.DSMT4" ShapeID="_x0000_i1069" DrawAspect="Content" ObjectID="_1762626458" r:id="rId103"/>
        </w:object>
      </w:r>
      <w:r>
        <w:rPr>
          <w:rFonts w:hint="eastAsia"/>
          <w:sz w:val="24"/>
          <w:szCs w:val="24"/>
        </w:rPr>
        <w:t>作为分类任务以交叉熵损失</w:t>
      </w:r>
      <w:r w:rsidR="00346617">
        <w:rPr>
          <w:rFonts w:hint="eastAsia"/>
          <w:sz w:val="24"/>
          <w:szCs w:val="24"/>
        </w:rPr>
        <w:t>进行监督，而</w:t>
      </w:r>
      <w:r w:rsidR="00346617" w:rsidRPr="00666FA7">
        <w:rPr>
          <w:position w:val="-12"/>
          <w:sz w:val="24"/>
          <w:szCs w:val="24"/>
        </w:rPr>
        <w:object w:dxaOrig="620" w:dyaOrig="360" w14:anchorId="0FB44CE8">
          <v:shape id="_x0000_i1070" type="#_x0000_t75" style="width:31pt;height:18pt" o:ole="">
            <v:imagedata r:id="rId86" o:title=""/>
          </v:shape>
          <o:OLEObject Type="Embed" ProgID="Equation.DSMT4" ShapeID="_x0000_i1070" DrawAspect="Content" ObjectID="_1762626459" r:id="rId104"/>
        </w:object>
      </w:r>
      <w:r w:rsidR="00346617">
        <w:rPr>
          <w:rFonts w:hint="eastAsia"/>
          <w:sz w:val="24"/>
          <w:szCs w:val="24"/>
        </w:rPr>
        <w:t>则使用</w:t>
      </w:r>
      <w:r w:rsidR="00C66188" w:rsidRPr="00C66188">
        <w:rPr>
          <w:position w:val="-12"/>
          <w:sz w:val="24"/>
          <w:szCs w:val="24"/>
        </w:rPr>
        <w:object w:dxaOrig="260" w:dyaOrig="360" w14:anchorId="118F5315">
          <v:shape id="_x0000_i1071" type="#_x0000_t75" style="width:13pt;height:18pt" o:ole="">
            <v:imagedata r:id="rId105" o:title=""/>
          </v:shape>
          <o:OLEObject Type="Embed" ProgID="Equation.DSMT4" ShapeID="_x0000_i1071" DrawAspect="Content" ObjectID="_1762626460" r:id="rId106"/>
        </w:object>
      </w:r>
      <w:r w:rsidR="00C66188">
        <w:rPr>
          <w:rFonts w:hint="eastAsia"/>
          <w:sz w:val="24"/>
          <w:szCs w:val="24"/>
        </w:rPr>
        <w:t>损失进行监督，设视差损失函数为</w:t>
      </w:r>
      <w:r w:rsidR="00C66188" w:rsidRPr="00C66188">
        <w:rPr>
          <w:position w:val="-12"/>
          <w:sz w:val="24"/>
          <w:szCs w:val="24"/>
        </w:rPr>
        <w:object w:dxaOrig="300" w:dyaOrig="360" w14:anchorId="06D55603">
          <v:shape id="_x0000_i1072" type="#_x0000_t75" style="width:15pt;height:18pt" o:ole="">
            <v:imagedata r:id="rId107" o:title=""/>
          </v:shape>
          <o:OLEObject Type="Embed" ProgID="Equation.DSMT4" ShapeID="_x0000_i1072" DrawAspect="Content" ObjectID="_1762626461" r:id="rId108"/>
        </w:object>
      </w:r>
      <w:r w:rsidR="00C66188">
        <w:rPr>
          <w:rFonts w:hint="eastAsia"/>
          <w:sz w:val="24"/>
          <w:szCs w:val="24"/>
        </w:rPr>
        <w:t>，视差标签为</w:t>
      </w:r>
      <w:r w:rsidR="00C66188" w:rsidRPr="00C66188">
        <w:rPr>
          <w:position w:val="-6"/>
          <w:sz w:val="24"/>
          <w:szCs w:val="24"/>
        </w:rPr>
        <w:object w:dxaOrig="279" w:dyaOrig="320" w14:anchorId="7CDD87A2">
          <v:shape id="_x0000_i1073" type="#_x0000_t75" style="width:14pt;height:16pt" o:ole="">
            <v:imagedata r:id="rId109" o:title=""/>
          </v:shape>
          <o:OLEObject Type="Embed" ProgID="Equation.DSMT4" ShapeID="_x0000_i1073" DrawAspect="Content" ObjectID="_1762626462" r:id="rId110"/>
        </w:object>
      </w:r>
      <w:r w:rsidR="00C66188">
        <w:rPr>
          <w:rFonts w:hint="eastAsia"/>
          <w:sz w:val="24"/>
          <w:szCs w:val="24"/>
        </w:rPr>
        <w:t>计算如公式（</w:t>
      </w:r>
      <w:r w:rsidR="00C66188">
        <w:rPr>
          <w:rFonts w:hint="eastAsia"/>
          <w:sz w:val="24"/>
          <w:szCs w:val="24"/>
        </w:rPr>
        <w:t>1</w:t>
      </w:r>
      <w:r w:rsidR="00C66188">
        <w:rPr>
          <w:sz w:val="24"/>
          <w:szCs w:val="24"/>
        </w:rPr>
        <w:t>2</w:t>
      </w:r>
      <w:r w:rsidR="00C66188">
        <w:rPr>
          <w:rFonts w:hint="eastAsia"/>
          <w:sz w:val="24"/>
          <w:szCs w:val="24"/>
        </w:rPr>
        <w:t>）：</w:t>
      </w:r>
    </w:p>
    <w:p w14:paraId="1BE9DEB9" w14:textId="00836C6E" w:rsidR="00C66188" w:rsidRDefault="00C66188" w:rsidP="00C66188">
      <w:pPr>
        <w:pStyle w:val="MTDisplayEquation"/>
      </w:pPr>
      <w:r>
        <w:tab/>
      </w:r>
      <w:r w:rsidR="00897748" w:rsidRPr="00897748">
        <w:rPr>
          <w:position w:val="-12"/>
        </w:rPr>
        <w:object w:dxaOrig="6320" w:dyaOrig="380" w14:anchorId="01B4BF1D">
          <v:shape id="_x0000_i1074" type="#_x0000_t75" style="width:316pt;height:19pt" o:ole="">
            <v:imagedata r:id="rId111" o:title=""/>
          </v:shape>
          <o:OLEObject Type="Embed" ProgID="Equation.DSMT4" ShapeID="_x0000_i1074" DrawAspect="Content" ObjectID="_1762626463"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12</w:instrText>
        </w:r>
      </w:fldSimple>
      <w:r>
        <w:instrText>)</w:instrText>
      </w:r>
      <w:r>
        <w:fldChar w:fldCharType="end"/>
      </w:r>
    </w:p>
    <w:p w14:paraId="0B2FCEDB" w14:textId="5ACA23AA" w:rsidR="005A2B90" w:rsidRDefault="00897748" w:rsidP="005A2B90">
      <w:pPr>
        <w:spacing w:line="360" w:lineRule="auto"/>
        <w:rPr>
          <w:sz w:val="24"/>
          <w:szCs w:val="24"/>
        </w:rPr>
      </w:pPr>
      <w:r>
        <w:rPr>
          <w:rFonts w:hint="eastAsia"/>
          <w:sz w:val="24"/>
          <w:szCs w:val="24"/>
        </w:rPr>
        <w:t>其中</w:t>
      </w:r>
      <w:r w:rsidRPr="00897748">
        <w:rPr>
          <w:position w:val="-10"/>
          <w:sz w:val="24"/>
          <w:szCs w:val="24"/>
        </w:rPr>
        <w:object w:dxaOrig="980" w:dyaOrig="360" w14:anchorId="650568BF">
          <v:shape id="_x0000_i1075" type="#_x0000_t75" style="width:49pt;height:18pt" o:ole="">
            <v:imagedata r:id="rId113" o:title=""/>
          </v:shape>
          <o:OLEObject Type="Embed" ProgID="Equation.DSMT4" ShapeID="_x0000_i1075" DrawAspect="Content" ObjectID="_1762626464" r:id="rId114"/>
        </w:object>
      </w:r>
      <w:r>
        <w:rPr>
          <w:rFonts w:hint="eastAsia"/>
          <w:sz w:val="24"/>
          <w:szCs w:val="24"/>
        </w:rPr>
        <w:t>为以</w:t>
      </w:r>
      <w:r w:rsidRPr="00897748">
        <w:rPr>
          <w:position w:val="-6"/>
          <w:sz w:val="24"/>
          <w:szCs w:val="24"/>
        </w:rPr>
        <w:object w:dxaOrig="279" w:dyaOrig="320" w14:anchorId="6AD6CE9A">
          <v:shape id="_x0000_i1076" type="#_x0000_t75" style="width:14pt;height:16pt" o:ole="">
            <v:imagedata r:id="rId115" o:title=""/>
          </v:shape>
          <o:OLEObject Type="Embed" ProgID="Equation.DSMT4" ShapeID="_x0000_i1076" DrawAspect="Content" ObjectID="_1762626465" r:id="rId116"/>
        </w:object>
      </w:r>
      <w:r>
        <w:rPr>
          <w:rFonts w:hint="eastAsia"/>
          <w:sz w:val="24"/>
          <w:szCs w:val="24"/>
        </w:rPr>
        <w:t>为中心的高斯分布，方差</w:t>
      </w:r>
      <w:r w:rsidRPr="00897748">
        <w:rPr>
          <w:position w:val="-6"/>
          <w:sz w:val="24"/>
          <w:szCs w:val="24"/>
        </w:rPr>
        <w:object w:dxaOrig="780" w:dyaOrig="340" w14:anchorId="467D2F8F">
          <v:shape id="_x0000_i1077" type="#_x0000_t75" style="width:39pt;height:17pt" o:ole="">
            <v:imagedata r:id="rId117" o:title=""/>
          </v:shape>
          <o:OLEObject Type="Embed" ProgID="Equation.DSMT4" ShapeID="_x0000_i1077" DrawAspect="Content" ObjectID="_1762626466" r:id="rId118"/>
        </w:object>
      </w:r>
      <w:r>
        <w:rPr>
          <w:rFonts w:hint="eastAsia"/>
          <w:sz w:val="24"/>
          <w:szCs w:val="24"/>
        </w:rPr>
        <w:t>。结合特征度量一致性损失后，设总损失函数为</w:t>
      </w:r>
      <w:r w:rsidRPr="00897748">
        <w:rPr>
          <w:position w:val="-6"/>
          <w:sz w:val="24"/>
          <w:szCs w:val="24"/>
        </w:rPr>
        <w:object w:dxaOrig="240" w:dyaOrig="279" w14:anchorId="2C7FD1C3">
          <v:shape id="_x0000_i1078" type="#_x0000_t75" style="width:12pt;height:14pt" o:ole="">
            <v:imagedata r:id="rId119" o:title=""/>
          </v:shape>
          <o:OLEObject Type="Embed" ProgID="Equation.DSMT4" ShapeID="_x0000_i1078" DrawAspect="Content" ObjectID="_1762626467" r:id="rId120"/>
        </w:object>
      </w:r>
      <w:r>
        <w:rPr>
          <w:rFonts w:hint="eastAsia"/>
          <w:sz w:val="24"/>
          <w:szCs w:val="24"/>
        </w:rPr>
        <w:t>，有：</w:t>
      </w:r>
    </w:p>
    <w:p w14:paraId="6582A71F" w14:textId="0330E6C9" w:rsidR="00897748" w:rsidRDefault="00897748" w:rsidP="00897748">
      <w:pPr>
        <w:pStyle w:val="MTDisplayEquation"/>
      </w:pPr>
      <w:r>
        <w:tab/>
      </w:r>
      <w:r w:rsidRPr="00897748">
        <w:rPr>
          <w:position w:val="-14"/>
        </w:rPr>
        <w:object w:dxaOrig="1420" w:dyaOrig="380" w14:anchorId="74A97705">
          <v:shape id="_x0000_i1079" type="#_x0000_t75" style="width:71pt;height:19pt" o:ole="">
            <v:imagedata r:id="rId121" o:title=""/>
          </v:shape>
          <o:OLEObject Type="Embed" ProgID="Equation.DSMT4" ShapeID="_x0000_i1079" DrawAspect="Content" ObjectID="_1762626468"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0035">
          <w:rPr>
            <w:noProof/>
          </w:rPr>
          <w:instrText>13</w:instrText>
        </w:r>
      </w:fldSimple>
      <w:r>
        <w:instrText>)</w:instrText>
      </w:r>
      <w:r>
        <w:fldChar w:fldCharType="end"/>
      </w:r>
    </w:p>
    <w:p w14:paraId="07CBAA5D" w14:textId="2D339B33" w:rsidR="00897748" w:rsidRPr="00064F65" w:rsidRDefault="00897748" w:rsidP="00064F65">
      <w:pPr>
        <w:spacing w:line="360" w:lineRule="auto"/>
        <w:ind w:firstLineChars="200" w:firstLine="482"/>
        <w:rPr>
          <w:b/>
          <w:bCs/>
          <w:sz w:val="24"/>
          <w:szCs w:val="24"/>
        </w:rPr>
      </w:pPr>
      <w:r w:rsidRPr="00064F65">
        <w:rPr>
          <w:rFonts w:hint="eastAsia"/>
          <w:b/>
          <w:bCs/>
          <w:sz w:val="24"/>
          <w:szCs w:val="24"/>
        </w:rPr>
        <w:t>（</w:t>
      </w:r>
      <w:r w:rsidRPr="00064F65">
        <w:rPr>
          <w:rFonts w:hint="eastAsia"/>
          <w:b/>
          <w:bCs/>
          <w:sz w:val="24"/>
          <w:szCs w:val="24"/>
        </w:rPr>
        <w:t>4</w:t>
      </w:r>
      <w:r w:rsidRPr="00064F65">
        <w:rPr>
          <w:rFonts w:hint="eastAsia"/>
          <w:b/>
          <w:bCs/>
          <w:sz w:val="24"/>
          <w:szCs w:val="24"/>
        </w:rPr>
        <w:t>）实验结果</w:t>
      </w:r>
    </w:p>
    <w:p w14:paraId="0549F389" w14:textId="79634616" w:rsidR="005A2B90" w:rsidRDefault="00801E04" w:rsidP="000D0D83">
      <w:pPr>
        <w:spacing w:line="360" w:lineRule="auto"/>
        <w:ind w:firstLineChars="200" w:firstLine="480"/>
        <w:rPr>
          <w:sz w:val="24"/>
          <w:szCs w:val="24"/>
        </w:rPr>
      </w:pPr>
      <w:r>
        <w:rPr>
          <w:rFonts w:hint="eastAsia"/>
          <w:sz w:val="24"/>
          <w:szCs w:val="24"/>
        </w:rPr>
        <w:t>训练数据集采用本课题采集的多光谱数据集，</w:t>
      </w:r>
      <w:r w:rsidR="0005326E">
        <w:rPr>
          <w:rFonts w:hint="eastAsia"/>
          <w:sz w:val="24"/>
          <w:szCs w:val="24"/>
        </w:rPr>
        <w:t>包含训练集</w:t>
      </w:r>
      <w:r w:rsidR="0005326E">
        <w:rPr>
          <w:rFonts w:hint="eastAsia"/>
          <w:sz w:val="24"/>
          <w:szCs w:val="24"/>
        </w:rPr>
        <w:t>1</w:t>
      </w:r>
      <w:r w:rsidR="0005326E">
        <w:rPr>
          <w:sz w:val="24"/>
          <w:szCs w:val="24"/>
        </w:rPr>
        <w:t>0000</w:t>
      </w:r>
      <w:r w:rsidR="0005326E">
        <w:rPr>
          <w:rFonts w:hint="eastAsia"/>
          <w:sz w:val="24"/>
          <w:szCs w:val="24"/>
        </w:rPr>
        <w:t>张，测试集</w:t>
      </w:r>
      <w:r w:rsidR="0005326E">
        <w:rPr>
          <w:rFonts w:hint="eastAsia"/>
          <w:sz w:val="24"/>
          <w:szCs w:val="24"/>
        </w:rPr>
        <w:t>1</w:t>
      </w:r>
      <w:r w:rsidR="0005326E">
        <w:rPr>
          <w:sz w:val="24"/>
          <w:szCs w:val="24"/>
        </w:rPr>
        <w:t>920</w:t>
      </w:r>
      <w:r w:rsidR="0005326E">
        <w:rPr>
          <w:rFonts w:hint="eastAsia"/>
          <w:sz w:val="24"/>
          <w:szCs w:val="24"/>
        </w:rPr>
        <w:t>张，</w:t>
      </w:r>
      <w:r w:rsidR="0005326E">
        <w:rPr>
          <w:rFonts w:hint="eastAsia"/>
          <w:sz w:val="24"/>
          <w:szCs w:val="24"/>
        </w:rPr>
        <w:t>RGB</w:t>
      </w:r>
      <w:r w:rsidR="0005326E">
        <w:rPr>
          <w:rFonts w:hint="eastAsia"/>
          <w:sz w:val="24"/>
          <w:szCs w:val="24"/>
        </w:rPr>
        <w:t>图像输入为</w:t>
      </w:r>
      <w:r w:rsidR="0005326E">
        <w:rPr>
          <w:rFonts w:hint="eastAsia"/>
          <w:sz w:val="24"/>
          <w:szCs w:val="24"/>
        </w:rPr>
        <w:t>1</w:t>
      </w:r>
      <w:r w:rsidR="0005326E">
        <w:rPr>
          <w:sz w:val="24"/>
          <w:szCs w:val="24"/>
        </w:rPr>
        <w:t>280*720</w:t>
      </w:r>
      <w:r w:rsidR="0005326E">
        <w:rPr>
          <w:rFonts w:hint="eastAsia"/>
          <w:sz w:val="24"/>
          <w:szCs w:val="24"/>
        </w:rPr>
        <w:t>，</w:t>
      </w:r>
      <w:r w:rsidR="0005326E">
        <w:rPr>
          <w:rFonts w:hint="eastAsia"/>
          <w:sz w:val="24"/>
          <w:szCs w:val="24"/>
        </w:rPr>
        <w:t>NIR</w:t>
      </w:r>
      <w:r w:rsidR="0005326E">
        <w:rPr>
          <w:rFonts w:hint="eastAsia"/>
          <w:sz w:val="24"/>
          <w:szCs w:val="24"/>
        </w:rPr>
        <w:t>图像输入为</w:t>
      </w:r>
      <w:r w:rsidR="0005326E">
        <w:rPr>
          <w:rFonts w:hint="eastAsia"/>
          <w:sz w:val="24"/>
          <w:szCs w:val="24"/>
        </w:rPr>
        <w:t>6</w:t>
      </w:r>
      <w:r w:rsidR="0005326E">
        <w:rPr>
          <w:sz w:val="24"/>
          <w:szCs w:val="24"/>
        </w:rPr>
        <w:t>40*480</w:t>
      </w:r>
      <w:r w:rsidR="0005326E">
        <w:rPr>
          <w:rFonts w:hint="eastAsia"/>
          <w:sz w:val="24"/>
          <w:szCs w:val="24"/>
        </w:rPr>
        <w:t>，伪标签视差有效值不少于</w:t>
      </w:r>
      <w:r w:rsidR="0005326E">
        <w:rPr>
          <w:rFonts w:hint="eastAsia"/>
          <w:sz w:val="24"/>
          <w:szCs w:val="24"/>
        </w:rPr>
        <w:t>7</w:t>
      </w:r>
      <w:r w:rsidR="0005326E">
        <w:rPr>
          <w:sz w:val="24"/>
          <w:szCs w:val="24"/>
        </w:rPr>
        <w:t>0%</w:t>
      </w:r>
      <w:r w:rsidR="0005326E">
        <w:rPr>
          <w:rFonts w:hint="eastAsia"/>
          <w:sz w:val="24"/>
          <w:szCs w:val="24"/>
        </w:rPr>
        <w:t>，防止过于稀疏的监督。</w:t>
      </w:r>
      <w:r w:rsidR="000D0D83">
        <w:rPr>
          <w:rFonts w:hint="eastAsia"/>
          <w:sz w:val="24"/>
          <w:szCs w:val="24"/>
        </w:rPr>
        <w:t>上述网络架构使用</w:t>
      </w:r>
      <w:proofErr w:type="spellStart"/>
      <w:r w:rsidR="000D0D83">
        <w:rPr>
          <w:rFonts w:hint="eastAsia"/>
          <w:sz w:val="24"/>
          <w:szCs w:val="24"/>
        </w:rPr>
        <w:t>PyTorch</w:t>
      </w:r>
      <w:proofErr w:type="spellEnd"/>
      <w:r w:rsidR="000D0D83">
        <w:rPr>
          <w:rFonts w:hint="eastAsia"/>
          <w:sz w:val="24"/>
          <w:szCs w:val="24"/>
        </w:rPr>
        <w:t>编码实现，优化器使用</w:t>
      </w:r>
      <w:r w:rsidR="000D0D83">
        <w:rPr>
          <w:rFonts w:hint="eastAsia"/>
          <w:sz w:val="24"/>
          <w:szCs w:val="24"/>
        </w:rPr>
        <w:t>Adam</w:t>
      </w:r>
      <w:r w:rsidR="000D0D83">
        <w:rPr>
          <w:rFonts w:hint="eastAsia"/>
          <w:sz w:val="24"/>
          <w:szCs w:val="24"/>
        </w:rPr>
        <w:t>，优化器超参数设置为</w:t>
      </w:r>
      <w:r w:rsidR="000D0D83" w:rsidRPr="000D0D83">
        <w:rPr>
          <w:position w:val="-12"/>
          <w:sz w:val="24"/>
          <w:szCs w:val="24"/>
        </w:rPr>
        <w:object w:dxaOrig="820" w:dyaOrig="360" w14:anchorId="5CF0727B">
          <v:shape id="_x0000_i1080" type="#_x0000_t75" style="width:41pt;height:18pt" o:ole="">
            <v:imagedata r:id="rId123" o:title=""/>
          </v:shape>
          <o:OLEObject Type="Embed" ProgID="Equation.DSMT4" ShapeID="_x0000_i1080" DrawAspect="Content" ObjectID="_1762626469" r:id="rId124"/>
        </w:object>
      </w:r>
      <w:r w:rsidR="000D0D83">
        <w:rPr>
          <w:rFonts w:hint="eastAsia"/>
          <w:sz w:val="24"/>
          <w:szCs w:val="24"/>
        </w:rPr>
        <w:t>，</w:t>
      </w:r>
      <w:r w:rsidR="000D0D83" w:rsidRPr="000D0D83">
        <w:rPr>
          <w:position w:val="-12"/>
          <w:sz w:val="24"/>
          <w:szCs w:val="24"/>
        </w:rPr>
        <w:object w:dxaOrig="1100" w:dyaOrig="360" w14:anchorId="25BBC95D">
          <v:shape id="_x0000_i1081" type="#_x0000_t75" style="width:55pt;height:18pt" o:ole="">
            <v:imagedata r:id="rId125" o:title=""/>
          </v:shape>
          <o:OLEObject Type="Embed" ProgID="Equation.DSMT4" ShapeID="_x0000_i1081" DrawAspect="Content" ObjectID="_1762626470" r:id="rId126"/>
        </w:object>
      </w:r>
      <w:r>
        <w:rPr>
          <w:rFonts w:hint="eastAsia"/>
          <w:sz w:val="24"/>
          <w:szCs w:val="24"/>
        </w:rPr>
        <w:t>。</w:t>
      </w:r>
      <w:r w:rsidR="000D0D83">
        <w:rPr>
          <w:rFonts w:hint="eastAsia"/>
          <w:sz w:val="24"/>
          <w:szCs w:val="24"/>
        </w:rPr>
        <w:t>代价体骨干网络使用</w:t>
      </w:r>
      <w:proofErr w:type="spellStart"/>
      <w:r w:rsidR="000D0D83">
        <w:rPr>
          <w:rFonts w:hint="eastAsia"/>
          <w:sz w:val="24"/>
          <w:szCs w:val="24"/>
        </w:rPr>
        <w:t>PSMNet</w:t>
      </w:r>
      <w:proofErr w:type="spellEnd"/>
      <w:r>
        <w:rPr>
          <w:rFonts w:hint="eastAsia"/>
          <w:sz w:val="24"/>
          <w:szCs w:val="24"/>
        </w:rPr>
        <w:t>，学习率设置为</w:t>
      </w:r>
      <w:r>
        <w:rPr>
          <w:rFonts w:hint="eastAsia"/>
          <w:sz w:val="24"/>
          <w:szCs w:val="24"/>
        </w:rPr>
        <w:t>0</w:t>
      </w:r>
      <w:r>
        <w:rPr>
          <w:sz w:val="24"/>
          <w:szCs w:val="24"/>
        </w:rPr>
        <w:t>.001</w:t>
      </w:r>
      <w:r>
        <w:rPr>
          <w:rFonts w:hint="eastAsia"/>
          <w:sz w:val="24"/>
          <w:szCs w:val="24"/>
        </w:rPr>
        <w:t>，批次大小设置为</w:t>
      </w:r>
      <w:r>
        <w:rPr>
          <w:rFonts w:hint="eastAsia"/>
          <w:sz w:val="24"/>
          <w:szCs w:val="24"/>
        </w:rPr>
        <w:t>2</w:t>
      </w:r>
      <w:r>
        <w:rPr>
          <w:rFonts w:hint="eastAsia"/>
          <w:sz w:val="24"/>
          <w:szCs w:val="24"/>
        </w:rPr>
        <w:t>，在两张</w:t>
      </w:r>
      <w:r>
        <w:rPr>
          <w:rFonts w:hint="eastAsia"/>
          <w:sz w:val="24"/>
          <w:szCs w:val="24"/>
        </w:rPr>
        <w:t>NVIDIA</w:t>
      </w:r>
      <w:r>
        <w:rPr>
          <w:sz w:val="24"/>
          <w:szCs w:val="24"/>
        </w:rPr>
        <w:t xml:space="preserve"> 2080</w:t>
      </w:r>
      <w:r>
        <w:rPr>
          <w:rFonts w:hint="eastAsia"/>
          <w:sz w:val="24"/>
          <w:szCs w:val="24"/>
        </w:rPr>
        <w:t>Ti</w:t>
      </w:r>
      <w:r>
        <w:rPr>
          <w:sz w:val="24"/>
          <w:szCs w:val="24"/>
        </w:rPr>
        <w:t xml:space="preserve"> </w:t>
      </w:r>
      <w:r>
        <w:rPr>
          <w:rFonts w:hint="eastAsia"/>
          <w:sz w:val="24"/>
          <w:szCs w:val="24"/>
        </w:rPr>
        <w:t>GPU</w:t>
      </w:r>
      <w:r>
        <w:rPr>
          <w:rFonts w:hint="eastAsia"/>
          <w:sz w:val="24"/>
          <w:szCs w:val="24"/>
        </w:rPr>
        <w:t>训练</w:t>
      </w:r>
      <w:r>
        <w:rPr>
          <w:rFonts w:hint="eastAsia"/>
          <w:sz w:val="24"/>
          <w:szCs w:val="24"/>
        </w:rPr>
        <w:t>7</w:t>
      </w:r>
      <w:r>
        <w:rPr>
          <w:sz w:val="24"/>
          <w:szCs w:val="24"/>
        </w:rPr>
        <w:t xml:space="preserve">0 </w:t>
      </w:r>
      <w:r>
        <w:rPr>
          <w:rFonts w:hint="eastAsia"/>
          <w:sz w:val="24"/>
          <w:szCs w:val="24"/>
        </w:rPr>
        <w:t>epochs</w:t>
      </w:r>
      <w:r>
        <w:rPr>
          <w:rFonts w:hint="eastAsia"/>
          <w:sz w:val="24"/>
          <w:szCs w:val="24"/>
        </w:rPr>
        <w:t>。在测试集上的预测结果如图</w:t>
      </w:r>
      <w:r>
        <w:rPr>
          <w:rFonts w:hint="eastAsia"/>
          <w:sz w:val="24"/>
          <w:szCs w:val="24"/>
        </w:rPr>
        <w:t>8</w:t>
      </w:r>
      <w:r>
        <w:rPr>
          <w:rFonts w:hint="eastAsia"/>
          <w:sz w:val="24"/>
          <w:szCs w:val="24"/>
        </w:rPr>
        <w:t>所示：</w:t>
      </w:r>
    </w:p>
    <w:p w14:paraId="59D05E9B" w14:textId="015B8695" w:rsidR="00801E04" w:rsidRDefault="008072DF" w:rsidP="0005326E">
      <w:pPr>
        <w:spacing w:line="360" w:lineRule="auto"/>
        <w:ind w:firstLineChars="200" w:firstLine="420"/>
        <w:jc w:val="center"/>
        <w:rPr>
          <w:sz w:val="24"/>
          <w:szCs w:val="24"/>
        </w:rPr>
      </w:pPr>
      <w:r>
        <w:rPr>
          <w:noProof/>
        </w:rPr>
        <w:lastRenderedPageBreak/>
        <w:drawing>
          <wp:inline distT="0" distB="0" distL="0" distR="0" wp14:anchorId="6DC9DF95" wp14:editId="5106DB0B">
            <wp:extent cx="3707630" cy="3194050"/>
            <wp:effectExtent l="0" t="0" r="0" b="0"/>
            <wp:docPr id="13553132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712560" cy="3198297"/>
                    </a:xfrm>
                    <a:prstGeom prst="rect">
                      <a:avLst/>
                    </a:prstGeom>
                    <a:noFill/>
                    <a:ln>
                      <a:noFill/>
                    </a:ln>
                  </pic:spPr>
                </pic:pic>
              </a:graphicData>
            </a:graphic>
          </wp:inline>
        </w:drawing>
      </w:r>
    </w:p>
    <w:p w14:paraId="458857C5" w14:textId="7325C985" w:rsidR="0005326E" w:rsidRPr="005828D4" w:rsidRDefault="0005326E" w:rsidP="0005326E">
      <w:pPr>
        <w:spacing w:line="360" w:lineRule="auto"/>
        <w:ind w:firstLineChars="200" w:firstLine="422"/>
        <w:jc w:val="center"/>
        <w:rPr>
          <w:b/>
          <w:bCs/>
          <w:szCs w:val="21"/>
        </w:rPr>
      </w:pPr>
      <w:r w:rsidRPr="005828D4">
        <w:rPr>
          <w:rFonts w:hint="eastAsia"/>
          <w:b/>
          <w:bCs/>
          <w:szCs w:val="21"/>
        </w:rPr>
        <w:t>图</w:t>
      </w:r>
      <w:r w:rsidRPr="005828D4">
        <w:rPr>
          <w:rFonts w:hint="eastAsia"/>
          <w:b/>
          <w:bCs/>
          <w:szCs w:val="21"/>
        </w:rPr>
        <w:t>8</w:t>
      </w:r>
      <w:r w:rsidRPr="005828D4">
        <w:rPr>
          <w:rFonts w:hint="eastAsia"/>
          <w:b/>
          <w:bCs/>
          <w:szCs w:val="21"/>
        </w:rPr>
        <w:t>：预测结果可视化</w:t>
      </w:r>
    </w:p>
    <w:p w14:paraId="38CC8A11" w14:textId="6EDA888E" w:rsidR="0005326E" w:rsidRDefault="00A32DD6" w:rsidP="000D0D83">
      <w:pPr>
        <w:spacing w:line="360" w:lineRule="auto"/>
        <w:ind w:firstLineChars="200" w:firstLine="480"/>
        <w:rPr>
          <w:sz w:val="24"/>
          <w:szCs w:val="24"/>
        </w:rPr>
      </w:pPr>
      <w:r>
        <w:rPr>
          <w:rFonts w:hint="eastAsia"/>
          <w:sz w:val="24"/>
          <w:szCs w:val="24"/>
        </w:rPr>
        <w:t>由图</w:t>
      </w:r>
      <w:r>
        <w:rPr>
          <w:rFonts w:hint="eastAsia"/>
          <w:sz w:val="24"/>
          <w:szCs w:val="24"/>
        </w:rPr>
        <w:t>8</w:t>
      </w:r>
      <w:r>
        <w:rPr>
          <w:rFonts w:hint="eastAsia"/>
          <w:sz w:val="24"/>
          <w:szCs w:val="24"/>
        </w:rPr>
        <w:t>可以观察到预测的视差结果在边缘部分比较锐利，整体的视差分布正确，为了进一步评估该模型的有效性，还需要对预测结果进行定量实验分析，评估指标为视差平均终点误差（</w:t>
      </w:r>
      <w:r w:rsidRPr="00A32DD6">
        <w:rPr>
          <w:sz w:val="24"/>
          <w:szCs w:val="24"/>
        </w:rPr>
        <w:t>Disparity Average End</w:t>
      </w:r>
      <w:r>
        <w:rPr>
          <w:sz w:val="24"/>
          <w:szCs w:val="24"/>
        </w:rPr>
        <w:t>-</w:t>
      </w:r>
      <w:r w:rsidRPr="00A32DD6">
        <w:rPr>
          <w:sz w:val="24"/>
          <w:szCs w:val="24"/>
        </w:rPr>
        <w:t>Point-Error</w:t>
      </w:r>
      <w:r>
        <w:rPr>
          <w:rFonts w:hint="eastAsia"/>
          <w:sz w:val="24"/>
          <w:szCs w:val="24"/>
        </w:rPr>
        <w:t>，</w:t>
      </w:r>
      <w:r w:rsidRPr="00A32DD6">
        <w:rPr>
          <w:sz w:val="24"/>
          <w:szCs w:val="24"/>
        </w:rPr>
        <w:t>D-AEPE</w:t>
      </w:r>
      <w:r>
        <w:rPr>
          <w:rFonts w:hint="eastAsia"/>
          <w:sz w:val="24"/>
          <w:szCs w:val="24"/>
        </w:rPr>
        <w:t>）和绝对深度误差（</w:t>
      </w:r>
      <w:r w:rsidRPr="00A32DD6">
        <w:rPr>
          <w:sz w:val="24"/>
          <w:szCs w:val="24"/>
        </w:rPr>
        <w:t xml:space="preserve">Absolute depth error </w:t>
      </w:r>
      <w:r>
        <w:rPr>
          <w:rFonts w:hint="eastAsia"/>
          <w:sz w:val="24"/>
          <w:szCs w:val="24"/>
        </w:rPr>
        <w:t>，</w:t>
      </w:r>
      <w:r w:rsidRPr="00A32DD6">
        <w:rPr>
          <w:sz w:val="24"/>
          <w:szCs w:val="24"/>
        </w:rPr>
        <w:t>ADE</w:t>
      </w:r>
      <w:r>
        <w:rPr>
          <w:rFonts w:hint="eastAsia"/>
          <w:sz w:val="24"/>
          <w:szCs w:val="24"/>
        </w:rPr>
        <w:t>）</w:t>
      </w:r>
      <w:r w:rsidR="005828D4">
        <w:rPr>
          <w:rFonts w:hint="eastAsia"/>
          <w:sz w:val="24"/>
          <w:szCs w:val="24"/>
        </w:rPr>
        <w:t>。并且对比了常规</w:t>
      </w:r>
      <w:r w:rsidR="005828D4">
        <w:rPr>
          <w:rFonts w:hint="eastAsia"/>
          <w:sz w:val="24"/>
          <w:szCs w:val="24"/>
        </w:rPr>
        <w:t>RGB-RGB</w:t>
      </w:r>
      <w:r w:rsidR="005828D4">
        <w:rPr>
          <w:rFonts w:hint="eastAsia"/>
          <w:sz w:val="24"/>
          <w:szCs w:val="24"/>
        </w:rPr>
        <w:t>方法</w:t>
      </w:r>
      <w:proofErr w:type="spellStart"/>
      <w:r w:rsidR="005828D4">
        <w:rPr>
          <w:rFonts w:hint="eastAsia"/>
          <w:sz w:val="24"/>
          <w:szCs w:val="24"/>
        </w:rPr>
        <w:t>PSMNet</w:t>
      </w:r>
      <w:proofErr w:type="spellEnd"/>
      <w:r w:rsidR="005828D4">
        <w:rPr>
          <w:rFonts w:hint="eastAsia"/>
          <w:sz w:val="24"/>
          <w:szCs w:val="24"/>
        </w:rPr>
        <w:t>和多光谱</w:t>
      </w:r>
      <w:r w:rsidR="005828D4">
        <w:rPr>
          <w:rFonts w:hint="eastAsia"/>
          <w:sz w:val="24"/>
          <w:szCs w:val="24"/>
        </w:rPr>
        <w:t>RGB</w:t>
      </w:r>
      <w:r w:rsidR="005828D4">
        <w:rPr>
          <w:sz w:val="24"/>
          <w:szCs w:val="24"/>
        </w:rPr>
        <w:t>-</w:t>
      </w:r>
      <w:r w:rsidR="005828D4">
        <w:rPr>
          <w:rFonts w:hint="eastAsia"/>
          <w:sz w:val="24"/>
          <w:szCs w:val="24"/>
        </w:rPr>
        <w:t>NIR</w:t>
      </w:r>
      <w:r w:rsidR="005828D4">
        <w:rPr>
          <w:rFonts w:hint="eastAsia"/>
          <w:sz w:val="24"/>
          <w:szCs w:val="24"/>
        </w:rPr>
        <w:t>方法</w:t>
      </w:r>
      <w:r w:rsidR="005828D4">
        <w:rPr>
          <w:rFonts w:hint="eastAsia"/>
          <w:sz w:val="24"/>
          <w:szCs w:val="24"/>
        </w:rPr>
        <w:t>DMC</w:t>
      </w:r>
      <w:r w:rsidR="005828D4">
        <w:rPr>
          <w:rFonts w:hint="eastAsia"/>
          <w:sz w:val="24"/>
          <w:szCs w:val="24"/>
        </w:rPr>
        <w:t>，实验结果如图</w:t>
      </w:r>
      <w:r w:rsidR="005828D4">
        <w:rPr>
          <w:rFonts w:hint="eastAsia"/>
          <w:sz w:val="24"/>
          <w:szCs w:val="24"/>
        </w:rPr>
        <w:t>9</w:t>
      </w:r>
      <w:r w:rsidR="005828D4">
        <w:rPr>
          <w:rFonts w:hint="eastAsia"/>
          <w:sz w:val="24"/>
          <w:szCs w:val="24"/>
        </w:rPr>
        <w:t>和表</w:t>
      </w:r>
      <w:r w:rsidR="005828D4">
        <w:rPr>
          <w:rFonts w:hint="eastAsia"/>
          <w:sz w:val="24"/>
          <w:szCs w:val="24"/>
        </w:rPr>
        <w:t>3</w:t>
      </w:r>
      <w:r w:rsidR="005828D4">
        <w:rPr>
          <w:rFonts w:hint="eastAsia"/>
          <w:sz w:val="24"/>
          <w:szCs w:val="24"/>
        </w:rPr>
        <w:t>所示，结果表明我们的方法是有效的。</w:t>
      </w:r>
    </w:p>
    <w:p w14:paraId="71DD16FF" w14:textId="7A29DE80" w:rsidR="005A2B90" w:rsidRDefault="005828D4" w:rsidP="005828D4">
      <w:pPr>
        <w:spacing w:line="360" w:lineRule="auto"/>
        <w:rPr>
          <w:sz w:val="24"/>
          <w:szCs w:val="24"/>
        </w:rPr>
      </w:pPr>
      <w:r>
        <w:rPr>
          <w:noProof/>
        </w:rPr>
        <w:drawing>
          <wp:inline distT="0" distB="0" distL="0" distR="0" wp14:anchorId="4B526FB7" wp14:editId="36D0E4AF">
            <wp:extent cx="5504825" cy="1016000"/>
            <wp:effectExtent l="0" t="0" r="0" b="0"/>
            <wp:docPr id="6217770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505140" cy="1016058"/>
                    </a:xfrm>
                    <a:prstGeom prst="rect">
                      <a:avLst/>
                    </a:prstGeom>
                    <a:noFill/>
                    <a:ln>
                      <a:noFill/>
                    </a:ln>
                  </pic:spPr>
                </pic:pic>
              </a:graphicData>
            </a:graphic>
          </wp:inline>
        </w:drawing>
      </w:r>
    </w:p>
    <w:p w14:paraId="21F05354" w14:textId="4712D402" w:rsidR="005828D4" w:rsidRPr="005828D4" w:rsidRDefault="005828D4" w:rsidP="005828D4">
      <w:pPr>
        <w:spacing w:line="360" w:lineRule="auto"/>
        <w:ind w:firstLineChars="200" w:firstLine="422"/>
        <w:jc w:val="center"/>
        <w:rPr>
          <w:b/>
          <w:bCs/>
          <w:szCs w:val="21"/>
        </w:rPr>
      </w:pPr>
      <w:r w:rsidRPr="005828D4">
        <w:rPr>
          <w:rFonts w:hint="eastAsia"/>
          <w:b/>
          <w:bCs/>
          <w:szCs w:val="21"/>
        </w:rPr>
        <w:t>图</w:t>
      </w:r>
      <w:r>
        <w:rPr>
          <w:b/>
          <w:bCs/>
          <w:szCs w:val="21"/>
        </w:rPr>
        <w:t>9</w:t>
      </w:r>
      <w:r w:rsidRPr="005828D4">
        <w:rPr>
          <w:rFonts w:hint="eastAsia"/>
          <w:b/>
          <w:bCs/>
          <w:szCs w:val="21"/>
        </w:rPr>
        <w:t>：</w:t>
      </w:r>
      <w:r w:rsidR="008658BF">
        <w:rPr>
          <w:rFonts w:hint="eastAsia"/>
          <w:b/>
          <w:bCs/>
          <w:szCs w:val="21"/>
        </w:rPr>
        <w:t>对比实验可视化</w:t>
      </w:r>
    </w:p>
    <w:p w14:paraId="705DEB2B" w14:textId="023951EE" w:rsidR="008658BF" w:rsidRPr="008658BF" w:rsidRDefault="008658BF" w:rsidP="008658BF">
      <w:pPr>
        <w:spacing w:line="360" w:lineRule="auto"/>
        <w:ind w:firstLineChars="200" w:firstLine="422"/>
        <w:jc w:val="center"/>
        <w:rPr>
          <w:b/>
          <w:bCs/>
          <w:szCs w:val="21"/>
        </w:rPr>
      </w:pPr>
      <w:r w:rsidRPr="008658BF">
        <w:rPr>
          <w:rFonts w:hint="eastAsia"/>
          <w:b/>
          <w:bCs/>
          <w:szCs w:val="21"/>
        </w:rPr>
        <w:t>表</w:t>
      </w:r>
      <w:r>
        <w:rPr>
          <w:b/>
          <w:bCs/>
          <w:szCs w:val="21"/>
        </w:rPr>
        <w:t>3</w:t>
      </w:r>
      <w:r w:rsidRPr="008658BF">
        <w:rPr>
          <w:rFonts w:hint="eastAsia"/>
          <w:b/>
          <w:bCs/>
          <w:szCs w:val="21"/>
        </w:rPr>
        <w:t>：对比实验</w:t>
      </w:r>
      <w:r>
        <w:rPr>
          <w:rFonts w:hint="eastAsia"/>
          <w:b/>
          <w:bCs/>
          <w:szCs w:val="21"/>
        </w:rPr>
        <w:t>定量分析</w:t>
      </w:r>
    </w:p>
    <w:tbl>
      <w:tblPr>
        <w:tblStyle w:val="ad"/>
        <w:tblW w:w="0" w:type="auto"/>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840"/>
        <w:gridCol w:w="2841"/>
        <w:gridCol w:w="2841"/>
      </w:tblGrid>
      <w:tr w:rsidR="008658BF" w14:paraId="52857F38" w14:textId="77777777" w:rsidTr="008658BF">
        <w:tc>
          <w:tcPr>
            <w:tcW w:w="2840" w:type="dxa"/>
            <w:tcBorders>
              <w:bottom w:val="single" w:sz="8" w:space="0" w:color="auto"/>
              <w:right w:val="single" w:sz="4" w:space="0" w:color="auto"/>
            </w:tcBorders>
            <w:vAlign w:val="center"/>
          </w:tcPr>
          <w:p w14:paraId="33D15FB1" w14:textId="0AFAEBF2" w:rsidR="008658BF" w:rsidRPr="008658BF" w:rsidRDefault="008658BF" w:rsidP="008658BF">
            <w:pPr>
              <w:spacing w:line="360" w:lineRule="auto"/>
              <w:jc w:val="center"/>
              <w:rPr>
                <w:b/>
                <w:bCs/>
                <w:sz w:val="24"/>
                <w:szCs w:val="24"/>
              </w:rPr>
            </w:pPr>
            <w:r w:rsidRPr="008658BF">
              <w:rPr>
                <w:rFonts w:hint="eastAsia"/>
                <w:b/>
                <w:bCs/>
                <w:sz w:val="24"/>
                <w:szCs w:val="24"/>
              </w:rPr>
              <w:t>方法</w:t>
            </w:r>
          </w:p>
        </w:tc>
        <w:tc>
          <w:tcPr>
            <w:tcW w:w="2841" w:type="dxa"/>
            <w:tcBorders>
              <w:top w:val="single" w:sz="8" w:space="0" w:color="auto"/>
              <w:left w:val="single" w:sz="4" w:space="0" w:color="auto"/>
              <w:bottom w:val="single" w:sz="8" w:space="0" w:color="auto"/>
              <w:right w:val="nil"/>
            </w:tcBorders>
            <w:vAlign w:val="center"/>
          </w:tcPr>
          <w:p w14:paraId="0250C59F" w14:textId="0D75E00E" w:rsidR="008658BF" w:rsidRPr="008658BF" w:rsidRDefault="008658BF" w:rsidP="008658BF">
            <w:pPr>
              <w:spacing w:line="360" w:lineRule="auto"/>
              <w:jc w:val="center"/>
              <w:rPr>
                <w:b/>
                <w:bCs/>
                <w:sz w:val="24"/>
                <w:szCs w:val="24"/>
              </w:rPr>
            </w:pPr>
            <w:r w:rsidRPr="008658BF">
              <w:rPr>
                <w:rFonts w:hint="eastAsia"/>
                <w:b/>
                <w:bCs/>
                <w:sz w:val="24"/>
                <w:szCs w:val="24"/>
              </w:rPr>
              <w:t>D-AEPE</w:t>
            </w:r>
          </w:p>
        </w:tc>
        <w:tc>
          <w:tcPr>
            <w:tcW w:w="2841" w:type="dxa"/>
            <w:tcBorders>
              <w:top w:val="single" w:sz="8" w:space="0" w:color="auto"/>
              <w:left w:val="nil"/>
              <w:bottom w:val="single" w:sz="8" w:space="0" w:color="auto"/>
            </w:tcBorders>
            <w:vAlign w:val="center"/>
          </w:tcPr>
          <w:p w14:paraId="6FBA20B4" w14:textId="3384233A" w:rsidR="008658BF" w:rsidRPr="008658BF" w:rsidRDefault="008658BF" w:rsidP="008658BF">
            <w:pPr>
              <w:spacing w:line="360" w:lineRule="auto"/>
              <w:jc w:val="center"/>
              <w:rPr>
                <w:b/>
                <w:bCs/>
                <w:sz w:val="24"/>
                <w:szCs w:val="24"/>
              </w:rPr>
            </w:pPr>
            <w:r w:rsidRPr="008658BF">
              <w:rPr>
                <w:rFonts w:hint="eastAsia"/>
                <w:b/>
                <w:bCs/>
                <w:sz w:val="24"/>
                <w:szCs w:val="24"/>
              </w:rPr>
              <w:t>ADE</w:t>
            </w:r>
          </w:p>
        </w:tc>
      </w:tr>
      <w:tr w:rsidR="008658BF" w14:paraId="568EE827" w14:textId="77777777" w:rsidTr="008658BF">
        <w:tc>
          <w:tcPr>
            <w:tcW w:w="2840" w:type="dxa"/>
            <w:tcBorders>
              <w:top w:val="single" w:sz="8" w:space="0" w:color="auto"/>
              <w:bottom w:val="nil"/>
              <w:right w:val="single" w:sz="4" w:space="0" w:color="auto"/>
            </w:tcBorders>
            <w:vAlign w:val="center"/>
          </w:tcPr>
          <w:p w14:paraId="666E726A" w14:textId="18E76B9F" w:rsidR="008658BF" w:rsidRDefault="008658BF" w:rsidP="008658BF">
            <w:pPr>
              <w:spacing w:line="360" w:lineRule="auto"/>
              <w:jc w:val="center"/>
              <w:rPr>
                <w:sz w:val="24"/>
                <w:szCs w:val="24"/>
              </w:rPr>
            </w:pPr>
            <w:r>
              <w:rPr>
                <w:rFonts w:hint="eastAsia"/>
                <w:sz w:val="24"/>
                <w:szCs w:val="24"/>
              </w:rPr>
              <w:t>PSM</w:t>
            </w:r>
          </w:p>
        </w:tc>
        <w:tc>
          <w:tcPr>
            <w:tcW w:w="2841" w:type="dxa"/>
            <w:tcBorders>
              <w:top w:val="single" w:sz="8" w:space="0" w:color="auto"/>
              <w:left w:val="single" w:sz="4" w:space="0" w:color="auto"/>
              <w:bottom w:val="nil"/>
              <w:right w:val="nil"/>
            </w:tcBorders>
            <w:vAlign w:val="center"/>
          </w:tcPr>
          <w:p w14:paraId="36283C01" w14:textId="43024D06" w:rsidR="008658BF" w:rsidRDefault="008658BF" w:rsidP="008658BF">
            <w:pPr>
              <w:spacing w:line="360" w:lineRule="auto"/>
              <w:jc w:val="center"/>
              <w:rPr>
                <w:sz w:val="24"/>
                <w:szCs w:val="24"/>
              </w:rPr>
            </w:pPr>
            <w:r>
              <w:rPr>
                <w:rFonts w:hint="eastAsia"/>
                <w:sz w:val="24"/>
                <w:szCs w:val="24"/>
              </w:rPr>
              <w:t>1</w:t>
            </w:r>
            <w:r>
              <w:rPr>
                <w:sz w:val="24"/>
                <w:szCs w:val="24"/>
              </w:rPr>
              <w:t>.451</w:t>
            </w:r>
          </w:p>
        </w:tc>
        <w:tc>
          <w:tcPr>
            <w:tcW w:w="2841" w:type="dxa"/>
            <w:tcBorders>
              <w:top w:val="single" w:sz="8" w:space="0" w:color="auto"/>
              <w:left w:val="nil"/>
              <w:bottom w:val="nil"/>
            </w:tcBorders>
            <w:vAlign w:val="center"/>
          </w:tcPr>
          <w:p w14:paraId="4092B0A1" w14:textId="6D426303" w:rsidR="008658BF" w:rsidRDefault="008658BF" w:rsidP="008658BF">
            <w:pPr>
              <w:spacing w:line="360" w:lineRule="auto"/>
              <w:jc w:val="center"/>
              <w:rPr>
                <w:sz w:val="24"/>
                <w:szCs w:val="24"/>
              </w:rPr>
            </w:pPr>
            <w:r>
              <w:rPr>
                <w:rFonts w:hint="eastAsia"/>
                <w:sz w:val="24"/>
                <w:szCs w:val="24"/>
              </w:rPr>
              <w:t>0</w:t>
            </w:r>
            <w:r>
              <w:rPr>
                <w:sz w:val="24"/>
                <w:szCs w:val="24"/>
              </w:rPr>
              <w:t>.103</w:t>
            </w:r>
          </w:p>
        </w:tc>
      </w:tr>
      <w:tr w:rsidR="008658BF" w14:paraId="5F910393" w14:textId="77777777" w:rsidTr="008658BF">
        <w:tc>
          <w:tcPr>
            <w:tcW w:w="2840" w:type="dxa"/>
            <w:tcBorders>
              <w:top w:val="nil"/>
              <w:bottom w:val="nil"/>
              <w:right w:val="single" w:sz="4" w:space="0" w:color="auto"/>
            </w:tcBorders>
            <w:vAlign w:val="center"/>
          </w:tcPr>
          <w:p w14:paraId="436D0DF0" w14:textId="30574E23" w:rsidR="008658BF" w:rsidRDefault="008658BF" w:rsidP="008658BF">
            <w:pPr>
              <w:spacing w:line="360" w:lineRule="auto"/>
              <w:jc w:val="center"/>
              <w:rPr>
                <w:sz w:val="24"/>
                <w:szCs w:val="24"/>
              </w:rPr>
            </w:pPr>
            <w:r>
              <w:rPr>
                <w:rFonts w:hint="eastAsia"/>
                <w:sz w:val="24"/>
                <w:szCs w:val="24"/>
              </w:rPr>
              <w:t>DMC</w:t>
            </w:r>
          </w:p>
        </w:tc>
        <w:tc>
          <w:tcPr>
            <w:tcW w:w="2841" w:type="dxa"/>
            <w:tcBorders>
              <w:top w:val="nil"/>
              <w:left w:val="single" w:sz="4" w:space="0" w:color="auto"/>
              <w:bottom w:val="nil"/>
              <w:right w:val="nil"/>
            </w:tcBorders>
            <w:vAlign w:val="center"/>
          </w:tcPr>
          <w:p w14:paraId="49BC8DFF" w14:textId="058BF09C" w:rsidR="008658BF" w:rsidRDefault="008658BF" w:rsidP="008658BF">
            <w:pPr>
              <w:spacing w:line="360" w:lineRule="auto"/>
              <w:jc w:val="center"/>
              <w:rPr>
                <w:sz w:val="24"/>
                <w:szCs w:val="24"/>
              </w:rPr>
            </w:pPr>
            <w:r>
              <w:rPr>
                <w:rFonts w:hint="eastAsia"/>
                <w:sz w:val="24"/>
                <w:szCs w:val="24"/>
              </w:rPr>
              <w:t>1</w:t>
            </w:r>
            <w:r>
              <w:rPr>
                <w:sz w:val="24"/>
                <w:szCs w:val="24"/>
              </w:rPr>
              <w:t>.945</w:t>
            </w:r>
          </w:p>
        </w:tc>
        <w:tc>
          <w:tcPr>
            <w:tcW w:w="2841" w:type="dxa"/>
            <w:tcBorders>
              <w:top w:val="nil"/>
              <w:left w:val="nil"/>
              <w:bottom w:val="nil"/>
            </w:tcBorders>
            <w:vAlign w:val="center"/>
          </w:tcPr>
          <w:p w14:paraId="61A0595C" w14:textId="439CDAFF" w:rsidR="008658BF" w:rsidRDefault="008658BF" w:rsidP="008658BF">
            <w:pPr>
              <w:spacing w:line="360" w:lineRule="auto"/>
              <w:jc w:val="center"/>
              <w:rPr>
                <w:sz w:val="24"/>
                <w:szCs w:val="24"/>
              </w:rPr>
            </w:pPr>
            <w:r>
              <w:rPr>
                <w:rFonts w:hint="eastAsia"/>
                <w:sz w:val="24"/>
                <w:szCs w:val="24"/>
              </w:rPr>
              <w:t>0</w:t>
            </w:r>
            <w:r>
              <w:rPr>
                <w:sz w:val="24"/>
                <w:szCs w:val="24"/>
              </w:rPr>
              <w:t>.116</w:t>
            </w:r>
          </w:p>
        </w:tc>
      </w:tr>
      <w:tr w:rsidR="008658BF" w14:paraId="5450FB30" w14:textId="77777777" w:rsidTr="008658BF">
        <w:tc>
          <w:tcPr>
            <w:tcW w:w="2840" w:type="dxa"/>
            <w:tcBorders>
              <w:top w:val="nil"/>
              <w:bottom w:val="single" w:sz="8" w:space="0" w:color="auto"/>
              <w:right w:val="single" w:sz="4" w:space="0" w:color="auto"/>
            </w:tcBorders>
            <w:vAlign w:val="center"/>
          </w:tcPr>
          <w:p w14:paraId="5943007B" w14:textId="40796F63" w:rsidR="008658BF" w:rsidRPr="002473E2" w:rsidRDefault="008658BF" w:rsidP="008658BF">
            <w:pPr>
              <w:spacing w:line="360" w:lineRule="auto"/>
              <w:jc w:val="center"/>
              <w:rPr>
                <w:b/>
                <w:bCs/>
                <w:sz w:val="24"/>
                <w:szCs w:val="24"/>
              </w:rPr>
            </w:pPr>
            <w:r w:rsidRPr="002473E2">
              <w:rPr>
                <w:rFonts w:hint="eastAsia"/>
                <w:b/>
                <w:bCs/>
                <w:sz w:val="24"/>
                <w:szCs w:val="24"/>
              </w:rPr>
              <w:t>Ours</w:t>
            </w:r>
          </w:p>
        </w:tc>
        <w:tc>
          <w:tcPr>
            <w:tcW w:w="2841" w:type="dxa"/>
            <w:tcBorders>
              <w:top w:val="nil"/>
              <w:left w:val="single" w:sz="4" w:space="0" w:color="auto"/>
              <w:bottom w:val="single" w:sz="8" w:space="0" w:color="auto"/>
              <w:right w:val="nil"/>
            </w:tcBorders>
            <w:vAlign w:val="center"/>
          </w:tcPr>
          <w:p w14:paraId="7A7665F7" w14:textId="6777861A" w:rsidR="008658BF" w:rsidRPr="002473E2" w:rsidRDefault="008658BF" w:rsidP="008658BF">
            <w:pPr>
              <w:spacing w:line="360" w:lineRule="auto"/>
              <w:jc w:val="center"/>
              <w:rPr>
                <w:b/>
                <w:bCs/>
                <w:sz w:val="24"/>
                <w:szCs w:val="24"/>
              </w:rPr>
            </w:pPr>
            <w:r w:rsidRPr="002473E2">
              <w:rPr>
                <w:rFonts w:hint="eastAsia"/>
                <w:b/>
                <w:bCs/>
                <w:sz w:val="24"/>
                <w:szCs w:val="24"/>
              </w:rPr>
              <w:t>0</w:t>
            </w:r>
            <w:r w:rsidRPr="002473E2">
              <w:rPr>
                <w:b/>
                <w:bCs/>
                <w:sz w:val="24"/>
                <w:szCs w:val="24"/>
              </w:rPr>
              <w:t>.731</w:t>
            </w:r>
          </w:p>
        </w:tc>
        <w:tc>
          <w:tcPr>
            <w:tcW w:w="2841" w:type="dxa"/>
            <w:tcBorders>
              <w:top w:val="nil"/>
              <w:left w:val="nil"/>
              <w:bottom w:val="single" w:sz="8" w:space="0" w:color="auto"/>
            </w:tcBorders>
            <w:vAlign w:val="center"/>
          </w:tcPr>
          <w:p w14:paraId="2B32BB87" w14:textId="02DC3ECF" w:rsidR="008658BF" w:rsidRPr="002473E2" w:rsidRDefault="008658BF" w:rsidP="008658BF">
            <w:pPr>
              <w:spacing w:line="360" w:lineRule="auto"/>
              <w:jc w:val="center"/>
              <w:rPr>
                <w:b/>
                <w:bCs/>
                <w:sz w:val="24"/>
                <w:szCs w:val="24"/>
              </w:rPr>
            </w:pPr>
            <w:r w:rsidRPr="002473E2">
              <w:rPr>
                <w:rFonts w:hint="eastAsia"/>
                <w:b/>
                <w:bCs/>
                <w:sz w:val="24"/>
                <w:szCs w:val="24"/>
              </w:rPr>
              <w:t>0</w:t>
            </w:r>
            <w:r w:rsidRPr="002473E2">
              <w:rPr>
                <w:b/>
                <w:bCs/>
                <w:sz w:val="24"/>
                <w:szCs w:val="24"/>
              </w:rPr>
              <w:t>.057</w:t>
            </w:r>
          </w:p>
        </w:tc>
      </w:tr>
    </w:tbl>
    <w:p w14:paraId="6472C4AF" w14:textId="77777777" w:rsidR="005828D4" w:rsidRPr="008658BF" w:rsidRDefault="005828D4" w:rsidP="005828D4">
      <w:pPr>
        <w:spacing w:line="360" w:lineRule="auto"/>
        <w:rPr>
          <w:sz w:val="24"/>
          <w:szCs w:val="24"/>
        </w:rPr>
      </w:pPr>
    </w:p>
    <w:p w14:paraId="479E563E" w14:textId="03315AAF" w:rsidR="00B5377D" w:rsidRDefault="00B5377D" w:rsidP="00B5377D">
      <w:pPr>
        <w:pStyle w:val="ac"/>
        <w:numPr>
          <w:ilvl w:val="0"/>
          <w:numId w:val="1"/>
        </w:numPr>
        <w:spacing w:line="360" w:lineRule="auto"/>
        <w:ind w:firstLineChars="0"/>
        <w:rPr>
          <w:b/>
          <w:bCs/>
          <w:sz w:val="28"/>
          <w:szCs w:val="28"/>
        </w:rPr>
      </w:pPr>
      <w:r>
        <w:rPr>
          <w:rFonts w:hint="eastAsia"/>
          <w:b/>
          <w:bCs/>
          <w:sz w:val="28"/>
          <w:szCs w:val="28"/>
        </w:rPr>
        <w:lastRenderedPageBreak/>
        <w:t>研究成果</w:t>
      </w:r>
    </w:p>
    <w:p w14:paraId="42A39F54" w14:textId="617BCDCF" w:rsidR="00064F65" w:rsidRPr="008D7F52" w:rsidRDefault="00064F65" w:rsidP="00064F65">
      <w:pPr>
        <w:spacing w:line="300" w:lineRule="auto"/>
        <w:ind w:firstLineChars="200" w:firstLine="480"/>
        <w:rPr>
          <w:rFonts w:ascii="Times New Roman" w:eastAsia="宋体" w:hAnsi="Times New Roman"/>
          <w:sz w:val="24"/>
          <w:szCs w:val="24"/>
        </w:rPr>
      </w:pPr>
      <w:r w:rsidRPr="008D7F52">
        <w:rPr>
          <w:rFonts w:ascii="Times New Roman" w:eastAsia="宋体" w:hAnsi="Times New Roman"/>
          <w:sz w:val="24"/>
          <w:szCs w:val="24"/>
        </w:rPr>
        <w:t xml:space="preserve">[1] </w:t>
      </w:r>
      <w:r>
        <w:rPr>
          <w:rFonts w:ascii="Times New Roman" w:eastAsia="宋体" w:hAnsi="Times New Roman" w:hint="eastAsia"/>
          <w:b/>
          <w:bCs/>
          <w:sz w:val="24"/>
          <w:szCs w:val="24"/>
        </w:rPr>
        <w:t>张佳预</w:t>
      </w:r>
      <w:r w:rsidRPr="008D7F52">
        <w:rPr>
          <w:rFonts w:ascii="Times New Roman" w:eastAsia="宋体" w:hAnsi="Times New Roman"/>
          <w:sz w:val="24"/>
          <w:szCs w:val="24"/>
        </w:rPr>
        <w:t xml:space="preserve">, </w:t>
      </w:r>
      <w:r>
        <w:rPr>
          <w:rFonts w:ascii="Times New Roman" w:eastAsia="宋体" w:hAnsi="Times New Roman" w:hint="eastAsia"/>
          <w:sz w:val="24"/>
          <w:szCs w:val="24"/>
        </w:rPr>
        <w:t>贾同</w:t>
      </w:r>
      <w:r w:rsidRPr="008D7F52">
        <w:rPr>
          <w:rFonts w:ascii="Times New Roman" w:eastAsia="宋体" w:hAnsi="Times New Roman"/>
          <w:sz w:val="24"/>
          <w:szCs w:val="24"/>
        </w:rPr>
        <w:t xml:space="preserve">. </w:t>
      </w:r>
      <w:r w:rsidRPr="00064F65">
        <w:rPr>
          <w:rFonts w:ascii="Times New Roman" w:eastAsia="宋体" w:hAnsi="Times New Roman" w:hint="eastAsia"/>
          <w:sz w:val="24"/>
          <w:szCs w:val="24"/>
        </w:rPr>
        <w:t>基于</w:t>
      </w:r>
      <w:r w:rsidRPr="00064F65">
        <w:rPr>
          <w:rFonts w:ascii="Times New Roman" w:eastAsia="宋体" w:hAnsi="Times New Roman" w:hint="eastAsia"/>
          <w:sz w:val="24"/>
          <w:szCs w:val="24"/>
        </w:rPr>
        <w:t>RGB-D</w:t>
      </w:r>
      <w:r w:rsidRPr="00064F65">
        <w:rPr>
          <w:rFonts w:ascii="Times New Roman" w:eastAsia="宋体" w:hAnsi="Times New Roman" w:hint="eastAsia"/>
          <w:sz w:val="24"/>
          <w:szCs w:val="24"/>
        </w:rPr>
        <w:t>图像序列的大场景三维重建方法研究</w:t>
      </w:r>
      <w:r w:rsidRPr="008D7F52">
        <w:rPr>
          <w:rFonts w:ascii="Times New Roman" w:eastAsia="宋体" w:hAnsi="Times New Roman"/>
          <w:sz w:val="24"/>
          <w:szCs w:val="24"/>
        </w:rPr>
        <w:t>[</w:t>
      </w:r>
      <w:r>
        <w:rPr>
          <w:rFonts w:ascii="Times New Roman" w:eastAsia="宋体" w:hAnsi="Times New Roman" w:hint="eastAsia"/>
          <w:sz w:val="24"/>
          <w:szCs w:val="24"/>
        </w:rPr>
        <w:t>J</w:t>
      </w:r>
      <w:r w:rsidRPr="008D7F52">
        <w:rPr>
          <w:rFonts w:ascii="Times New Roman" w:eastAsia="宋体" w:hAnsi="Times New Roman"/>
          <w:sz w:val="24"/>
          <w:szCs w:val="24"/>
        </w:rPr>
        <w:t xml:space="preserve">]. </w:t>
      </w:r>
      <w:r w:rsidRPr="00064F65">
        <w:rPr>
          <w:rFonts w:ascii="Times New Roman" w:eastAsia="宋体" w:hAnsi="Times New Roman" w:hint="eastAsia"/>
          <w:sz w:val="24"/>
          <w:szCs w:val="24"/>
        </w:rPr>
        <w:t>中国传媒大学学报（自然科学版）</w:t>
      </w:r>
      <w:r w:rsidRPr="008D7F52">
        <w:rPr>
          <w:rFonts w:ascii="Times New Roman" w:eastAsia="宋体" w:hAnsi="Times New Roman"/>
          <w:sz w:val="24"/>
          <w:szCs w:val="24"/>
        </w:rPr>
        <w:t>. 202</w:t>
      </w:r>
      <w:r>
        <w:rPr>
          <w:rFonts w:ascii="Times New Roman" w:eastAsia="宋体" w:hAnsi="Times New Roman"/>
          <w:sz w:val="24"/>
          <w:szCs w:val="24"/>
        </w:rPr>
        <w:t>3</w:t>
      </w:r>
      <w:r>
        <w:rPr>
          <w:rFonts w:ascii="Times New Roman" w:eastAsia="宋体" w:hAnsi="Times New Roman" w:hint="eastAsia"/>
          <w:sz w:val="24"/>
          <w:szCs w:val="24"/>
        </w:rPr>
        <w:t>,</w:t>
      </w:r>
      <w:r>
        <w:rPr>
          <w:rFonts w:ascii="Times New Roman" w:eastAsia="宋体" w:hAnsi="Times New Roman"/>
          <w:sz w:val="24"/>
          <w:szCs w:val="24"/>
        </w:rPr>
        <w:t>30(01):53-65</w:t>
      </w:r>
      <w:r w:rsidRPr="008D7F52">
        <w:rPr>
          <w:rFonts w:ascii="Times New Roman" w:eastAsia="宋体" w:hAnsi="Times New Roman"/>
          <w:sz w:val="24"/>
          <w:szCs w:val="24"/>
        </w:rPr>
        <w:t>.</w:t>
      </w:r>
    </w:p>
    <w:p w14:paraId="5783FC88" w14:textId="4BAB08B6" w:rsidR="00B5377D" w:rsidRPr="008072DF" w:rsidRDefault="00064F65" w:rsidP="008072DF">
      <w:pPr>
        <w:spacing w:line="300" w:lineRule="auto"/>
        <w:ind w:firstLineChars="200" w:firstLine="480"/>
        <w:rPr>
          <w:rFonts w:ascii="Times New Roman" w:eastAsia="宋体" w:hAnsi="Times New Roman"/>
          <w:sz w:val="24"/>
          <w:szCs w:val="24"/>
        </w:rPr>
      </w:pPr>
      <w:r w:rsidRPr="008D7F52">
        <w:rPr>
          <w:rFonts w:ascii="Times New Roman" w:eastAsia="宋体" w:hAnsi="Times New Roman" w:hint="eastAsia"/>
          <w:sz w:val="24"/>
          <w:szCs w:val="24"/>
        </w:rPr>
        <w:t xml:space="preserve">[2] </w:t>
      </w:r>
      <w:r w:rsidRPr="00064F65">
        <w:rPr>
          <w:rFonts w:ascii="Times New Roman" w:eastAsia="宋体" w:hAnsi="Times New Roman" w:hint="eastAsia"/>
          <w:sz w:val="24"/>
          <w:szCs w:val="24"/>
        </w:rPr>
        <w:t>贾同</w:t>
      </w:r>
      <w:r>
        <w:rPr>
          <w:rFonts w:ascii="Times New Roman" w:eastAsia="宋体" w:hAnsi="Times New Roman" w:hint="eastAsia"/>
          <w:sz w:val="24"/>
          <w:szCs w:val="24"/>
        </w:rPr>
        <w:t>,</w:t>
      </w:r>
      <w:r>
        <w:rPr>
          <w:rFonts w:ascii="Times New Roman" w:eastAsia="宋体" w:hAnsi="Times New Roman"/>
          <w:sz w:val="24"/>
          <w:szCs w:val="24"/>
        </w:rPr>
        <w:t xml:space="preserve"> </w:t>
      </w:r>
      <w:r w:rsidRPr="00064F65">
        <w:rPr>
          <w:rFonts w:ascii="Times New Roman" w:eastAsia="宋体" w:hAnsi="Times New Roman" w:hint="eastAsia"/>
          <w:b/>
          <w:bCs/>
          <w:sz w:val="24"/>
          <w:szCs w:val="24"/>
        </w:rPr>
        <w:t>张佳预</w:t>
      </w:r>
      <w:r w:rsidRPr="008D7F52">
        <w:rPr>
          <w:rFonts w:ascii="Times New Roman" w:eastAsia="宋体" w:hAnsi="Times New Roman" w:hint="eastAsia"/>
          <w:sz w:val="24"/>
          <w:szCs w:val="24"/>
        </w:rPr>
        <w:t xml:space="preserve">. </w:t>
      </w:r>
      <w:r w:rsidRPr="00064F65">
        <w:rPr>
          <w:rFonts w:ascii="Times New Roman" w:eastAsia="宋体" w:hAnsi="Times New Roman" w:hint="eastAsia"/>
          <w:sz w:val="24"/>
          <w:szCs w:val="24"/>
        </w:rPr>
        <w:t>多模态监控相机感知监控系统</w:t>
      </w:r>
      <w:r w:rsidRPr="00064F65">
        <w:rPr>
          <w:rFonts w:ascii="Times New Roman" w:eastAsia="宋体" w:hAnsi="Times New Roman" w:hint="eastAsia"/>
          <w:sz w:val="24"/>
          <w:szCs w:val="24"/>
        </w:rPr>
        <w:t>V1.0</w:t>
      </w:r>
      <w:r w:rsidRPr="008D7F52">
        <w:rPr>
          <w:rFonts w:ascii="Times New Roman" w:eastAsia="宋体" w:hAnsi="Times New Roman" w:hint="eastAsia"/>
          <w:sz w:val="24"/>
          <w:szCs w:val="24"/>
        </w:rPr>
        <w:t xml:space="preserve"> </w:t>
      </w:r>
      <w:r>
        <w:rPr>
          <w:rFonts w:ascii="Times New Roman" w:eastAsia="宋体" w:hAnsi="Times New Roman" w:hint="eastAsia"/>
          <w:sz w:val="24"/>
          <w:szCs w:val="24"/>
        </w:rPr>
        <w:t>软著</w:t>
      </w:r>
      <w:r w:rsidRPr="008D7F52">
        <w:rPr>
          <w:rFonts w:ascii="Times New Roman" w:eastAsia="宋体" w:hAnsi="Times New Roman" w:hint="eastAsia"/>
          <w:sz w:val="24"/>
          <w:szCs w:val="24"/>
        </w:rPr>
        <w:t xml:space="preserve"> </w:t>
      </w:r>
      <w:r w:rsidRPr="00064F65">
        <w:rPr>
          <w:rFonts w:ascii="Times New Roman" w:eastAsia="宋体" w:hAnsi="Times New Roman" w:hint="eastAsia"/>
          <w:sz w:val="24"/>
          <w:szCs w:val="24"/>
        </w:rPr>
        <w:t>登记号</w:t>
      </w:r>
      <w:r w:rsidRPr="008D7F52">
        <w:rPr>
          <w:rFonts w:ascii="Times New Roman" w:eastAsia="宋体" w:hAnsi="Times New Roman" w:hint="eastAsia"/>
          <w:sz w:val="24"/>
          <w:szCs w:val="24"/>
        </w:rPr>
        <w:t>：</w:t>
      </w:r>
      <w:r w:rsidRPr="00064F65">
        <w:rPr>
          <w:rFonts w:ascii="Times New Roman" w:eastAsia="宋体" w:hAnsi="Times New Roman"/>
          <w:sz w:val="24"/>
          <w:szCs w:val="24"/>
        </w:rPr>
        <w:t>2022SR0965725</w:t>
      </w:r>
      <w:r>
        <w:rPr>
          <w:rFonts w:ascii="Times New Roman" w:eastAsia="宋体" w:hAnsi="Times New Roman" w:hint="eastAsia"/>
          <w:sz w:val="24"/>
          <w:szCs w:val="24"/>
        </w:rPr>
        <w:t>.</w:t>
      </w:r>
    </w:p>
    <w:p w14:paraId="6357C24D" w14:textId="3EFF1FF1" w:rsidR="00B5377D" w:rsidRDefault="00B5377D" w:rsidP="00B5377D">
      <w:pPr>
        <w:pStyle w:val="ac"/>
        <w:numPr>
          <w:ilvl w:val="0"/>
          <w:numId w:val="1"/>
        </w:numPr>
        <w:spacing w:line="360" w:lineRule="auto"/>
        <w:ind w:firstLineChars="0"/>
        <w:rPr>
          <w:b/>
          <w:bCs/>
          <w:sz w:val="28"/>
          <w:szCs w:val="28"/>
        </w:rPr>
      </w:pPr>
      <w:r>
        <w:rPr>
          <w:rFonts w:hint="eastAsia"/>
          <w:b/>
          <w:bCs/>
          <w:sz w:val="28"/>
          <w:szCs w:val="28"/>
        </w:rPr>
        <w:t>相符情况</w:t>
      </w:r>
    </w:p>
    <w:p w14:paraId="6A4080E9" w14:textId="33D39B11" w:rsidR="00B5377D" w:rsidRPr="00627F12" w:rsidRDefault="00DE3E0A" w:rsidP="00627F12">
      <w:pPr>
        <w:spacing w:line="360" w:lineRule="auto"/>
        <w:ind w:firstLineChars="200" w:firstLine="480"/>
        <w:rPr>
          <w:sz w:val="24"/>
          <w:szCs w:val="24"/>
        </w:rPr>
      </w:pPr>
      <w:r w:rsidRPr="00DE3E0A">
        <w:rPr>
          <w:rFonts w:hint="eastAsia"/>
          <w:sz w:val="24"/>
          <w:szCs w:val="24"/>
        </w:rPr>
        <w:t>综上所述，目前已完成研究内容与开题报告所定的研究计划是相符的。</w:t>
      </w:r>
    </w:p>
    <w:p w14:paraId="4FEC8101" w14:textId="77777777" w:rsidR="00DA1839" w:rsidRDefault="00000000">
      <w:pPr>
        <w:spacing w:beforeLines="50" w:before="156" w:afterLines="50" w:after="156"/>
        <w:rPr>
          <w:b/>
          <w:sz w:val="28"/>
          <w:szCs w:val="28"/>
        </w:rPr>
      </w:pPr>
      <w:r>
        <w:rPr>
          <w:rFonts w:hint="eastAsia"/>
          <w:b/>
          <w:sz w:val="28"/>
          <w:szCs w:val="28"/>
        </w:rPr>
        <w:t>三、后续论文研究内容与研究计划</w:t>
      </w:r>
    </w:p>
    <w:p w14:paraId="33411E75" w14:textId="77777777" w:rsidR="00077BC1" w:rsidRPr="00E53C28" w:rsidRDefault="00077BC1" w:rsidP="00077BC1">
      <w:pPr>
        <w:spacing w:line="360" w:lineRule="auto"/>
        <w:rPr>
          <w:b/>
          <w:bCs/>
          <w:sz w:val="28"/>
          <w:szCs w:val="28"/>
        </w:rPr>
      </w:pPr>
      <w:r w:rsidRPr="00E53C28">
        <w:rPr>
          <w:rFonts w:hint="eastAsia"/>
          <w:b/>
          <w:bCs/>
          <w:sz w:val="28"/>
          <w:szCs w:val="28"/>
        </w:rPr>
        <w:t xml:space="preserve">1. </w:t>
      </w:r>
      <w:r w:rsidRPr="00E53C28">
        <w:rPr>
          <w:rFonts w:hint="eastAsia"/>
          <w:b/>
          <w:bCs/>
          <w:sz w:val="28"/>
          <w:szCs w:val="28"/>
        </w:rPr>
        <w:t>后续研究内容</w:t>
      </w:r>
    </w:p>
    <w:p w14:paraId="643A4FFC" w14:textId="678B7FCD" w:rsidR="00077BC1" w:rsidRPr="00077BC1" w:rsidRDefault="003E5D83" w:rsidP="00077BC1">
      <w:pPr>
        <w:spacing w:line="360" w:lineRule="auto"/>
        <w:rPr>
          <w:sz w:val="24"/>
          <w:szCs w:val="24"/>
        </w:rPr>
      </w:pPr>
      <w:r>
        <w:rPr>
          <w:rFonts w:hint="eastAsia"/>
          <w:sz w:val="24"/>
          <w:szCs w:val="24"/>
        </w:rPr>
        <w:t>（</w:t>
      </w:r>
      <w:r w:rsidR="00077BC1" w:rsidRPr="00077BC1">
        <w:rPr>
          <w:rFonts w:hint="eastAsia"/>
          <w:sz w:val="24"/>
          <w:szCs w:val="24"/>
        </w:rPr>
        <w:t>1</w:t>
      </w:r>
      <w:r>
        <w:rPr>
          <w:rFonts w:hint="eastAsia"/>
          <w:sz w:val="24"/>
          <w:szCs w:val="24"/>
        </w:rPr>
        <w:t>）</w:t>
      </w:r>
      <w:r w:rsidR="00077BC1" w:rsidRPr="00077BC1">
        <w:rPr>
          <w:rFonts w:hint="eastAsia"/>
          <w:sz w:val="24"/>
          <w:szCs w:val="24"/>
        </w:rPr>
        <w:t xml:space="preserve"> </w:t>
      </w:r>
      <w:r w:rsidR="00077BC1" w:rsidRPr="00077BC1">
        <w:rPr>
          <w:rFonts w:hint="eastAsia"/>
          <w:sz w:val="24"/>
          <w:szCs w:val="24"/>
        </w:rPr>
        <w:t>研究本</w:t>
      </w:r>
      <w:r w:rsidR="005F184F">
        <w:rPr>
          <w:rFonts w:hint="eastAsia"/>
          <w:sz w:val="24"/>
          <w:szCs w:val="24"/>
        </w:rPr>
        <w:t>课题</w:t>
      </w:r>
      <w:r w:rsidR="00077BC1" w:rsidRPr="00077BC1">
        <w:rPr>
          <w:rFonts w:hint="eastAsia"/>
          <w:sz w:val="24"/>
          <w:szCs w:val="24"/>
        </w:rPr>
        <w:t>系统</w:t>
      </w:r>
      <w:r w:rsidR="00DB7F7F">
        <w:rPr>
          <w:rFonts w:hint="eastAsia"/>
          <w:sz w:val="24"/>
          <w:szCs w:val="24"/>
        </w:rPr>
        <w:t>于与</w:t>
      </w:r>
      <w:r w:rsidR="005F184F">
        <w:rPr>
          <w:rFonts w:hint="eastAsia"/>
          <w:sz w:val="24"/>
          <w:szCs w:val="24"/>
        </w:rPr>
        <w:t>数据集构建</w:t>
      </w:r>
      <w:r w:rsidR="00077BC1" w:rsidRPr="00077BC1">
        <w:rPr>
          <w:rFonts w:hint="eastAsia"/>
          <w:sz w:val="24"/>
          <w:szCs w:val="24"/>
        </w:rPr>
        <w:t>的改进方法。目前系统</w:t>
      </w:r>
      <w:r w:rsidR="005F184F">
        <w:rPr>
          <w:rFonts w:hint="eastAsia"/>
          <w:sz w:val="24"/>
          <w:szCs w:val="24"/>
        </w:rPr>
        <w:t>标定和校正精度</w:t>
      </w:r>
      <w:r w:rsidR="00077BC1" w:rsidRPr="00077BC1">
        <w:rPr>
          <w:rFonts w:hint="eastAsia"/>
          <w:sz w:val="24"/>
          <w:szCs w:val="24"/>
        </w:rPr>
        <w:t>还有进一步的改进空间</w:t>
      </w:r>
      <w:r w:rsidR="005F184F">
        <w:rPr>
          <w:rFonts w:hint="eastAsia"/>
          <w:sz w:val="24"/>
          <w:szCs w:val="24"/>
        </w:rPr>
        <w:t>，同时伪标签生成方法还可以尝试更多方法进行对比</w:t>
      </w:r>
      <w:r w:rsidR="00077BC1" w:rsidRPr="00077BC1">
        <w:rPr>
          <w:rFonts w:hint="eastAsia"/>
          <w:sz w:val="24"/>
          <w:szCs w:val="24"/>
        </w:rPr>
        <w:t>；</w:t>
      </w:r>
    </w:p>
    <w:p w14:paraId="2C1B5C73" w14:textId="0B3BCFC9" w:rsidR="00077BC1" w:rsidRPr="00077BC1" w:rsidRDefault="00005466" w:rsidP="00077BC1">
      <w:pPr>
        <w:spacing w:line="360" w:lineRule="auto"/>
        <w:rPr>
          <w:sz w:val="24"/>
          <w:szCs w:val="24"/>
        </w:rPr>
      </w:pPr>
      <w:r>
        <w:rPr>
          <w:rFonts w:hint="eastAsia"/>
          <w:sz w:val="24"/>
          <w:szCs w:val="24"/>
        </w:rPr>
        <w:t>（</w:t>
      </w:r>
      <w:r w:rsidR="00077BC1" w:rsidRPr="00077BC1">
        <w:rPr>
          <w:rFonts w:hint="eastAsia"/>
          <w:sz w:val="24"/>
          <w:szCs w:val="24"/>
        </w:rPr>
        <w:t>2</w:t>
      </w:r>
      <w:r>
        <w:rPr>
          <w:rFonts w:hint="eastAsia"/>
          <w:sz w:val="24"/>
          <w:szCs w:val="24"/>
        </w:rPr>
        <w:t>）</w:t>
      </w:r>
      <w:r w:rsidR="00077BC1" w:rsidRPr="00077BC1">
        <w:rPr>
          <w:rFonts w:hint="eastAsia"/>
          <w:sz w:val="24"/>
          <w:szCs w:val="24"/>
        </w:rPr>
        <w:t xml:space="preserve"> </w:t>
      </w:r>
      <w:r w:rsidR="00077BC1" w:rsidRPr="00077BC1">
        <w:rPr>
          <w:rFonts w:hint="eastAsia"/>
          <w:sz w:val="24"/>
          <w:szCs w:val="24"/>
        </w:rPr>
        <w:t>研究本</w:t>
      </w:r>
      <w:r w:rsidR="005F184F">
        <w:rPr>
          <w:rFonts w:hint="eastAsia"/>
          <w:sz w:val="24"/>
          <w:szCs w:val="24"/>
        </w:rPr>
        <w:t>课题在现有模型基础上的进一步提升方法，如在特征提取模块，可以尝试引入注意力机制，在光谱差异大的区域和光谱差异小的区域赋予不同的权重，提升特征提取器学习一致性特征的能力</w:t>
      </w:r>
      <w:r w:rsidR="00077BC1" w:rsidRPr="00077BC1">
        <w:rPr>
          <w:rFonts w:hint="eastAsia"/>
          <w:sz w:val="24"/>
          <w:szCs w:val="24"/>
        </w:rPr>
        <w:t>；</w:t>
      </w:r>
    </w:p>
    <w:p w14:paraId="30B682D1" w14:textId="7F4DF54A" w:rsidR="00077BC1" w:rsidRPr="00077BC1" w:rsidRDefault="00005466" w:rsidP="00077BC1">
      <w:pPr>
        <w:spacing w:line="360" w:lineRule="auto"/>
        <w:rPr>
          <w:sz w:val="24"/>
          <w:szCs w:val="24"/>
        </w:rPr>
      </w:pPr>
      <w:r>
        <w:rPr>
          <w:rFonts w:hint="eastAsia"/>
          <w:sz w:val="24"/>
          <w:szCs w:val="24"/>
        </w:rPr>
        <w:t>（</w:t>
      </w:r>
      <w:r w:rsidR="00077BC1" w:rsidRPr="00077BC1">
        <w:rPr>
          <w:rFonts w:hint="eastAsia"/>
          <w:sz w:val="24"/>
          <w:szCs w:val="24"/>
        </w:rPr>
        <w:t>3</w:t>
      </w:r>
      <w:r>
        <w:rPr>
          <w:rFonts w:hint="eastAsia"/>
          <w:sz w:val="24"/>
          <w:szCs w:val="24"/>
        </w:rPr>
        <w:t>）</w:t>
      </w:r>
      <w:r w:rsidR="00077BC1" w:rsidRPr="00077BC1">
        <w:rPr>
          <w:rFonts w:hint="eastAsia"/>
          <w:sz w:val="24"/>
          <w:szCs w:val="24"/>
        </w:rPr>
        <w:t xml:space="preserve"> </w:t>
      </w:r>
      <w:r w:rsidR="005F184F">
        <w:rPr>
          <w:rFonts w:hint="eastAsia"/>
          <w:sz w:val="24"/>
          <w:szCs w:val="24"/>
        </w:rPr>
        <w:t>补充实验内容，全面验证本课题所提方法的有效性</w:t>
      </w:r>
      <w:r w:rsidR="00237C07">
        <w:rPr>
          <w:rFonts w:hint="eastAsia"/>
          <w:sz w:val="24"/>
          <w:szCs w:val="24"/>
        </w:rPr>
        <w:t>，在对比实验方面需要增加更对对比方法，包括传统方法（如</w:t>
      </w:r>
      <w:r w:rsidR="00237C07">
        <w:rPr>
          <w:rFonts w:hint="eastAsia"/>
          <w:sz w:val="24"/>
          <w:szCs w:val="24"/>
        </w:rPr>
        <w:t>SGM</w:t>
      </w:r>
      <w:r w:rsidR="00237C07">
        <w:rPr>
          <w:rFonts w:hint="eastAsia"/>
          <w:sz w:val="24"/>
          <w:szCs w:val="24"/>
        </w:rPr>
        <w:t>）和多光谱深度学习方法，在消融实验方面还需要增加对各个模块的消融对比，证明模块的有效性。</w:t>
      </w:r>
    </w:p>
    <w:p w14:paraId="64C55A00" w14:textId="77777777" w:rsidR="00077BC1" w:rsidRPr="00E53C28" w:rsidRDefault="00077BC1" w:rsidP="00077BC1">
      <w:pPr>
        <w:spacing w:line="360" w:lineRule="auto"/>
        <w:rPr>
          <w:b/>
          <w:bCs/>
          <w:sz w:val="28"/>
          <w:szCs w:val="28"/>
        </w:rPr>
      </w:pPr>
      <w:r w:rsidRPr="00E53C28">
        <w:rPr>
          <w:rFonts w:hint="eastAsia"/>
          <w:b/>
          <w:bCs/>
          <w:sz w:val="28"/>
          <w:szCs w:val="28"/>
        </w:rPr>
        <w:t xml:space="preserve">2. </w:t>
      </w:r>
      <w:r w:rsidRPr="00E53C28">
        <w:rPr>
          <w:rFonts w:hint="eastAsia"/>
          <w:b/>
          <w:bCs/>
          <w:sz w:val="28"/>
          <w:szCs w:val="28"/>
        </w:rPr>
        <w:t>研究计划</w:t>
      </w:r>
    </w:p>
    <w:p w14:paraId="021A962F" w14:textId="36EB0CBC" w:rsidR="00077BC1" w:rsidRPr="00077BC1" w:rsidRDefault="00005466" w:rsidP="00077BC1">
      <w:pPr>
        <w:spacing w:line="360" w:lineRule="auto"/>
        <w:rPr>
          <w:sz w:val="24"/>
          <w:szCs w:val="24"/>
        </w:rPr>
      </w:pPr>
      <w:r>
        <w:rPr>
          <w:rFonts w:hint="eastAsia"/>
          <w:sz w:val="24"/>
          <w:szCs w:val="24"/>
        </w:rPr>
        <w:t>（</w:t>
      </w:r>
      <w:r w:rsidR="00077BC1" w:rsidRPr="00077BC1">
        <w:rPr>
          <w:rFonts w:hint="eastAsia"/>
          <w:sz w:val="24"/>
          <w:szCs w:val="24"/>
        </w:rPr>
        <w:t>1</w:t>
      </w:r>
      <w:r>
        <w:rPr>
          <w:rFonts w:hint="eastAsia"/>
          <w:sz w:val="24"/>
          <w:szCs w:val="24"/>
        </w:rPr>
        <w:t>）</w:t>
      </w:r>
      <w:r w:rsidR="00077BC1" w:rsidRPr="00077BC1">
        <w:rPr>
          <w:rFonts w:hint="eastAsia"/>
          <w:sz w:val="24"/>
          <w:szCs w:val="24"/>
        </w:rPr>
        <w:t xml:space="preserve"> 202</w:t>
      </w:r>
      <w:r w:rsidR="006E173B">
        <w:rPr>
          <w:sz w:val="24"/>
          <w:szCs w:val="24"/>
        </w:rPr>
        <w:t>3</w:t>
      </w:r>
      <w:r w:rsidR="00077BC1" w:rsidRPr="00077BC1">
        <w:rPr>
          <w:rFonts w:hint="eastAsia"/>
          <w:sz w:val="24"/>
          <w:szCs w:val="24"/>
        </w:rPr>
        <w:t>年</w:t>
      </w:r>
      <w:r w:rsidR="00077BC1" w:rsidRPr="00077BC1">
        <w:rPr>
          <w:rFonts w:hint="eastAsia"/>
          <w:sz w:val="24"/>
          <w:szCs w:val="24"/>
        </w:rPr>
        <w:t>12</w:t>
      </w:r>
      <w:r w:rsidR="00077BC1" w:rsidRPr="00077BC1">
        <w:rPr>
          <w:rFonts w:hint="eastAsia"/>
          <w:sz w:val="24"/>
          <w:szCs w:val="24"/>
        </w:rPr>
        <w:t>月，</w:t>
      </w:r>
      <w:r w:rsidR="009E084A">
        <w:rPr>
          <w:rFonts w:hint="eastAsia"/>
          <w:sz w:val="24"/>
          <w:szCs w:val="24"/>
        </w:rPr>
        <w:t>进一步优化为标签生成方法</w:t>
      </w:r>
      <w:r w:rsidR="00077BC1" w:rsidRPr="00077BC1">
        <w:rPr>
          <w:rFonts w:hint="eastAsia"/>
          <w:sz w:val="24"/>
          <w:szCs w:val="24"/>
        </w:rPr>
        <w:t>；</w:t>
      </w:r>
    </w:p>
    <w:p w14:paraId="510036EE" w14:textId="658E3E32" w:rsidR="00077BC1" w:rsidRPr="00077BC1" w:rsidRDefault="00005466" w:rsidP="00077BC1">
      <w:pPr>
        <w:spacing w:line="360" w:lineRule="auto"/>
        <w:rPr>
          <w:sz w:val="24"/>
          <w:szCs w:val="24"/>
        </w:rPr>
      </w:pPr>
      <w:r>
        <w:rPr>
          <w:rFonts w:hint="eastAsia"/>
          <w:sz w:val="24"/>
          <w:szCs w:val="24"/>
        </w:rPr>
        <w:t>（</w:t>
      </w:r>
      <w:r w:rsidR="00077BC1" w:rsidRPr="00077BC1">
        <w:rPr>
          <w:rFonts w:hint="eastAsia"/>
          <w:sz w:val="24"/>
          <w:szCs w:val="24"/>
        </w:rPr>
        <w:t>2</w:t>
      </w:r>
      <w:r>
        <w:rPr>
          <w:rFonts w:hint="eastAsia"/>
          <w:sz w:val="24"/>
          <w:szCs w:val="24"/>
        </w:rPr>
        <w:t>）</w:t>
      </w:r>
      <w:r w:rsidR="00077BC1" w:rsidRPr="00077BC1">
        <w:rPr>
          <w:rFonts w:hint="eastAsia"/>
          <w:sz w:val="24"/>
          <w:szCs w:val="24"/>
        </w:rPr>
        <w:t xml:space="preserve"> 202</w:t>
      </w:r>
      <w:r w:rsidR="006E173B">
        <w:rPr>
          <w:sz w:val="24"/>
          <w:szCs w:val="24"/>
        </w:rPr>
        <w:t>4</w:t>
      </w:r>
      <w:r w:rsidR="00077BC1" w:rsidRPr="00077BC1">
        <w:rPr>
          <w:rFonts w:hint="eastAsia"/>
          <w:sz w:val="24"/>
          <w:szCs w:val="24"/>
        </w:rPr>
        <w:t>年</w:t>
      </w:r>
      <w:r w:rsidR="00077BC1" w:rsidRPr="00077BC1">
        <w:rPr>
          <w:rFonts w:hint="eastAsia"/>
          <w:sz w:val="24"/>
          <w:szCs w:val="24"/>
        </w:rPr>
        <w:t>1-2</w:t>
      </w:r>
      <w:r w:rsidR="00077BC1" w:rsidRPr="00077BC1">
        <w:rPr>
          <w:rFonts w:hint="eastAsia"/>
          <w:sz w:val="24"/>
          <w:szCs w:val="24"/>
        </w:rPr>
        <w:t>月，</w:t>
      </w:r>
      <w:r w:rsidR="009E084A">
        <w:rPr>
          <w:rFonts w:hint="eastAsia"/>
          <w:sz w:val="24"/>
          <w:szCs w:val="24"/>
        </w:rPr>
        <w:t>进一步优化不对称特征提取器</w:t>
      </w:r>
      <w:r w:rsidR="00077BC1" w:rsidRPr="00077BC1">
        <w:rPr>
          <w:rFonts w:hint="eastAsia"/>
          <w:sz w:val="24"/>
          <w:szCs w:val="24"/>
        </w:rPr>
        <w:t>；</w:t>
      </w:r>
    </w:p>
    <w:p w14:paraId="10482899" w14:textId="6B762C5D" w:rsidR="00077BC1" w:rsidRPr="00077BC1" w:rsidRDefault="00005466" w:rsidP="00077BC1">
      <w:pPr>
        <w:spacing w:line="360" w:lineRule="auto"/>
        <w:rPr>
          <w:sz w:val="24"/>
          <w:szCs w:val="24"/>
        </w:rPr>
      </w:pPr>
      <w:r>
        <w:rPr>
          <w:rFonts w:hint="eastAsia"/>
          <w:sz w:val="24"/>
          <w:szCs w:val="24"/>
        </w:rPr>
        <w:t>（</w:t>
      </w:r>
      <w:r w:rsidR="00077BC1" w:rsidRPr="00077BC1">
        <w:rPr>
          <w:rFonts w:hint="eastAsia"/>
          <w:sz w:val="24"/>
          <w:szCs w:val="24"/>
        </w:rPr>
        <w:t>3</w:t>
      </w:r>
      <w:r>
        <w:rPr>
          <w:rFonts w:hint="eastAsia"/>
          <w:sz w:val="24"/>
          <w:szCs w:val="24"/>
        </w:rPr>
        <w:t>）</w:t>
      </w:r>
      <w:r w:rsidR="00077BC1" w:rsidRPr="00077BC1">
        <w:rPr>
          <w:rFonts w:hint="eastAsia"/>
          <w:sz w:val="24"/>
          <w:szCs w:val="24"/>
        </w:rPr>
        <w:t xml:space="preserve"> 202</w:t>
      </w:r>
      <w:r w:rsidR="006E173B">
        <w:rPr>
          <w:sz w:val="24"/>
          <w:szCs w:val="24"/>
        </w:rPr>
        <w:t>4</w:t>
      </w:r>
      <w:r w:rsidR="00077BC1" w:rsidRPr="00077BC1">
        <w:rPr>
          <w:rFonts w:hint="eastAsia"/>
          <w:sz w:val="24"/>
          <w:szCs w:val="24"/>
        </w:rPr>
        <w:t>年</w:t>
      </w:r>
      <w:r w:rsidR="006E173B">
        <w:rPr>
          <w:rFonts w:hint="eastAsia"/>
          <w:sz w:val="24"/>
          <w:szCs w:val="24"/>
        </w:rPr>
        <w:t>2</w:t>
      </w:r>
      <w:r w:rsidR="006E173B">
        <w:rPr>
          <w:sz w:val="24"/>
          <w:szCs w:val="24"/>
        </w:rPr>
        <w:t>-</w:t>
      </w:r>
      <w:r w:rsidR="00077BC1" w:rsidRPr="00077BC1">
        <w:rPr>
          <w:rFonts w:hint="eastAsia"/>
          <w:sz w:val="24"/>
          <w:szCs w:val="24"/>
        </w:rPr>
        <w:t>3</w:t>
      </w:r>
      <w:r w:rsidR="00077BC1" w:rsidRPr="00077BC1">
        <w:rPr>
          <w:rFonts w:hint="eastAsia"/>
          <w:sz w:val="24"/>
          <w:szCs w:val="24"/>
        </w:rPr>
        <w:t>月，</w:t>
      </w:r>
      <w:r w:rsidR="009E084A">
        <w:rPr>
          <w:rFonts w:hint="eastAsia"/>
          <w:sz w:val="24"/>
          <w:szCs w:val="24"/>
        </w:rPr>
        <w:t>进一步优化视差结果</w:t>
      </w:r>
      <w:r w:rsidR="00077BC1" w:rsidRPr="00077BC1">
        <w:rPr>
          <w:rFonts w:hint="eastAsia"/>
          <w:sz w:val="24"/>
          <w:szCs w:val="24"/>
        </w:rPr>
        <w:t>；</w:t>
      </w:r>
    </w:p>
    <w:p w14:paraId="3F1DE9DE" w14:textId="695E12AB" w:rsidR="00DA1839" w:rsidRPr="00077BC1" w:rsidRDefault="00005466" w:rsidP="00077BC1">
      <w:pPr>
        <w:spacing w:line="360" w:lineRule="auto"/>
        <w:rPr>
          <w:sz w:val="24"/>
          <w:szCs w:val="24"/>
        </w:rPr>
      </w:pPr>
      <w:r>
        <w:rPr>
          <w:rFonts w:hint="eastAsia"/>
          <w:sz w:val="24"/>
          <w:szCs w:val="24"/>
        </w:rPr>
        <w:t>（</w:t>
      </w:r>
      <w:r w:rsidR="00077BC1" w:rsidRPr="00077BC1">
        <w:rPr>
          <w:rFonts w:hint="eastAsia"/>
          <w:sz w:val="24"/>
          <w:szCs w:val="24"/>
        </w:rPr>
        <w:t>4</w:t>
      </w:r>
      <w:r>
        <w:rPr>
          <w:rFonts w:hint="eastAsia"/>
          <w:sz w:val="24"/>
          <w:szCs w:val="24"/>
        </w:rPr>
        <w:t>）</w:t>
      </w:r>
      <w:r w:rsidR="00077BC1" w:rsidRPr="00077BC1">
        <w:rPr>
          <w:rFonts w:hint="eastAsia"/>
          <w:sz w:val="24"/>
          <w:szCs w:val="24"/>
        </w:rPr>
        <w:t xml:space="preserve"> 202</w:t>
      </w:r>
      <w:r w:rsidR="006E173B">
        <w:rPr>
          <w:sz w:val="24"/>
          <w:szCs w:val="24"/>
        </w:rPr>
        <w:t>4</w:t>
      </w:r>
      <w:r w:rsidR="00077BC1" w:rsidRPr="00077BC1">
        <w:rPr>
          <w:rFonts w:hint="eastAsia"/>
          <w:sz w:val="24"/>
          <w:szCs w:val="24"/>
        </w:rPr>
        <w:t>年</w:t>
      </w:r>
      <w:r w:rsidR="006E173B">
        <w:rPr>
          <w:sz w:val="24"/>
          <w:szCs w:val="24"/>
        </w:rPr>
        <w:t>3</w:t>
      </w:r>
      <w:r w:rsidR="00077BC1" w:rsidRPr="00077BC1">
        <w:rPr>
          <w:rFonts w:hint="eastAsia"/>
          <w:sz w:val="24"/>
          <w:szCs w:val="24"/>
        </w:rPr>
        <w:t>-5</w:t>
      </w:r>
      <w:r w:rsidR="00077BC1" w:rsidRPr="00077BC1">
        <w:rPr>
          <w:rFonts w:hint="eastAsia"/>
          <w:sz w:val="24"/>
          <w:szCs w:val="24"/>
        </w:rPr>
        <w:t>月，</w:t>
      </w:r>
      <w:r w:rsidR="006E173B">
        <w:rPr>
          <w:rFonts w:hint="eastAsia"/>
          <w:sz w:val="24"/>
          <w:szCs w:val="24"/>
        </w:rPr>
        <w:t>扩充实验，</w:t>
      </w:r>
      <w:r w:rsidR="00077BC1" w:rsidRPr="00077BC1">
        <w:rPr>
          <w:rFonts w:hint="eastAsia"/>
          <w:sz w:val="24"/>
          <w:szCs w:val="24"/>
        </w:rPr>
        <w:t>整理研究成果，撰写毕业论文。</w:t>
      </w:r>
    </w:p>
    <w:p w14:paraId="79A1AFB4" w14:textId="77777777" w:rsidR="00DA1839" w:rsidRDefault="00000000">
      <w:pPr>
        <w:spacing w:beforeLines="50" w:before="156" w:afterLines="50" w:after="156"/>
        <w:rPr>
          <w:b/>
          <w:sz w:val="28"/>
          <w:szCs w:val="28"/>
        </w:rPr>
      </w:pPr>
      <w:r>
        <w:rPr>
          <w:rFonts w:hint="eastAsia"/>
          <w:b/>
          <w:sz w:val="28"/>
          <w:szCs w:val="28"/>
        </w:rPr>
        <w:t>四、目前存在的问题与解决方法</w:t>
      </w:r>
    </w:p>
    <w:p w14:paraId="39E9B6C9" w14:textId="63BF8912" w:rsidR="00B9150A" w:rsidRDefault="00B9150A" w:rsidP="0029372A">
      <w:pPr>
        <w:spacing w:line="360" w:lineRule="auto"/>
        <w:ind w:firstLineChars="200" w:firstLine="482"/>
        <w:rPr>
          <w:sz w:val="24"/>
          <w:szCs w:val="24"/>
        </w:rPr>
      </w:pPr>
      <w:r w:rsidRPr="00B9150A">
        <w:rPr>
          <w:rFonts w:hint="eastAsia"/>
          <w:b/>
          <w:bCs/>
          <w:sz w:val="24"/>
          <w:szCs w:val="24"/>
        </w:rPr>
        <w:t>（</w:t>
      </w:r>
      <w:r w:rsidRPr="00B9150A">
        <w:rPr>
          <w:rFonts w:hint="eastAsia"/>
          <w:b/>
          <w:bCs/>
          <w:sz w:val="24"/>
          <w:szCs w:val="24"/>
        </w:rPr>
        <w:t>1</w:t>
      </w:r>
      <w:r w:rsidRPr="00B9150A">
        <w:rPr>
          <w:rFonts w:hint="eastAsia"/>
          <w:b/>
          <w:bCs/>
          <w:sz w:val="24"/>
          <w:szCs w:val="24"/>
        </w:rPr>
        <w:t>）问题：</w:t>
      </w:r>
      <w:r w:rsidR="0008089A">
        <w:rPr>
          <w:rFonts w:hint="eastAsia"/>
          <w:sz w:val="24"/>
          <w:szCs w:val="24"/>
        </w:rPr>
        <w:t>伪</w:t>
      </w:r>
      <w:r w:rsidRPr="00B9150A">
        <w:rPr>
          <w:rFonts w:hint="eastAsia"/>
          <w:sz w:val="24"/>
          <w:szCs w:val="24"/>
        </w:rPr>
        <w:t>标签生成</w:t>
      </w:r>
      <w:r w:rsidR="0008089A">
        <w:rPr>
          <w:rFonts w:hint="eastAsia"/>
          <w:sz w:val="24"/>
          <w:szCs w:val="24"/>
        </w:rPr>
        <w:t>质量</w:t>
      </w:r>
      <w:r w:rsidRPr="00B9150A">
        <w:rPr>
          <w:rFonts w:hint="eastAsia"/>
          <w:sz w:val="24"/>
          <w:szCs w:val="24"/>
        </w:rPr>
        <w:t>可以进一步优化</w:t>
      </w:r>
      <w:r w:rsidR="000A3268">
        <w:rPr>
          <w:rFonts w:hint="eastAsia"/>
          <w:sz w:val="24"/>
          <w:szCs w:val="24"/>
        </w:rPr>
        <w:t>。</w:t>
      </w:r>
    </w:p>
    <w:p w14:paraId="323E4350" w14:textId="2EAB195D" w:rsidR="000A3268" w:rsidRDefault="000A3268" w:rsidP="0029372A">
      <w:pPr>
        <w:spacing w:line="360" w:lineRule="auto"/>
        <w:ind w:firstLineChars="200" w:firstLine="480"/>
        <w:rPr>
          <w:sz w:val="24"/>
          <w:szCs w:val="24"/>
        </w:rPr>
      </w:pPr>
      <w:r>
        <w:rPr>
          <w:rFonts w:hint="eastAsia"/>
          <w:sz w:val="24"/>
          <w:szCs w:val="24"/>
        </w:rPr>
        <w:t>解决方法：</w:t>
      </w:r>
      <w:r w:rsidR="009B07FA">
        <w:rPr>
          <w:rFonts w:hint="eastAsia"/>
          <w:sz w:val="24"/>
          <w:szCs w:val="24"/>
        </w:rPr>
        <w:t>在系统层面上，由于存在三个相机且分辨率也有区别，系统标定和校正都存在一定误差。针对标定可以使用圆环标定板，进一步减小标定和校正误差；在方法层面，尝试更多</w:t>
      </w:r>
      <w:r w:rsidR="009B07FA">
        <w:rPr>
          <w:rFonts w:hint="eastAsia"/>
          <w:sz w:val="24"/>
          <w:szCs w:val="24"/>
        </w:rPr>
        <w:t>RGB</w:t>
      </w:r>
      <w:r w:rsidR="009B07FA">
        <w:rPr>
          <w:sz w:val="24"/>
          <w:szCs w:val="24"/>
        </w:rPr>
        <w:t>-</w:t>
      </w:r>
      <w:r w:rsidR="009B07FA">
        <w:rPr>
          <w:rFonts w:hint="eastAsia"/>
          <w:sz w:val="24"/>
          <w:szCs w:val="24"/>
        </w:rPr>
        <w:t>RGB</w:t>
      </w:r>
      <w:r w:rsidR="009B07FA">
        <w:rPr>
          <w:rFonts w:hint="eastAsia"/>
          <w:sz w:val="24"/>
          <w:szCs w:val="24"/>
        </w:rPr>
        <w:t>立体匹配方法包括传统方法如（</w:t>
      </w:r>
      <w:proofErr w:type="spellStart"/>
      <w:r w:rsidR="009B07FA">
        <w:rPr>
          <w:rFonts w:hint="eastAsia"/>
          <w:sz w:val="24"/>
          <w:szCs w:val="24"/>
        </w:rPr>
        <w:t>PatchMatch</w:t>
      </w:r>
      <w:proofErr w:type="spellEnd"/>
      <w:r w:rsidR="009B07FA">
        <w:rPr>
          <w:rFonts w:hint="eastAsia"/>
          <w:sz w:val="24"/>
          <w:szCs w:val="24"/>
        </w:rPr>
        <w:t>，</w:t>
      </w:r>
      <w:r w:rsidR="009B07FA">
        <w:rPr>
          <w:rFonts w:hint="eastAsia"/>
          <w:sz w:val="24"/>
          <w:szCs w:val="24"/>
        </w:rPr>
        <w:lastRenderedPageBreak/>
        <w:t>AD-Census</w:t>
      </w:r>
      <w:r w:rsidR="009B07FA">
        <w:rPr>
          <w:rFonts w:hint="eastAsia"/>
          <w:sz w:val="24"/>
          <w:szCs w:val="24"/>
        </w:rPr>
        <w:t>等）</w:t>
      </w:r>
      <w:r w:rsidR="00DB7F7F">
        <w:rPr>
          <w:rFonts w:hint="eastAsia"/>
          <w:sz w:val="24"/>
          <w:szCs w:val="24"/>
        </w:rPr>
        <w:t>和</w:t>
      </w:r>
      <w:r w:rsidR="009B07FA">
        <w:rPr>
          <w:rFonts w:hint="eastAsia"/>
          <w:sz w:val="24"/>
          <w:szCs w:val="24"/>
        </w:rPr>
        <w:t>深度学习方法</w:t>
      </w:r>
      <w:r w:rsidR="0029372A">
        <w:rPr>
          <w:rFonts w:hint="eastAsia"/>
          <w:sz w:val="24"/>
          <w:szCs w:val="24"/>
        </w:rPr>
        <w:t>，包括现有</w:t>
      </w:r>
      <w:r w:rsidR="0029372A">
        <w:rPr>
          <w:rFonts w:hint="eastAsia"/>
          <w:sz w:val="24"/>
          <w:szCs w:val="24"/>
        </w:rPr>
        <w:t>SOTA</w:t>
      </w:r>
      <w:r w:rsidR="0029372A">
        <w:rPr>
          <w:rFonts w:hint="eastAsia"/>
          <w:sz w:val="24"/>
          <w:szCs w:val="24"/>
        </w:rPr>
        <w:t>的有监督和无监督方法，综合评估这些方法的生成质量；置信度计算方面考虑更多可能</w:t>
      </w:r>
      <w:r w:rsidR="00DB7F7F">
        <w:rPr>
          <w:rFonts w:hint="eastAsia"/>
          <w:sz w:val="24"/>
          <w:szCs w:val="24"/>
        </w:rPr>
        <w:t>影响</w:t>
      </w:r>
      <w:r w:rsidR="0029372A">
        <w:rPr>
          <w:rFonts w:hint="eastAsia"/>
          <w:sz w:val="24"/>
          <w:szCs w:val="24"/>
        </w:rPr>
        <w:t>因素。</w:t>
      </w:r>
    </w:p>
    <w:p w14:paraId="56160A45" w14:textId="6FE6DE99" w:rsidR="00B9150A" w:rsidRDefault="0029372A" w:rsidP="00B0008E">
      <w:pPr>
        <w:spacing w:line="360" w:lineRule="auto"/>
        <w:ind w:firstLineChars="200" w:firstLine="482"/>
        <w:rPr>
          <w:sz w:val="24"/>
          <w:szCs w:val="24"/>
        </w:rPr>
      </w:pPr>
      <w:r w:rsidRPr="0029372A">
        <w:rPr>
          <w:rFonts w:hint="eastAsia"/>
          <w:b/>
          <w:bCs/>
          <w:sz w:val="24"/>
          <w:szCs w:val="24"/>
        </w:rPr>
        <w:t>（</w:t>
      </w:r>
      <w:r w:rsidRPr="0029372A">
        <w:rPr>
          <w:rFonts w:hint="eastAsia"/>
          <w:b/>
          <w:bCs/>
          <w:sz w:val="24"/>
          <w:szCs w:val="24"/>
        </w:rPr>
        <w:t>2</w:t>
      </w:r>
      <w:r w:rsidRPr="0029372A">
        <w:rPr>
          <w:rFonts w:hint="eastAsia"/>
          <w:b/>
          <w:bCs/>
          <w:sz w:val="24"/>
          <w:szCs w:val="24"/>
        </w:rPr>
        <w:t>）问题：</w:t>
      </w:r>
      <w:r w:rsidR="00B9150A" w:rsidRPr="00B9150A">
        <w:rPr>
          <w:rFonts w:hint="eastAsia"/>
          <w:sz w:val="24"/>
          <w:szCs w:val="24"/>
        </w:rPr>
        <w:t>不对称特征提取器</w:t>
      </w:r>
      <w:r>
        <w:rPr>
          <w:rFonts w:hint="eastAsia"/>
          <w:sz w:val="24"/>
          <w:szCs w:val="24"/>
        </w:rPr>
        <w:t>可以</w:t>
      </w:r>
      <w:r w:rsidR="00B9150A" w:rsidRPr="00B9150A">
        <w:rPr>
          <w:rFonts w:hint="eastAsia"/>
          <w:sz w:val="24"/>
          <w:szCs w:val="24"/>
        </w:rPr>
        <w:t>进一步</w:t>
      </w:r>
      <w:r>
        <w:rPr>
          <w:rFonts w:hint="eastAsia"/>
          <w:sz w:val="24"/>
          <w:szCs w:val="24"/>
        </w:rPr>
        <w:t>优化</w:t>
      </w:r>
    </w:p>
    <w:p w14:paraId="383AC9B0" w14:textId="30731AFB" w:rsidR="0029372A" w:rsidRPr="00B0008E" w:rsidRDefault="0029372A" w:rsidP="0029372A">
      <w:pPr>
        <w:spacing w:line="360" w:lineRule="auto"/>
        <w:ind w:firstLineChars="200" w:firstLine="480"/>
        <w:rPr>
          <w:sz w:val="24"/>
          <w:szCs w:val="24"/>
        </w:rPr>
      </w:pPr>
      <w:r w:rsidRPr="00B0008E">
        <w:rPr>
          <w:rFonts w:hint="eastAsia"/>
          <w:sz w:val="24"/>
          <w:szCs w:val="24"/>
        </w:rPr>
        <w:t>解决方法：</w:t>
      </w:r>
      <w:r w:rsidR="003A3C11">
        <w:rPr>
          <w:rFonts w:hint="eastAsia"/>
          <w:sz w:val="24"/>
          <w:szCs w:val="24"/>
        </w:rPr>
        <w:t>尝试</w:t>
      </w:r>
      <w:r w:rsidR="003A3C11" w:rsidRPr="003A3C11">
        <w:rPr>
          <w:rFonts w:hint="eastAsia"/>
          <w:sz w:val="24"/>
          <w:szCs w:val="24"/>
        </w:rPr>
        <w:t>引入注意力机制，区分外观差异大和差异小的区域，提升特征提取器的表征能力</w:t>
      </w:r>
      <w:r w:rsidR="00F31CC0">
        <w:rPr>
          <w:rFonts w:hint="eastAsia"/>
          <w:sz w:val="24"/>
          <w:szCs w:val="24"/>
        </w:rPr>
        <w:t>。</w:t>
      </w:r>
    </w:p>
    <w:p w14:paraId="2694DD53" w14:textId="76B59EED" w:rsidR="00B9150A" w:rsidRDefault="00B0008E" w:rsidP="00042BB7">
      <w:pPr>
        <w:spacing w:line="360" w:lineRule="auto"/>
        <w:ind w:firstLineChars="200" w:firstLine="482"/>
        <w:rPr>
          <w:sz w:val="24"/>
          <w:szCs w:val="24"/>
        </w:rPr>
      </w:pPr>
      <w:r w:rsidRPr="00042BB7">
        <w:rPr>
          <w:rFonts w:hint="eastAsia"/>
          <w:b/>
          <w:bCs/>
          <w:sz w:val="24"/>
          <w:szCs w:val="24"/>
        </w:rPr>
        <w:t>（</w:t>
      </w:r>
      <w:r w:rsidRPr="00042BB7">
        <w:rPr>
          <w:rFonts w:hint="eastAsia"/>
          <w:b/>
          <w:bCs/>
          <w:sz w:val="24"/>
          <w:szCs w:val="24"/>
        </w:rPr>
        <w:t>3</w:t>
      </w:r>
      <w:r w:rsidRPr="00042BB7">
        <w:rPr>
          <w:rFonts w:hint="eastAsia"/>
          <w:b/>
          <w:bCs/>
          <w:sz w:val="24"/>
          <w:szCs w:val="24"/>
        </w:rPr>
        <w:t>）问题：</w:t>
      </w:r>
      <w:r w:rsidR="00B9150A" w:rsidRPr="00B9150A">
        <w:rPr>
          <w:rFonts w:hint="eastAsia"/>
          <w:sz w:val="24"/>
          <w:szCs w:val="24"/>
        </w:rPr>
        <w:t>视差结果有进一步提升空间</w:t>
      </w:r>
    </w:p>
    <w:p w14:paraId="57179AC3" w14:textId="224BB319" w:rsidR="00042BB7" w:rsidRPr="00B9150A" w:rsidRDefault="00042BB7" w:rsidP="00042BB7">
      <w:pPr>
        <w:spacing w:line="360" w:lineRule="auto"/>
        <w:ind w:firstLineChars="200" w:firstLine="480"/>
        <w:rPr>
          <w:sz w:val="24"/>
          <w:szCs w:val="24"/>
        </w:rPr>
      </w:pPr>
      <w:r>
        <w:rPr>
          <w:rFonts w:hint="eastAsia"/>
          <w:sz w:val="24"/>
          <w:szCs w:val="24"/>
        </w:rPr>
        <w:t>解决方法：</w:t>
      </w:r>
      <w:r w:rsidR="00F31CC0" w:rsidRPr="00F31CC0">
        <w:rPr>
          <w:rFonts w:hint="eastAsia"/>
          <w:sz w:val="24"/>
          <w:szCs w:val="24"/>
        </w:rPr>
        <w:t>尝试使用迭代优化型视差回归方式，引入门控循环单元（</w:t>
      </w:r>
      <w:r w:rsidR="00F31CC0" w:rsidRPr="00F31CC0">
        <w:rPr>
          <w:rFonts w:hint="eastAsia"/>
          <w:sz w:val="24"/>
          <w:szCs w:val="24"/>
        </w:rPr>
        <w:t>GRU</w:t>
      </w:r>
      <w:r w:rsidR="00F31CC0" w:rsidRPr="00F31CC0">
        <w:rPr>
          <w:rFonts w:hint="eastAsia"/>
          <w:sz w:val="24"/>
          <w:szCs w:val="24"/>
        </w:rPr>
        <w:t>）优化视差结果</w:t>
      </w:r>
      <w:r w:rsidR="00AF1090">
        <w:rPr>
          <w:rFonts w:hint="eastAsia"/>
          <w:sz w:val="24"/>
          <w:szCs w:val="24"/>
        </w:rPr>
        <w:t>。</w:t>
      </w:r>
    </w:p>
    <w:p w14:paraId="4ADE8639" w14:textId="61A3AE2F" w:rsidR="00DA1839" w:rsidRDefault="00B0008E" w:rsidP="00B0008E">
      <w:pPr>
        <w:spacing w:line="360" w:lineRule="auto"/>
        <w:ind w:firstLineChars="200" w:firstLine="482"/>
        <w:rPr>
          <w:sz w:val="24"/>
          <w:szCs w:val="24"/>
        </w:rPr>
      </w:pPr>
      <w:r w:rsidRPr="00B0008E">
        <w:rPr>
          <w:rFonts w:hint="eastAsia"/>
          <w:b/>
          <w:bCs/>
          <w:sz w:val="24"/>
          <w:szCs w:val="24"/>
        </w:rPr>
        <w:t>（</w:t>
      </w:r>
      <w:r w:rsidRPr="00B0008E">
        <w:rPr>
          <w:rFonts w:hint="eastAsia"/>
          <w:b/>
          <w:bCs/>
          <w:sz w:val="24"/>
          <w:szCs w:val="24"/>
        </w:rPr>
        <w:t>4</w:t>
      </w:r>
      <w:r w:rsidRPr="00B0008E">
        <w:rPr>
          <w:rFonts w:hint="eastAsia"/>
          <w:b/>
          <w:bCs/>
          <w:sz w:val="24"/>
          <w:szCs w:val="24"/>
        </w:rPr>
        <w:t>）问题：</w:t>
      </w:r>
      <w:r w:rsidR="00B9150A" w:rsidRPr="00B9150A">
        <w:rPr>
          <w:rFonts w:hint="eastAsia"/>
          <w:sz w:val="24"/>
          <w:szCs w:val="24"/>
        </w:rPr>
        <w:t>实验不充分</w:t>
      </w:r>
    </w:p>
    <w:p w14:paraId="3AE775E7" w14:textId="57FDE3D2" w:rsidR="00B0008E" w:rsidRPr="00B9150A" w:rsidRDefault="00B0008E" w:rsidP="00E96A92">
      <w:pPr>
        <w:spacing w:line="360" w:lineRule="auto"/>
        <w:ind w:firstLineChars="200" w:firstLine="480"/>
        <w:rPr>
          <w:sz w:val="24"/>
          <w:szCs w:val="24"/>
        </w:rPr>
      </w:pPr>
      <w:r>
        <w:rPr>
          <w:rFonts w:hint="eastAsia"/>
          <w:sz w:val="24"/>
          <w:szCs w:val="24"/>
        </w:rPr>
        <w:t>解决方法</w:t>
      </w:r>
      <w:r w:rsidR="00E96A92">
        <w:rPr>
          <w:rFonts w:hint="eastAsia"/>
          <w:sz w:val="24"/>
          <w:szCs w:val="24"/>
        </w:rPr>
        <w:t>：补充实验内容，</w:t>
      </w:r>
      <w:r w:rsidR="00304EBC">
        <w:rPr>
          <w:rFonts w:hint="eastAsia"/>
          <w:sz w:val="24"/>
          <w:szCs w:val="24"/>
        </w:rPr>
        <w:t>增加</w:t>
      </w:r>
      <w:r w:rsidR="004A4F71">
        <w:rPr>
          <w:rFonts w:hint="eastAsia"/>
          <w:sz w:val="24"/>
          <w:szCs w:val="24"/>
        </w:rPr>
        <w:t>消融实验</w:t>
      </w:r>
      <w:r w:rsidR="00304EBC">
        <w:rPr>
          <w:rFonts w:hint="eastAsia"/>
          <w:sz w:val="24"/>
          <w:szCs w:val="24"/>
        </w:rPr>
        <w:t>，扩充对比实验</w:t>
      </w:r>
      <w:r w:rsidR="00F537A4">
        <w:rPr>
          <w:rFonts w:hint="eastAsia"/>
          <w:sz w:val="24"/>
          <w:szCs w:val="24"/>
        </w:rPr>
        <w:t>。</w:t>
      </w:r>
      <w:r w:rsidR="00321432">
        <w:rPr>
          <w:rFonts w:hint="eastAsia"/>
          <w:sz w:val="24"/>
          <w:szCs w:val="24"/>
        </w:rPr>
        <w:t>在消融实验方面还需要增加对各个模块的消融对比，证明模块的有效性；</w:t>
      </w:r>
      <w:r w:rsidR="00E96A92">
        <w:rPr>
          <w:rFonts w:hint="eastAsia"/>
          <w:sz w:val="24"/>
          <w:szCs w:val="24"/>
        </w:rPr>
        <w:t>在对比实验方面需要增加更对对比方法，包括传统方法（如</w:t>
      </w:r>
      <w:r w:rsidR="00E96A92">
        <w:rPr>
          <w:rFonts w:hint="eastAsia"/>
          <w:sz w:val="24"/>
          <w:szCs w:val="24"/>
        </w:rPr>
        <w:t>SGM</w:t>
      </w:r>
      <w:r w:rsidR="00E96A92">
        <w:rPr>
          <w:rFonts w:hint="eastAsia"/>
          <w:sz w:val="24"/>
          <w:szCs w:val="24"/>
        </w:rPr>
        <w:t>）和多光谱深度学习方法。</w:t>
      </w:r>
    </w:p>
    <w:p w14:paraId="55D02008" w14:textId="77777777" w:rsidR="00DA1839" w:rsidRDefault="00000000">
      <w:pPr>
        <w:spacing w:beforeLines="50" w:before="156" w:afterLines="50" w:after="156"/>
        <w:rPr>
          <w:b/>
          <w:sz w:val="28"/>
          <w:szCs w:val="28"/>
        </w:rPr>
      </w:pPr>
      <w:r>
        <w:rPr>
          <w:rFonts w:hint="eastAsia"/>
          <w:b/>
          <w:sz w:val="28"/>
          <w:szCs w:val="28"/>
        </w:rPr>
        <w:t>五、论文的预期成果</w:t>
      </w:r>
    </w:p>
    <w:p w14:paraId="6A26AC7F" w14:textId="488FF375" w:rsidR="00627F12" w:rsidRPr="00627F12" w:rsidRDefault="00627F12" w:rsidP="003A5BA5">
      <w:pPr>
        <w:spacing w:beforeLines="50" w:before="156" w:afterLines="50" w:after="156"/>
        <w:ind w:firstLineChars="200" w:firstLine="480"/>
        <w:rPr>
          <w:bCs/>
          <w:sz w:val="24"/>
          <w:szCs w:val="24"/>
        </w:rPr>
      </w:pPr>
      <w:r>
        <w:rPr>
          <w:rFonts w:hint="eastAsia"/>
          <w:bCs/>
          <w:sz w:val="24"/>
          <w:szCs w:val="24"/>
        </w:rPr>
        <w:t>（</w:t>
      </w:r>
      <w:r w:rsidRPr="00627F12">
        <w:rPr>
          <w:rFonts w:hint="eastAsia"/>
          <w:bCs/>
          <w:sz w:val="24"/>
          <w:szCs w:val="24"/>
        </w:rPr>
        <w:t>1</w:t>
      </w:r>
      <w:r>
        <w:rPr>
          <w:rFonts w:hint="eastAsia"/>
          <w:bCs/>
          <w:sz w:val="24"/>
          <w:szCs w:val="24"/>
        </w:rPr>
        <w:t>）</w:t>
      </w:r>
      <w:r w:rsidRPr="00627F12">
        <w:rPr>
          <w:rFonts w:hint="eastAsia"/>
          <w:bCs/>
          <w:sz w:val="24"/>
          <w:szCs w:val="24"/>
        </w:rPr>
        <w:t>实现一套</w:t>
      </w:r>
      <w:r w:rsidR="005D2D6D" w:rsidRPr="005D2D6D">
        <w:rPr>
          <w:rFonts w:hint="eastAsia"/>
          <w:bCs/>
          <w:sz w:val="24"/>
          <w:szCs w:val="24"/>
        </w:rPr>
        <w:t>多光谱立体匹配硬件系统</w:t>
      </w:r>
      <w:r w:rsidRPr="00627F12">
        <w:rPr>
          <w:rFonts w:hint="eastAsia"/>
          <w:bCs/>
          <w:sz w:val="24"/>
          <w:szCs w:val="24"/>
        </w:rPr>
        <w:t>；</w:t>
      </w:r>
    </w:p>
    <w:p w14:paraId="68B46F35" w14:textId="3C9D3483" w:rsidR="00627F12" w:rsidRPr="00627F12" w:rsidRDefault="00627F12" w:rsidP="003A5BA5">
      <w:pPr>
        <w:spacing w:beforeLines="50" w:before="156" w:afterLines="50" w:after="156"/>
        <w:ind w:firstLineChars="200" w:firstLine="480"/>
        <w:rPr>
          <w:bCs/>
          <w:sz w:val="24"/>
          <w:szCs w:val="24"/>
        </w:rPr>
      </w:pPr>
      <w:r>
        <w:rPr>
          <w:rFonts w:hint="eastAsia"/>
          <w:bCs/>
          <w:sz w:val="24"/>
          <w:szCs w:val="24"/>
        </w:rPr>
        <w:t>（</w:t>
      </w:r>
      <w:r w:rsidRPr="00627F12">
        <w:rPr>
          <w:rFonts w:hint="eastAsia"/>
          <w:bCs/>
          <w:sz w:val="24"/>
          <w:szCs w:val="24"/>
        </w:rPr>
        <w:t>2</w:t>
      </w:r>
      <w:r>
        <w:rPr>
          <w:rFonts w:hint="eastAsia"/>
          <w:bCs/>
          <w:sz w:val="24"/>
          <w:szCs w:val="24"/>
        </w:rPr>
        <w:t>）</w:t>
      </w:r>
      <w:r w:rsidRPr="00627F12">
        <w:rPr>
          <w:rFonts w:hint="eastAsia"/>
          <w:bCs/>
          <w:sz w:val="24"/>
          <w:szCs w:val="24"/>
        </w:rPr>
        <w:t>实现</w:t>
      </w:r>
      <w:r w:rsidR="00CC5FEA" w:rsidRPr="00CC5FEA">
        <w:rPr>
          <w:rFonts w:hint="eastAsia"/>
          <w:bCs/>
          <w:sz w:val="24"/>
          <w:szCs w:val="24"/>
        </w:rPr>
        <w:t>实现伪标签生成方法，构建多光谱数据集</w:t>
      </w:r>
      <w:r w:rsidRPr="00627F12">
        <w:rPr>
          <w:rFonts w:hint="eastAsia"/>
          <w:bCs/>
          <w:sz w:val="24"/>
          <w:szCs w:val="24"/>
        </w:rPr>
        <w:t>；</w:t>
      </w:r>
    </w:p>
    <w:p w14:paraId="6D1B33BF" w14:textId="0859F197" w:rsidR="00627F12" w:rsidRPr="00627F12" w:rsidRDefault="00627F12" w:rsidP="003A5BA5">
      <w:pPr>
        <w:spacing w:beforeLines="50" w:before="156" w:afterLines="50" w:after="156"/>
        <w:ind w:firstLineChars="200" w:firstLine="480"/>
        <w:rPr>
          <w:bCs/>
          <w:sz w:val="24"/>
          <w:szCs w:val="24"/>
        </w:rPr>
      </w:pPr>
      <w:r>
        <w:rPr>
          <w:rFonts w:hint="eastAsia"/>
          <w:bCs/>
          <w:sz w:val="24"/>
          <w:szCs w:val="24"/>
        </w:rPr>
        <w:t>（</w:t>
      </w:r>
      <w:r w:rsidRPr="00627F12">
        <w:rPr>
          <w:rFonts w:hint="eastAsia"/>
          <w:bCs/>
          <w:sz w:val="24"/>
          <w:szCs w:val="24"/>
        </w:rPr>
        <w:t>3</w:t>
      </w:r>
      <w:r>
        <w:rPr>
          <w:rFonts w:hint="eastAsia"/>
          <w:bCs/>
          <w:sz w:val="24"/>
          <w:szCs w:val="24"/>
        </w:rPr>
        <w:t>）</w:t>
      </w:r>
      <w:r w:rsidR="00902D77" w:rsidRPr="00902D77">
        <w:rPr>
          <w:rFonts w:hint="eastAsia"/>
          <w:bCs/>
          <w:sz w:val="24"/>
          <w:szCs w:val="24"/>
        </w:rPr>
        <w:t>实现高效无监督多光谱立体匹配模型</w:t>
      </w:r>
      <w:r w:rsidRPr="00627F12">
        <w:rPr>
          <w:rFonts w:hint="eastAsia"/>
          <w:bCs/>
          <w:sz w:val="24"/>
          <w:szCs w:val="24"/>
        </w:rPr>
        <w:t>算法代码；</w:t>
      </w:r>
    </w:p>
    <w:p w14:paraId="479D0B04" w14:textId="51CF69C0" w:rsidR="00627F12" w:rsidRPr="00627F12" w:rsidRDefault="00627F12" w:rsidP="003A5BA5">
      <w:pPr>
        <w:spacing w:beforeLines="50" w:before="156" w:afterLines="50" w:after="156"/>
        <w:ind w:firstLineChars="200" w:firstLine="480"/>
        <w:rPr>
          <w:bCs/>
          <w:sz w:val="24"/>
          <w:szCs w:val="24"/>
        </w:rPr>
      </w:pPr>
      <w:r>
        <w:rPr>
          <w:rFonts w:hint="eastAsia"/>
          <w:bCs/>
          <w:sz w:val="24"/>
          <w:szCs w:val="24"/>
        </w:rPr>
        <w:t>（</w:t>
      </w:r>
      <w:r w:rsidRPr="00627F12">
        <w:rPr>
          <w:rFonts w:hint="eastAsia"/>
          <w:bCs/>
          <w:sz w:val="24"/>
          <w:szCs w:val="24"/>
        </w:rPr>
        <w:t>4</w:t>
      </w:r>
      <w:r>
        <w:rPr>
          <w:rFonts w:hint="eastAsia"/>
          <w:bCs/>
          <w:sz w:val="24"/>
          <w:szCs w:val="24"/>
        </w:rPr>
        <w:t>）</w:t>
      </w:r>
      <w:r w:rsidRPr="00627F12">
        <w:rPr>
          <w:rFonts w:hint="eastAsia"/>
          <w:bCs/>
          <w:sz w:val="24"/>
          <w:szCs w:val="24"/>
        </w:rPr>
        <w:t>实现</w:t>
      </w:r>
      <w:r w:rsidR="00CD3342">
        <w:rPr>
          <w:rFonts w:hint="eastAsia"/>
          <w:bCs/>
          <w:sz w:val="24"/>
          <w:szCs w:val="24"/>
        </w:rPr>
        <w:t>多光谱立体匹配模型验证，并应用于下游应用</w:t>
      </w:r>
      <w:r w:rsidRPr="00627F12">
        <w:rPr>
          <w:rFonts w:hint="eastAsia"/>
          <w:bCs/>
          <w:sz w:val="24"/>
          <w:szCs w:val="24"/>
        </w:rPr>
        <w:t>；</w:t>
      </w:r>
    </w:p>
    <w:p w14:paraId="476738F4" w14:textId="5C7DFB2A" w:rsidR="00627F12" w:rsidRPr="00627F12" w:rsidRDefault="00627F12" w:rsidP="003A5BA5">
      <w:pPr>
        <w:spacing w:beforeLines="50" w:before="156" w:afterLines="50" w:after="156"/>
        <w:ind w:firstLineChars="200" w:firstLine="480"/>
        <w:rPr>
          <w:bCs/>
          <w:sz w:val="24"/>
          <w:szCs w:val="24"/>
        </w:rPr>
      </w:pPr>
      <w:r>
        <w:rPr>
          <w:rFonts w:hint="eastAsia"/>
          <w:bCs/>
          <w:sz w:val="24"/>
          <w:szCs w:val="24"/>
        </w:rPr>
        <w:t>（</w:t>
      </w:r>
      <w:r w:rsidRPr="00627F12">
        <w:rPr>
          <w:rFonts w:hint="eastAsia"/>
          <w:bCs/>
          <w:sz w:val="24"/>
          <w:szCs w:val="24"/>
        </w:rPr>
        <w:t>5</w:t>
      </w:r>
      <w:r>
        <w:rPr>
          <w:rFonts w:hint="eastAsia"/>
          <w:bCs/>
          <w:sz w:val="24"/>
          <w:szCs w:val="24"/>
        </w:rPr>
        <w:t>）</w:t>
      </w:r>
      <w:r w:rsidRPr="00627F12">
        <w:rPr>
          <w:rFonts w:hint="eastAsia"/>
          <w:bCs/>
          <w:sz w:val="24"/>
          <w:szCs w:val="24"/>
        </w:rPr>
        <w:t>发表一篇</w:t>
      </w:r>
      <w:r w:rsidRPr="00627F12">
        <w:rPr>
          <w:rFonts w:hint="eastAsia"/>
          <w:bCs/>
          <w:sz w:val="24"/>
          <w:szCs w:val="24"/>
        </w:rPr>
        <w:t>SCI</w:t>
      </w:r>
      <w:r w:rsidRPr="00627F12">
        <w:rPr>
          <w:rFonts w:hint="eastAsia"/>
          <w:bCs/>
          <w:sz w:val="24"/>
          <w:szCs w:val="24"/>
        </w:rPr>
        <w:t>论文。</w:t>
      </w:r>
    </w:p>
    <w:p w14:paraId="2C69BF41" w14:textId="21D40359" w:rsidR="00DA1839" w:rsidRDefault="00000000">
      <w:pPr>
        <w:rPr>
          <w:sz w:val="28"/>
          <w:szCs w:val="28"/>
        </w:rPr>
      </w:pPr>
      <w:r>
        <w:rPr>
          <w:rFonts w:hint="eastAsia"/>
          <w:sz w:val="28"/>
          <w:szCs w:val="28"/>
        </w:rPr>
        <w:t>导师签字：</w:t>
      </w:r>
      <w:r w:rsidR="00616159" w:rsidRPr="00534530">
        <w:rPr>
          <w:rFonts w:eastAsia="黑体"/>
          <w:b/>
          <w:bCs/>
          <w:noProof/>
          <w:sz w:val="24"/>
        </w:rPr>
        <w:drawing>
          <wp:inline distT="0" distB="0" distL="0" distR="0" wp14:anchorId="5D913E07" wp14:editId="126FB9DA">
            <wp:extent cx="622300" cy="254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l="21833" t="29618" r="24673" b="696"/>
                    <a:stretch/>
                  </pic:blipFill>
                  <pic:spPr bwMode="auto">
                    <a:xfrm>
                      <a:off x="0" y="0"/>
                      <a:ext cx="677893" cy="276691"/>
                    </a:xfrm>
                    <a:prstGeom prst="rect">
                      <a:avLst/>
                    </a:prstGeom>
                    <a:noFill/>
                    <a:ln>
                      <a:noFill/>
                    </a:ln>
                    <a:extLst>
                      <a:ext uri="{53640926-AAD7-44D8-BBD7-CCE9431645EC}">
                        <a14:shadowObscured xmlns:a14="http://schemas.microsoft.com/office/drawing/2010/main"/>
                      </a:ext>
                    </a:extLst>
                  </pic:spPr>
                </pic:pic>
              </a:graphicData>
            </a:graphic>
          </wp:inline>
        </w:drawing>
      </w:r>
    </w:p>
    <w:sectPr w:rsidR="00DA1839" w:rsidSect="003A577C">
      <w:footerReference w:type="default" r:id="rId1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C504D" w14:textId="77777777" w:rsidR="001871F3" w:rsidRDefault="001871F3">
      <w:r>
        <w:separator/>
      </w:r>
    </w:p>
  </w:endnote>
  <w:endnote w:type="continuationSeparator" w:id="0">
    <w:p w14:paraId="0F9D8935" w14:textId="77777777" w:rsidR="001871F3" w:rsidRDefault="0018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111A" w14:textId="1934F0B6" w:rsidR="00DA1839" w:rsidRDefault="00000000">
    <w:pPr>
      <w:pStyle w:val="a7"/>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832E51">
      <w:rPr>
        <w:rStyle w:val="ab"/>
        <w:noProof/>
      </w:rPr>
      <w:t>0</w:t>
    </w:r>
    <w:r>
      <w:rPr>
        <w:rStyle w:val="ab"/>
      </w:rPr>
      <w:fldChar w:fldCharType="end"/>
    </w:r>
  </w:p>
  <w:p w14:paraId="0C41F80D" w14:textId="77777777" w:rsidR="00DA1839" w:rsidRDefault="00DA1839">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FBA2" w14:textId="77777777" w:rsidR="00767678" w:rsidRDefault="00767678">
    <w:pPr>
      <w:pStyle w:val="a7"/>
      <w:jc w:val="center"/>
    </w:pPr>
    <w:r>
      <w:fldChar w:fldCharType="begin"/>
    </w:r>
    <w:r>
      <w:instrText>PAGE   \* MERGEFORMAT</w:instrText>
    </w:r>
    <w:r>
      <w:fldChar w:fldCharType="separate"/>
    </w:r>
    <w:r>
      <w:rPr>
        <w:lang w:val="zh-CN"/>
      </w:rPr>
      <w:t>1</w:t>
    </w:r>
    <w:r>
      <w:fldChar w:fldCharType="end"/>
    </w:r>
  </w:p>
  <w:p w14:paraId="416E2F8C" w14:textId="77777777" w:rsidR="00767678" w:rsidRDefault="0076767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17512" w14:textId="77777777" w:rsidR="001871F3" w:rsidRDefault="001871F3">
      <w:r>
        <w:separator/>
      </w:r>
    </w:p>
  </w:footnote>
  <w:footnote w:type="continuationSeparator" w:id="0">
    <w:p w14:paraId="7CC90DB3" w14:textId="77777777" w:rsidR="001871F3" w:rsidRDefault="001871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3BC"/>
    <w:multiLevelType w:val="hybridMultilevel"/>
    <w:tmpl w:val="D9EE34DE"/>
    <w:lvl w:ilvl="0" w:tplc="F02E9D0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88440AA"/>
    <w:multiLevelType w:val="hybridMultilevel"/>
    <w:tmpl w:val="0278EE60"/>
    <w:lvl w:ilvl="0" w:tplc="7290572E">
      <w:start w:val="1"/>
      <w:numFmt w:val="decimal"/>
      <w:lvlText w:val="%1."/>
      <w:lvlJc w:val="left"/>
      <w:pPr>
        <w:ind w:left="360" w:hanging="360"/>
      </w:pPr>
      <w:rPr>
        <w:rFonts w:hint="default"/>
      </w:rPr>
    </w:lvl>
    <w:lvl w:ilvl="1" w:tplc="88B4D952">
      <w:start w:val="1"/>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2208968">
    <w:abstractNumId w:val="1"/>
  </w:num>
  <w:num w:numId="2" w16cid:durableId="178988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NjQzZTI0ZmI1YjY3ZGYzNTM4OGEwZWI2NjhiMGE3OGQifQ=="/>
  </w:docVars>
  <w:rsids>
    <w:rsidRoot w:val="00556485"/>
    <w:rsid w:val="00005466"/>
    <w:rsid w:val="00010E1D"/>
    <w:rsid w:val="00042BB7"/>
    <w:rsid w:val="0005326E"/>
    <w:rsid w:val="00064F65"/>
    <w:rsid w:val="000653C5"/>
    <w:rsid w:val="00077BC1"/>
    <w:rsid w:val="0008089A"/>
    <w:rsid w:val="0008407A"/>
    <w:rsid w:val="0008681D"/>
    <w:rsid w:val="000A3268"/>
    <w:rsid w:val="000B2237"/>
    <w:rsid w:val="000B6464"/>
    <w:rsid w:val="000C2983"/>
    <w:rsid w:val="000D0D83"/>
    <w:rsid w:val="000F4B9F"/>
    <w:rsid w:val="00126575"/>
    <w:rsid w:val="001460BA"/>
    <w:rsid w:val="001462CE"/>
    <w:rsid w:val="00155606"/>
    <w:rsid w:val="0017569B"/>
    <w:rsid w:val="00176423"/>
    <w:rsid w:val="0018143A"/>
    <w:rsid w:val="001871F3"/>
    <w:rsid w:val="00192738"/>
    <w:rsid w:val="001929D5"/>
    <w:rsid w:val="001B7507"/>
    <w:rsid w:val="001D05B1"/>
    <w:rsid w:val="001D0AA4"/>
    <w:rsid w:val="001D6B03"/>
    <w:rsid w:val="0020455C"/>
    <w:rsid w:val="002105A6"/>
    <w:rsid w:val="00221B3E"/>
    <w:rsid w:val="00226807"/>
    <w:rsid w:val="002276D6"/>
    <w:rsid w:val="00232734"/>
    <w:rsid w:val="00234002"/>
    <w:rsid w:val="00237C07"/>
    <w:rsid w:val="002473E2"/>
    <w:rsid w:val="00291F5C"/>
    <w:rsid w:val="0029372A"/>
    <w:rsid w:val="002B7C15"/>
    <w:rsid w:val="002C50AC"/>
    <w:rsid w:val="002C61C4"/>
    <w:rsid w:val="002D1FCF"/>
    <w:rsid w:val="002D4E92"/>
    <w:rsid w:val="002E4320"/>
    <w:rsid w:val="002F6A87"/>
    <w:rsid w:val="00301689"/>
    <w:rsid w:val="003023F6"/>
    <w:rsid w:val="00304843"/>
    <w:rsid w:val="00304EBC"/>
    <w:rsid w:val="00320083"/>
    <w:rsid w:val="00321432"/>
    <w:rsid w:val="00323EED"/>
    <w:rsid w:val="00330D0F"/>
    <w:rsid w:val="00332EFE"/>
    <w:rsid w:val="00346617"/>
    <w:rsid w:val="0039678F"/>
    <w:rsid w:val="003A3C11"/>
    <w:rsid w:val="003A577C"/>
    <w:rsid w:val="003A5BA5"/>
    <w:rsid w:val="003E28D7"/>
    <w:rsid w:val="003E5D83"/>
    <w:rsid w:val="00405922"/>
    <w:rsid w:val="00410748"/>
    <w:rsid w:val="00454372"/>
    <w:rsid w:val="004641FE"/>
    <w:rsid w:val="00476527"/>
    <w:rsid w:val="004904DB"/>
    <w:rsid w:val="0049327B"/>
    <w:rsid w:val="004A4F71"/>
    <w:rsid w:val="004D7834"/>
    <w:rsid w:val="004D7D86"/>
    <w:rsid w:val="004E1506"/>
    <w:rsid w:val="00513ADA"/>
    <w:rsid w:val="005253E7"/>
    <w:rsid w:val="00531C97"/>
    <w:rsid w:val="005409BD"/>
    <w:rsid w:val="00550E03"/>
    <w:rsid w:val="0055425A"/>
    <w:rsid w:val="00555679"/>
    <w:rsid w:val="00556485"/>
    <w:rsid w:val="00573D7A"/>
    <w:rsid w:val="005828D4"/>
    <w:rsid w:val="00590DF2"/>
    <w:rsid w:val="00594EB7"/>
    <w:rsid w:val="00595864"/>
    <w:rsid w:val="005A2B90"/>
    <w:rsid w:val="005C12DC"/>
    <w:rsid w:val="005D2D6D"/>
    <w:rsid w:val="005F184F"/>
    <w:rsid w:val="00616159"/>
    <w:rsid w:val="00627F12"/>
    <w:rsid w:val="00631CCF"/>
    <w:rsid w:val="00646205"/>
    <w:rsid w:val="00666FA7"/>
    <w:rsid w:val="00673545"/>
    <w:rsid w:val="00685F53"/>
    <w:rsid w:val="006911BB"/>
    <w:rsid w:val="00692056"/>
    <w:rsid w:val="006B2661"/>
    <w:rsid w:val="006D0E90"/>
    <w:rsid w:val="006D7833"/>
    <w:rsid w:val="006E173B"/>
    <w:rsid w:val="006F625F"/>
    <w:rsid w:val="007207E5"/>
    <w:rsid w:val="007450BE"/>
    <w:rsid w:val="00745EF2"/>
    <w:rsid w:val="00747175"/>
    <w:rsid w:val="00767678"/>
    <w:rsid w:val="007D1EE6"/>
    <w:rsid w:val="007E6F13"/>
    <w:rsid w:val="007F0978"/>
    <w:rsid w:val="007F25D0"/>
    <w:rsid w:val="00801E04"/>
    <w:rsid w:val="008072DF"/>
    <w:rsid w:val="00807BE4"/>
    <w:rsid w:val="0081419E"/>
    <w:rsid w:val="00820CDE"/>
    <w:rsid w:val="00832E51"/>
    <w:rsid w:val="00837F08"/>
    <w:rsid w:val="008530EB"/>
    <w:rsid w:val="008658BF"/>
    <w:rsid w:val="00883CEF"/>
    <w:rsid w:val="008961A1"/>
    <w:rsid w:val="00897748"/>
    <w:rsid w:val="008E77E0"/>
    <w:rsid w:val="00902C8A"/>
    <w:rsid w:val="00902D77"/>
    <w:rsid w:val="00902FE9"/>
    <w:rsid w:val="009058D8"/>
    <w:rsid w:val="00936CED"/>
    <w:rsid w:val="00946E97"/>
    <w:rsid w:val="00963053"/>
    <w:rsid w:val="00967B71"/>
    <w:rsid w:val="00971ABE"/>
    <w:rsid w:val="009B07FA"/>
    <w:rsid w:val="009B14BA"/>
    <w:rsid w:val="009E084A"/>
    <w:rsid w:val="009E25CA"/>
    <w:rsid w:val="009F2C6B"/>
    <w:rsid w:val="00A03AE5"/>
    <w:rsid w:val="00A2345E"/>
    <w:rsid w:val="00A32DD6"/>
    <w:rsid w:val="00A40BE9"/>
    <w:rsid w:val="00A42A47"/>
    <w:rsid w:val="00A92C52"/>
    <w:rsid w:val="00AA04FE"/>
    <w:rsid w:val="00AF1090"/>
    <w:rsid w:val="00AF28BC"/>
    <w:rsid w:val="00AF45F8"/>
    <w:rsid w:val="00B0008E"/>
    <w:rsid w:val="00B10DF4"/>
    <w:rsid w:val="00B24114"/>
    <w:rsid w:val="00B5377D"/>
    <w:rsid w:val="00B56B37"/>
    <w:rsid w:val="00B726B7"/>
    <w:rsid w:val="00B9150A"/>
    <w:rsid w:val="00B939C3"/>
    <w:rsid w:val="00B97B1F"/>
    <w:rsid w:val="00BB63C8"/>
    <w:rsid w:val="00BC0338"/>
    <w:rsid w:val="00BD1B1F"/>
    <w:rsid w:val="00BD48B1"/>
    <w:rsid w:val="00BE3288"/>
    <w:rsid w:val="00C13662"/>
    <w:rsid w:val="00C27BEC"/>
    <w:rsid w:val="00C33AA4"/>
    <w:rsid w:val="00C34E6B"/>
    <w:rsid w:val="00C43BA1"/>
    <w:rsid w:val="00C558C4"/>
    <w:rsid w:val="00C55B5D"/>
    <w:rsid w:val="00C66188"/>
    <w:rsid w:val="00CB2559"/>
    <w:rsid w:val="00CC21EE"/>
    <w:rsid w:val="00CC5FEA"/>
    <w:rsid w:val="00CD3342"/>
    <w:rsid w:val="00CE004C"/>
    <w:rsid w:val="00CE3A0F"/>
    <w:rsid w:val="00D06044"/>
    <w:rsid w:val="00D10035"/>
    <w:rsid w:val="00D17DEC"/>
    <w:rsid w:val="00D21F68"/>
    <w:rsid w:val="00D5127C"/>
    <w:rsid w:val="00D66EB4"/>
    <w:rsid w:val="00D851BE"/>
    <w:rsid w:val="00D858F5"/>
    <w:rsid w:val="00D94A61"/>
    <w:rsid w:val="00DA1839"/>
    <w:rsid w:val="00DB7F7F"/>
    <w:rsid w:val="00DD7244"/>
    <w:rsid w:val="00DE3C5F"/>
    <w:rsid w:val="00DE3E0A"/>
    <w:rsid w:val="00DE715F"/>
    <w:rsid w:val="00DF4537"/>
    <w:rsid w:val="00E21DBE"/>
    <w:rsid w:val="00E23946"/>
    <w:rsid w:val="00E53C28"/>
    <w:rsid w:val="00E7274F"/>
    <w:rsid w:val="00E7559F"/>
    <w:rsid w:val="00E76981"/>
    <w:rsid w:val="00E961F5"/>
    <w:rsid w:val="00E96A92"/>
    <w:rsid w:val="00EA518D"/>
    <w:rsid w:val="00EB218A"/>
    <w:rsid w:val="00EC30FC"/>
    <w:rsid w:val="00EE6C69"/>
    <w:rsid w:val="00EF7C3A"/>
    <w:rsid w:val="00F1486B"/>
    <w:rsid w:val="00F31CC0"/>
    <w:rsid w:val="00F537A4"/>
    <w:rsid w:val="00F64E49"/>
    <w:rsid w:val="00F81013"/>
    <w:rsid w:val="00F83DF2"/>
    <w:rsid w:val="00F87424"/>
    <w:rsid w:val="00F87E97"/>
    <w:rsid w:val="00F95063"/>
    <w:rsid w:val="00FB3D56"/>
    <w:rsid w:val="00FE563E"/>
    <w:rsid w:val="1ACC0E27"/>
    <w:rsid w:val="1D5D0073"/>
    <w:rsid w:val="2F1C796F"/>
    <w:rsid w:val="43563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4AC7387"/>
  <w15:docId w15:val="{83AD0F12-B87F-4204-935D-EA3781778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jc w:val="center"/>
    </w:pPr>
    <w:rPr>
      <w:rFonts w:ascii="Times New Roman" w:eastAsia="宋体" w:hAnsi="Times New Roman" w:cs="Times New Roman"/>
      <w:sz w:val="36"/>
      <w:szCs w:val="24"/>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qFormat/>
    <w:pPr>
      <w:tabs>
        <w:tab w:val="center" w:pos="4153"/>
        <w:tab w:val="right" w:pos="8306"/>
      </w:tabs>
      <w:snapToGrid w:val="0"/>
      <w:jc w:val="left"/>
    </w:pPr>
    <w:rPr>
      <w:rFonts w:ascii="Times New Roman" w:eastAsia="宋体" w:hAnsi="Times New Roman" w:cs="Times New Roman"/>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character" w:styleId="ab">
    <w:name w:val="page number"/>
    <w:basedOn w:val="a0"/>
    <w:qFormat/>
  </w:style>
  <w:style w:type="character" w:customStyle="1" w:styleId="a8">
    <w:name w:val="页脚 字符"/>
    <w:basedOn w:val="a0"/>
    <w:link w:val="a7"/>
    <w:uiPriority w:val="99"/>
    <w:qFormat/>
    <w:rPr>
      <w:rFonts w:ascii="Times New Roman" w:eastAsia="宋体" w:hAnsi="Times New Roman" w:cs="Times New Roman"/>
      <w:sz w:val="18"/>
      <w:szCs w:val="18"/>
    </w:rPr>
  </w:style>
  <w:style w:type="character" w:customStyle="1" w:styleId="a4">
    <w:name w:val="正文文本 字符"/>
    <w:basedOn w:val="a0"/>
    <w:link w:val="a3"/>
    <w:qFormat/>
    <w:rPr>
      <w:rFonts w:ascii="Times New Roman" w:eastAsia="宋体" w:hAnsi="Times New Roman" w:cs="Times New Roman"/>
      <w:sz w:val="36"/>
      <w:szCs w:val="24"/>
    </w:rPr>
  </w:style>
  <w:style w:type="character" w:customStyle="1" w:styleId="a6">
    <w:name w:val="批注框文本 字符"/>
    <w:basedOn w:val="a0"/>
    <w:link w:val="a5"/>
    <w:uiPriority w:val="99"/>
    <w:semiHidden/>
    <w:qFormat/>
    <w:rPr>
      <w:sz w:val="18"/>
      <w:szCs w:val="18"/>
    </w:rPr>
  </w:style>
  <w:style w:type="character" w:customStyle="1" w:styleId="aa">
    <w:name w:val="页眉 字符"/>
    <w:basedOn w:val="a0"/>
    <w:link w:val="a9"/>
    <w:uiPriority w:val="99"/>
    <w:qFormat/>
    <w:rPr>
      <w:sz w:val="18"/>
      <w:szCs w:val="18"/>
    </w:rPr>
  </w:style>
  <w:style w:type="paragraph" w:styleId="ac">
    <w:name w:val="List Paragraph"/>
    <w:basedOn w:val="a"/>
    <w:uiPriority w:val="99"/>
    <w:unhideWhenUsed/>
    <w:rsid w:val="00A42A47"/>
    <w:pPr>
      <w:ind w:firstLineChars="200" w:firstLine="420"/>
    </w:pPr>
  </w:style>
  <w:style w:type="table" w:styleId="ad">
    <w:name w:val="Table Grid"/>
    <w:basedOn w:val="a1"/>
    <w:uiPriority w:val="59"/>
    <w:rsid w:val="00A03A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unhideWhenUsed/>
    <w:rsid w:val="007F0978"/>
    <w:rPr>
      <w:color w:val="808080"/>
    </w:rPr>
  </w:style>
  <w:style w:type="character" w:customStyle="1" w:styleId="MTEquationSection">
    <w:name w:val="MTEquationSection"/>
    <w:basedOn w:val="a0"/>
    <w:rsid w:val="00832E51"/>
    <w:rPr>
      <w:rFonts w:eastAsia="黑体"/>
      <w:vanish/>
      <w:color w:val="FF0000"/>
    </w:rPr>
  </w:style>
  <w:style w:type="paragraph" w:customStyle="1" w:styleId="MTDisplayEquation">
    <w:name w:val="MTDisplayEquation"/>
    <w:basedOn w:val="a"/>
    <w:next w:val="a"/>
    <w:link w:val="MTDisplayEquation0"/>
    <w:rsid w:val="00832E51"/>
    <w:pPr>
      <w:tabs>
        <w:tab w:val="center" w:pos="4160"/>
        <w:tab w:val="right" w:pos="8300"/>
      </w:tabs>
      <w:spacing w:line="360" w:lineRule="auto"/>
      <w:ind w:firstLineChars="200" w:firstLine="480"/>
      <w:jc w:val="left"/>
    </w:pPr>
    <w:rPr>
      <w:sz w:val="24"/>
      <w:szCs w:val="24"/>
    </w:rPr>
  </w:style>
  <w:style w:type="character" w:customStyle="1" w:styleId="MTDisplayEquation0">
    <w:name w:val="MTDisplayEquation 字符"/>
    <w:basedOn w:val="a0"/>
    <w:link w:val="MTDisplayEquation"/>
    <w:rsid w:val="00832E5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231856">
      <w:bodyDiv w:val="1"/>
      <w:marLeft w:val="0"/>
      <w:marRight w:val="0"/>
      <w:marTop w:val="0"/>
      <w:marBottom w:val="0"/>
      <w:divBdr>
        <w:top w:val="none" w:sz="0" w:space="0" w:color="auto"/>
        <w:left w:val="none" w:sz="0" w:space="0" w:color="auto"/>
        <w:bottom w:val="none" w:sz="0" w:space="0" w:color="auto"/>
        <w:right w:val="none" w:sz="0" w:space="0" w:color="auto"/>
      </w:divBdr>
    </w:div>
    <w:div w:id="987637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58.wmf"/><Relationship Id="rId21" Type="http://schemas.openxmlformats.org/officeDocument/2006/relationships/oleObject" Target="embeddings/oleObject5.bin"/><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4.wmf"/><Relationship Id="rId84" Type="http://schemas.openxmlformats.org/officeDocument/2006/relationships/image" Target="media/image43.wmf"/><Relationship Id="rId89" Type="http://schemas.openxmlformats.org/officeDocument/2006/relationships/oleObject" Target="embeddings/oleObject37.bin"/><Relationship Id="rId112" Type="http://schemas.openxmlformats.org/officeDocument/2006/relationships/oleObject" Target="embeddings/oleObject50.bin"/><Relationship Id="rId16" Type="http://schemas.openxmlformats.org/officeDocument/2006/relationships/image" Target="media/image7.wmf"/><Relationship Id="rId107" Type="http://schemas.openxmlformats.org/officeDocument/2006/relationships/image" Target="media/image53.wmf"/><Relationship Id="rId11" Type="http://schemas.openxmlformats.org/officeDocument/2006/relationships/image" Target="media/image4.png"/><Relationship Id="rId32" Type="http://schemas.openxmlformats.org/officeDocument/2006/relationships/image" Target="media/image15.wmf"/><Relationship Id="rId37" Type="http://schemas.openxmlformats.org/officeDocument/2006/relationships/oleObject" Target="embeddings/oleObject13.bin"/><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image" Target="media/image38.wmf"/><Relationship Id="rId79" Type="http://schemas.openxmlformats.org/officeDocument/2006/relationships/oleObject" Target="embeddings/oleObject32.bin"/><Relationship Id="rId102" Type="http://schemas.openxmlformats.org/officeDocument/2006/relationships/oleObject" Target="embeddings/oleObject44.bin"/><Relationship Id="rId123" Type="http://schemas.openxmlformats.org/officeDocument/2006/relationships/image" Target="media/image61.wmf"/><Relationship Id="rId128" Type="http://schemas.openxmlformats.org/officeDocument/2006/relationships/image" Target="media/image64.png"/><Relationship Id="rId5" Type="http://schemas.openxmlformats.org/officeDocument/2006/relationships/footnotes" Target="footnotes.xml"/><Relationship Id="rId90" Type="http://schemas.openxmlformats.org/officeDocument/2006/relationships/oleObject" Target="embeddings/oleObject38.bin"/><Relationship Id="rId95" Type="http://schemas.openxmlformats.org/officeDocument/2006/relationships/image" Target="media/image48.wmf"/><Relationship Id="rId19" Type="http://schemas.openxmlformats.org/officeDocument/2006/relationships/oleObject" Target="embeddings/oleObject4.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8.bin"/><Relationship Id="rId77" Type="http://schemas.openxmlformats.org/officeDocument/2006/relationships/oleObject" Target="embeddings/oleObject31.bin"/><Relationship Id="rId100" Type="http://schemas.openxmlformats.org/officeDocument/2006/relationships/oleObject" Target="embeddings/oleObject43.bin"/><Relationship Id="rId105" Type="http://schemas.openxmlformats.org/officeDocument/2006/relationships/image" Target="media/image52.wmf"/><Relationship Id="rId113" Type="http://schemas.openxmlformats.org/officeDocument/2006/relationships/image" Target="media/image56.wmf"/><Relationship Id="rId118" Type="http://schemas.openxmlformats.org/officeDocument/2006/relationships/oleObject" Target="embeddings/oleObject53.bin"/><Relationship Id="rId126" Type="http://schemas.openxmlformats.org/officeDocument/2006/relationships/oleObject" Target="embeddings/oleObject57.bin"/><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image" Target="media/image37.wmf"/><Relationship Id="rId80" Type="http://schemas.openxmlformats.org/officeDocument/2006/relationships/image" Target="media/image41.wmf"/><Relationship Id="rId85" Type="http://schemas.openxmlformats.org/officeDocument/2006/relationships/oleObject" Target="embeddings/oleObject35.bin"/><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0.wmf"/><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3.w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oleObject" Target="embeddings/oleObject45.bin"/><Relationship Id="rId108" Type="http://schemas.openxmlformats.org/officeDocument/2006/relationships/oleObject" Target="embeddings/oleObject48.bin"/><Relationship Id="rId116" Type="http://schemas.openxmlformats.org/officeDocument/2006/relationships/oleObject" Target="embeddings/oleObject52.bin"/><Relationship Id="rId124" Type="http://schemas.openxmlformats.org/officeDocument/2006/relationships/oleObject" Target="embeddings/oleObject56.bin"/><Relationship Id="rId129" Type="http://schemas.openxmlformats.org/officeDocument/2006/relationships/image" Target="media/image65.jpeg"/><Relationship Id="rId20" Type="http://schemas.openxmlformats.org/officeDocument/2006/relationships/image" Target="media/image9.wmf"/><Relationship Id="rId41" Type="http://schemas.openxmlformats.org/officeDocument/2006/relationships/oleObject" Target="embeddings/oleObject15.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png"/><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5.wmf"/><Relationship Id="rId91" Type="http://schemas.openxmlformats.org/officeDocument/2006/relationships/image" Target="media/image46.wmf"/><Relationship Id="rId96" Type="http://schemas.openxmlformats.org/officeDocument/2006/relationships/oleObject" Target="embeddings/oleObject41.bin"/><Relationship Id="rId111" Type="http://schemas.openxmlformats.org/officeDocument/2006/relationships/image" Target="media/image55.wmf"/><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9.wmf"/><Relationship Id="rId127"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image" Target="media/image21.jpeg"/><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6.bin"/><Relationship Id="rId73" Type="http://schemas.openxmlformats.org/officeDocument/2006/relationships/oleObject" Target="embeddings/oleObject29.bin"/><Relationship Id="rId78" Type="http://schemas.openxmlformats.org/officeDocument/2006/relationships/image" Target="media/image40.wmf"/><Relationship Id="rId81" Type="http://schemas.openxmlformats.org/officeDocument/2006/relationships/oleObject" Target="embeddings/oleObject33.bin"/><Relationship Id="rId86" Type="http://schemas.openxmlformats.org/officeDocument/2006/relationships/image" Target="media/image44.wmf"/><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5.bin"/><Relationship Id="rId13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image" Target="media/image16.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image" Target="media/image39.wmf"/><Relationship Id="rId97" Type="http://schemas.openxmlformats.org/officeDocument/2006/relationships/image" Target="media/image49.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7" Type="http://schemas.openxmlformats.org/officeDocument/2006/relationships/image" Target="media/image1.jpeg"/><Relationship Id="rId71" Type="http://schemas.openxmlformats.org/officeDocument/2006/relationships/image" Target="media/image36.png"/><Relationship Id="rId92" Type="http://schemas.openxmlformats.org/officeDocument/2006/relationships/oleObject" Target="embeddings/oleObject39.bin"/><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image" Target="media/image22.jpeg"/><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4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2686</TotalTime>
  <Pages>1</Pages>
  <Words>1803</Words>
  <Characters>10281</Characters>
  <Application>Microsoft Office Word</Application>
  <DocSecurity>0</DocSecurity>
  <Lines>85</Lines>
  <Paragraphs>24</Paragraphs>
  <ScaleCrop>false</ScaleCrop>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pgos</dc:creator>
  <cp:lastModifiedBy>jiayu zhang</cp:lastModifiedBy>
  <cp:revision>169</cp:revision>
  <cp:lastPrinted>2023-11-27T13:38:00Z</cp:lastPrinted>
  <dcterms:created xsi:type="dcterms:W3CDTF">2020-06-17T03:58:00Z</dcterms:created>
  <dcterms:modified xsi:type="dcterms:W3CDTF">2023-11-27T13:38:00Z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72F8B99B9CDE4CD1BA298AAB4970CF8D</vt:lpwstr>
  </property>
  <property fmtid="{D5CDD505-2E9C-101B-9397-08002B2CF9AE}" pid="4" name="MTEquationSection">
    <vt:lpwstr>1</vt:lpwstr>
  </property>
  <property fmtid="{D5CDD505-2E9C-101B-9397-08002B2CF9AE}" pid="5" name="MTWinEqns">
    <vt:bool>true</vt:bool>
  </property>
  <property fmtid="{D5CDD505-2E9C-101B-9397-08002B2CF9AE}" pid="6" name="MTEquationNumber2">
    <vt:lpwstr>(#E1)</vt:lpwstr>
  </property>
  <property fmtid="{D5CDD505-2E9C-101B-9397-08002B2CF9AE}" pid="7" name="MTEqnNumsOnRight">
    <vt:bool>true</vt:bool>
  </property>
</Properties>
</file>