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567" w:right="567" w:bottom="567" w:left="567" w:header="851" w:footer="851" w:gutter="0"/>
          <w:cols w:space="425" w:num="1"/>
          <w:docGrid w:type="lines" w:linePitch="312" w:charSpace="0"/>
        </w:sectPr>
      </w:pPr>
      <w:r>
        <w:pict>
          <v:group id="画布 52" o:spid="_x0000_s1026" o:spt="203" style="height:756.6pt;width:540pt;" coordsize="68580,96088" editas="canvas">
            <o:lock v:ext="edit"/>
            <v:shape id="画布 52" o:spid="_x0000_s1027" o:spt="75" type="#_x0000_t75" style="position:absolute;left:0;top:0;height:96088;width:68580;" filled="f" o:preferrelative="t" stroked="f" coordsize="21600,21600">
              <v:fill on="f" focussize="0,0"/>
              <v:stroke on="f" joinstyle="miter"/>
              <v:imagedata o:title=""/>
              <o:lock v:ext="edit" aspectratio="t"/>
            </v:shape>
            <v:shape id="Text Box 54" o:spid="_x0000_s1028" o:spt="202" type="#_x0000_t202" style="position:absolute;left:11431;top:1983;height:4951;width:445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path/>
              <v:fill focussize="0,0"/>
              <v:stroke on="f" joinstyle="miter"/>
              <v:imagedata o:title=""/>
              <o:lock v:ext="edit"/>
              <v:textbox>
                <w:txbxContent>
                  <w:p>
                    <w:pPr>
                      <w:rPr>
                        <w:rFonts w:ascii="仿宋_GB2312" w:eastAsia="仿宋_GB2312"/>
                      </w:rPr>
                    </w:pPr>
                    <w:r>
                      <w:rPr>
                        <w:rFonts w:hint="eastAsia" w:ascii="仿宋_GB2312" w:eastAsia="仿宋_GB2312"/>
                        <w:sz w:val="24"/>
                        <w:lang w:eastAsia="zh-CN"/>
                      </w:rPr>
                      <w:t>承诺医疗科技</w:t>
                    </w:r>
                    <w:r>
                      <w:rPr>
                        <w:rFonts w:hint="eastAsia" w:ascii="仿宋_GB2312" w:eastAsia="仿宋_GB2312"/>
                        <w:sz w:val="24"/>
                      </w:rPr>
                      <w:t>有限公</w:t>
                    </w:r>
                    <w:r>
                      <w:rPr>
                        <w:rFonts w:hint="eastAsia" w:ascii="仿宋_GB2312" w:eastAsia="仿宋_GB2312"/>
                      </w:rPr>
                      <w:t>司</w:t>
                    </w:r>
                  </w:p>
                </w:txbxContent>
              </v:textbox>
            </v:shape>
            <v:line id="Line 55" o:spid="_x0000_s1029" o:spt="20" style="position:absolute;left:6862;top:6934;height:9;width:5258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path arrowok="t"/>
              <v:fill focussize="0,0"/>
              <v:stroke weight="1.5pt"/>
              <v:imagedata o:title=""/>
              <o:lock v:ext="edit"/>
            </v:line>
            <v:shape id="Text Box 56" o:spid="_x0000_s1030" o:spt="202" type="#_x0000_t202" style="position:absolute;left:6864;top:72999;height:18136;width:559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v:path/>
              <v:fill focussize="0,0"/>
              <v:stroke on="f" joinstyle="miter"/>
              <v:imagedata o:title=""/>
              <o:lock v:ext="edit"/>
              <v:textbox>
                <w:txbxContent>
                  <w:p>
                    <w:pPr>
                      <w:spacing w:line="360" w:lineRule="auto"/>
                      <w:jc w:val="center"/>
                      <w:rPr>
                        <w:rFonts w:hint="eastAsia" w:ascii="宋体" w:hAnsi="宋体"/>
                        <w:b/>
                        <w:sz w:val="32"/>
                        <w:szCs w:val="32"/>
                      </w:rPr>
                    </w:pPr>
                    <w:r>
                      <w:rPr>
                        <w:rFonts w:hint="eastAsia" w:ascii="宋体" w:hAnsi="宋体"/>
                        <w:b/>
                        <w:sz w:val="32"/>
                        <w:szCs w:val="32"/>
                      </w:rPr>
                      <w:t>制定：             日期：</w:t>
                    </w:r>
                  </w:p>
                  <w:p>
                    <w:pPr>
                      <w:spacing w:line="360" w:lineRule="auto"/>
                      <w:jc w:val="center"/>
                      <w:rPr>
                        <w:rFonts w:hint="eastAsia" w:ascii="宋体" w:hAnsi="宋体"/>
                        <w:b/>
                        <w:sz w:val="32"/>
                        <w:szCs w:val="32"/>
                      </w:rPr>
                    </w:pPr>
                    <w:r>
                      <w:rPr>
                        <w:rFonts w:hint="eastAsia" w:ascii="宋体" w:hAnsi="宋体"/>
                        <w:b/>
                        <w:sz w:val="32"/>
                        <w:szCs w:val="32"/>
                      </w:rPr>
                      <w:t>审核：             日期：</w:t>
                    </w:r>
                  </w:p>
                  <w:p>
                    <w:pPr>
                      <w:spacing w:line="360" w:lineRule="auto"/>
                      <w:jc w:val="center"/>
                      <w:rPr>
                        <w:rFonts w:ascii="宋体" w:hAnsi="宋体"/>
                        <w:b/>
                        <w:sz w:val="32"/>
                        <w:szCs w:val="32"/>
                      </w:rPr>
                    </w:pPr>
                    <w:r>
                      <w:rPr>
                        <w:rFonts w:hint="eastAsia" w:ascii="宋体" w:hAnsi="宋体"/>
                        <w:b/>
                        <w:sz w:val="32"/>
                        <w:szCs w:val="32"/>
                      </w:rPr>
                      <w:t>批准：             日期：</w:t>
                    </w:r>
                  </w:p>
                  <w:p>
                    <w:pPr>
                      <w:ind w:firstLine="840" w:firstLineChars="400"/>
                    </w:pPr>
                  </w:p>
                  <w:p>
                    <w:pPr>
                      <w:ind w:firstLine="840" w:firstLineChars="400"/>
                    </w:pPr>
                  </w:p>
                  <w:p>
                    <w:pPr>
                      <w:ind w:firstLine="840" w:firstLineChars="400"/>
                      <w:jc w:val="center"/>
                      <w:rPr>
                        <w:u w:val="single"/>
                      </w:rPr>
                    </w:pPr>
                  </w:p>
                </w:txbxContent>
              </v:textbox>
            </v:shape>
            <v:shape id="Text Box 58" o:spid="_x0000_s1031" o:spt="202" type="#_x0000_t202" style="position:absolute;left:4569;top:18820;height:11806;width:5486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v:path/>
              <v:fill focussize="0,0"/>
              <v:stroke on="f" joinstyle="miter"/>
              <v:imagedata o:title=""/>
              <o:lock v:ext="edit"/>
              <v:textbo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软件配置管理计划</w:t>
                    </w:r>
                  </w:p>
                  <w:p>
                    <w:pPr>
                      <w:rPr>
                        <w:szCs w:val="52"/>
                      </w:rPr>
                    </w:pPr>
                  </w:p>
                </w:txbxContent>
              </v:textbox>
            </v:shape>
            <v:shape id="Text Box 59" o:spid="_x0000_s1032" o:spt="202" type="#_x0000_t202" style="position:absolute;left:26285;top:43584;height:11886;width:3885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v:path/>
              <v:fill focussize="0,0"/>
              <v:stroke on="f" joinstyle="miter"/>
              <v:imagedata o:title=""/>
              <o:lock v:ext="edit"/>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文件编号：</w:t>
                    </w:r>
                    <w:r>
                      <w:rPr>
                        <w:rFonts w:ascii="仿宋_GB2312" w:hAnsi="华文中宋" w:eastAsia="仿宋_GB2312"/>
                        <w:sz w:val="30"/>
                        <w:szCs w:val="30"/>
                      </w:rPr>
                      <w:t>DDF004</w:t>
                    </w:r>
                    <w:r>
                      <w:rPr>
                        <w:rFonts w:hint="eastAsia" w:ascii="仿宋_GB2312" w:hAnsi="华文中宋" w:eastAsia="仿宋_GB2312"/>
                        <w:sz w:val="30"/>
                        <w:szCs w:val="30"/>
                      </w:rPr>
                      <w:t>0</w:t>
                    </w:r>
                  </w:p>
                  <w:p>
                    <w:pPr>
                      <w:spacing w:line="360" w:lineRule="auto"/>
                      <w:rPr>
                        <w:rFonts w:ascii="仿宋_GB2312" w:hAnsi="华文中宋" w:eastAsia="仿宋_GB2312"/>
                        <w:sz w:val="30"/>
                        <w:szCs w:val="30"/>
                      </w:rPr>
                    </w:pPr>
                    <w:r>
                      <w:rPr>
                        <w:rFonts w:hint="eastAsia" w:ascii="仿宋_GB2312" w:hAnsi="华文中宋" w:eastAsia="仿宋_GB2312"/>
                        <w:sz w:val="30"/>
                        <w:szCs w:val="30"/>
                      </w:rPr>
                      <w:t>版本号：第 1 版</w:t>
                    </w:r>
                  </w:p>
                </w:txbxContent>
              </v:textbox>
            </v:shape>
            <w10:wrap type="none"/>
            <w10:anchorlock/>
          </v:group>
        </w:pict>
      </w:r>
    </w:p>
    <w:tbl>
      <w:tblPr>
        <w:tblStyle w:val="30"/>
        <w:tblpPr w:leftFromText="180" w:rightFromText="180" w:vertAnchor="text" w:horzAnchor="margin" w:tblpXSpec="center" w:tblpY="303"/>
        <w:tblW w:w="989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
      <w:tblGrid>
        <w:gridCol w:w="1137"/>
        <w:gridCol w:w="929"/>
        <w:gridCol w:w="1648"/>
        <w:gridCol w:w="3639"/>
        <w:gridCol w:w="2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679" w:hRule="atLeast"/>
        </w:trPr>
        <w:tc>
          <w:tcPr>
            <w:tcW w:w="9894" w:type="dxa"/>
            <w:gridSpan w:val="5"/>
            <w:tcBorders>
              <w:top w:val="single" w:color="auto" w:sz="12" w:space="0"/>
              <w:left w:val="single" w:color="auto" w:sz="12" w:space="0"/>
              <w:bottom w:val="single" w:color="auto" w:sz="8" w:space="0"/>
              <w:right w:val="single" w:color="auto" w:sz="12" w:space="0"/>
            </w:tcBorders>
            <w:vAlign w:val="center"/>
          </w:tcPr>
          <w:p>
            <w:pPr>
              <w:ind w:left="-107" w:right="72"/>
              <w:jc w:val="center"/>
              <w:rPr>
                <w:rFonts w:hint="eastAsia" w:hAnsi="宋体"/>
                <w:b/>
                <w:sz w:val="24"/>
              </w:rPr>
            </w:pPr>
            <w:r>
              <w:rPr>
                <w:rFonts w:hint="eastAsia" w:hAnsi="宋体"/>
                <w:b/>
                <w:sz w:val="24"/>
              </w:rPr>
              <w:t>修改记录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435" w:hRule="atLeast"/>
        </w:trPr>
        <w:tc>
          <w:tcPr>
            <w:tcW w:w="1137" w:type="dxa"/>
            <w:tcBorders>
              <w:top w:val="single" w:color="auto" w:sz="8" w:space="0"/>
              <w:left w:val="single" w:color="auto" w:sz="12"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文件编号</w:t>
            </w:r>
          </w:p>
        </w:tc>
        <w:tc>
          <w:tcPr>
            <w:tcW w:w="929"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pacing w:val="-12"/>
                <w:szCs w:val="21"/>
              </w:rPr>
            </w:pPr>
            <w:r>
              <w:rPr>
                <w:rFonts w:hint="eastAsia" w:hAnsi="宋体"/>
                <w:spacing w:val="-12"/>
                <w:szCs w:val="21"/>
              </w:rPr>
              <w:t>版本号</w:t>
            </w:r>
          </w:p>
        </w:tc>
        <w:tc>
          <w:tcPr>
            <w:tcW w:w="1648"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修改日期</w:t>
            </w:r>
          </w:p>
        </w:tc>
        <w:tc>
          <w:tcPr>
            <w:tcW w:w="3639" w:type="dxa"/>
            <w:tcBorders>
              <w:top w:val="single" w:color="auto" w:sz="8" w:space="0"/>
              <w:left w:val="single" w:color="auto" w:sz="8" w:space="0"/>
              <w:bottom w:val="single" w:color="auto" w:sz="8" w:space="0"/>
              <w:right w:val="single" w:color="auto" w:sz="4" w:space="0"/>
            </w:tcBorders>
            <w:vAlign w:val="center"/>
          </w:tcPr>
          <w:p>
            <w:pPr>
              <w:tabs>
                <w:tab w:val="left" w:pos="418"/>
              </w:tabs>
              <w:jc w:val="center"/>
              <w:rPr>
                <w:rFonts w:hint="eastAsia" w:hAnsi="宋体"/>
                <w:szCs w:val="21"/>
              </w:rPr>
            </w:pPr>
            <w:r>
              <w:rPr>
                <w:rFonts w:hint="eastAsia" w:hAnsi="宋体"/>
                <w:szCs w:val="21"/>
              </w:rPr>
              <w:t>更改内容</w:t>
            </w:r>
          </w:p>
        </w:tc>
        <w:tc>
          <w:tcPr>
            <w:tcW w:w="2541" w:type="dxa"/>
            <w:tcBorders>
              <w:top w:val="single" w:color="auto" w:sz="8" w:space="0"/>
              <w:left w:val="single" w:color="auto" w:sz="4" w:space="0"/>
              <w:bottom w:val="single" w:color="auto" w:sz="8" w:space="0"/>
              <w:right w:val="single" w:color="auto" w:sz="12" w:space="0"/>
            </w:tcBorders>
            <w:vAlign w:val="center"/>
          </w:tcPr>
          <w:p>
            <w:pPr>
              <w:tabs>
                <w:tab w:val="left" w:pos="418"/>
              </w:tabs>
              <w:jc w:val="center"/>
              <w:rPr>
                <w:rFonts w:hint="eastAsia" w:hAnsi="宋体"/>
                <w:szCs w:val="21"/>
              </w:rPr>
            </w:pPr>
            <w:r>
              <w:rPr>
                <w:rFonts w:hint="eastAsia" w:hAnsi="宋体"/>
                <w:szCs w:val="21"/>
              </w:rPr>
              <w:t>更改者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35" w:hRule="atLeast"/>
        </w:trPr>
        <w:tc>
          <w:tcPr>
            <w:tcW w:w="1137" w:type="dxa"/>
            <w:tcBorders>
              <w:top w:val="single" w:color="auto" w:sz="8" w:space="0"/>
              <w:left w:val="single" w:color="auto" w:sz="12" w:space="0"/>
              <w:right w:val="single" w:color="auto" w:sz="8" w:space="0"/>
            </w:tcBorders>
            <w:vAlign w:val="center"/>
          </w:tcPr>
          <w:p>
            <w:pPr>
              <w:tabs>
                <w:tab w:val="left" w:pos="418"/>
              </w:tabs>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both"/>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ind w:firstLine="1260" w:firstLineChars="600"/>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nil"/>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nil"/>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nil"/>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791"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bl>
    <w:p>
      <w:pPr>
        <w:spacing w:line="360" w:lineRule="auto"/>
        <w:rPr>
          <w:rFonts w:hint="eastAsia"/>
        </w:rPr>
      </w:pPr>
    </w:p>
    <w:p>
      <w:pPr>
        <w:spacing w:line="360" w:lineRule="auto"/>
        <w:rPr>
          <w:rFonts w:hint="eastAsia"/>
        </w:rPr>
      </w:pPr>
    </w:p>
    <w:p>
      <w:pPr>
        <w:spacing w:line="360" w:lineRule="auto"/>
      </w:pPr>
    </w:p>
    <w:p>
      <w:pPr>
        <w:jc w:val="center"/>
      </w:pPr>
      <w:r>
        <w:rPr>
          <w:rFonts w:hint="eastAsia" w:cs="宋体"/>
          <w:lang w:val="zh-CN"/>
        </w:rPr>
        <w:t>目录</w:t>
      </w:r>
    </w:p>
    <w:p>
      <w:pPr>
        <w:pStyle w:val="20"/>
        <w:tabs>
          <w:tab w:val="left" w:pos="440"/>
          <w:tab w:val="right" w:leader="dot" w:pos="10762"/>
        </w:tabs>
        <w:rPr>
          <w:rFonts w:asciiTheme="minorHAnsi" w:hAnsiTheme="minorHAnsi" w:cstheme="minorBidi"/>
          <w:kern w:val="0"/>
          <w:sz w:val="22"/>
          <w:szCs w:val="22"/>
        </w:rPr>
      </w:pPr>
      <w:r>
        <w:rPr>
          <w:color w:val="000000"/>
        </w:rPr>
        <w:fldChar w:fldCharType="begin"/>
      </w:r>
      <w:r>
        <w:rPr>
          <w:color w:val="000000"/>
        </w:rPr>
        <w:instrText xml:space="preserve"> TOC \o "1-3" \h \z \u </w:instrText>
      </w:r>
      <w:r>
        <w:rPr>
          <w:color w:val="000000"/>
        </w:rPr>
        <w:fldChar w:fldCharType="separate"/>
      </w:r>
      <w:r>
        <w:fldChar w:fldCharType="begin"/>
      </w:r>
      <w:r>
        <w:instrText xml:space="preserve"> HYPERLINK \l "_Toc461098514" </w:instrText>
      </w:r>
      <w:r>
        <w:fldChar w:fldCharType="separate"/>
      </w:r>
      <w:r>
        <w:rPr>
          <w:rStyle w:val="28"/>
        </w:rPr>
        <w:t>1</w:t>
      </w:r>
      <w:r>
        <w:rPr>
          <w:rFonts w:asciiTheme="minorHAnsi" w:hAnsiTheme="minorHAnsi" w:cstheme="minorBidi"/>
          <w:kern w:val="0"/>
          <w:sz w:val="22"/>
          <w:szCs w:val="22"/>
        </w:rPr>
        <w:tab/>
      </w:r>
      <w:r>
        <w:rPr>
          <w:rStyle w:val="28"/>
          <w:rFonts w:hint="eastAsia"/>
        </w:rPr>
        <w:t>范围</w:t>
      </w:r>
      <w:r>
        <w:tab/>
      </w:r>
      <w:r>
        <w:fldChar w:fldCharType="begin"/>
      </w:r>
      <w:r>
        <w:instrText xml:space="preserve"> PAGEREF _Toc461098514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"_Toc461098515" </w:instrText>
      </w:r>
      <w:r>
        <w:fldChar w:fldCharType="separate"/>
      </w:r>
      <w:r>
        <w:rPr>
          <w:rStyle w:val="28"/>
          <w:rFonts w:ascii="黑体" w:hAnsi="黑体" w:eastAsia="黑体"/>
          <w:snapToGrid w:val="0"/>
          <w:w w:val="0"/>
        </w:rPr>
        <w:t>1.1</w:t>
      </w:r>
      <w:r>
        <w:rPr>
          <w:rFonts w:asciiTheme="minorHAnsi" w:hAnsiTheme="minorHAnsi" w:cstheme="minorBidi"/>
        </w:rPr>
        <w:tab/>
      </w:r>
      <w:r>
        <w:rPr>
          <w:rStyle w:val="28"/>
          <w:rFonts w:hint="eastAsia"/>
        </w:rPr>
        <w:t>目的</w:t>
      </w:r>
      <w:r>
        <w:tab/>
      </w:r>
      <w:r>
        <w:fldChar w:fldCharType="begin"/>
      </w:r>
      <w:r>
        <w:instrText xml:space="preserve"> PAGEREF _Toc461098515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"_Toc461098516" </w:instrText>
      </w:r>
      <w:r>
        <w:fldChar w:fldCharType="separate"/>
      </w:r>
      <w:r>
        <w:rPr>
          <w:rStyle w:val="28"/>
          <w:rFonts w:ascii="黑体" w:hAnsi="黑体" w:eastAsia="黑体"/>
          <w:snapToGrid w:val="0"/>
          <w:w w:val="0"/>
        </w:rPr>
        <w:t>1.2</w:t>
      </w:r>
      <w:r>
        <w:rPr>
          <w:rFonts w:asciiTheme="minorHAnsi" w:hAnsiTheme="minorHAnsi" w:cstheme="minorBidi"/>
        </w:rPr>
        <w:tab/>
      </w:r>
      <w:r>
        <w:rPr>
          <w:rStyle w:val="28"/>
          <w:rFonts w:hint="eastAsia"/>
        </w:rPr>
        <w:t>应用范围</w:t>
      </w:r>
      <w:r>
        <w:tab/>
      </w:r>
      <w:r>
        <w:fldChar w:fldCharType="begin"/>
      </w:r>
      <w:r>
        <w:instrText xml:space="preserve"> PAGEREF _Toc461098516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"_Toc461098517" </w:instrText>
      </w:r>
      <w:r>
        <w:fldChar w:fldCharType="separate"/>
      </w:r>
      <w:r>
        <w:rPr>
          <w:rStyle w:val="28"/>
          <w:rFonts w:ascii="黑体" w:hAnsi="黑体" w:eastAsia="黑体"/>
          <w:snapToGrid w:val="0"/>
          <w:w w:val="0"/>
        </w:rPr>
        <w:t>1.3</w:t>
      </w:r>
      <w:r>
        <w:rPr>
          <w:rFonts w:asciiTheme="minorHAnsi" w:hAnsiTheme="minorHAnsi" w:cstheme="minorBidi"/>
        </w:rPr>
        <w:tab/>
      </w:r>
      <w:r>
        <w:rPr>
          <w:rStyle w:val="28"/>
          <w:rFonts w:hint="eastAsia"/>
        </w:rPr>
        <w:t>相关文档</w:t>
      </w:r>
      <w:r>
        <w:tab/>
      </w:r>
      <w:r>
        <w:fldChar w:fldCharType="begin"/>
      </w:r>
      <w:r>
        <w:instrText xml:space="preserve"> PAGEREF _Toc461098517 \h </w:instrText>
      </w:r>
      <w:r>
        <w:fldChar w:fldCharType="separate"/>
      </w:r>
      <w:r>
        <w:t>4</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"_Toc461098518" </w:instrText>
      </w:r>
      <w:r>
        <w:fldChar w:fldCharType="separate"/>
      </w:r>
      <w:r>
        <w:rPr>
          <w:rStyle w:val="28"/>
        </w:rPr>
        <w:t>2</w:t>
      </w:r>
      <w:r>
        <w:rPr>
          <w:rFonts w:asciiTheme="minorHAnsi" w:hAnsiTheme="minorHAnsi" w:cstheme="minorBidi"/>
          <w:kern w:val="0"/>
          <w:sz w:val="22"/>
          <w:szCs w:val="22"/>
        </w:rPr>
        <w:tab/>
      </w:r>
      <w:r>
        <w:rPr>
          <w:rStyle w:val="28"/>
          <w:rFonts w:hint="eastAsia"/>
        </w:rPr>
        <w:t>配置标识</w:t>
      </w:r>
      <w:r>
        <w:tab/>
      </w:r>
      <w:r>
        <w:fldChar w:fldCharType="begin"/>
      </w:r>
      <w:r>
        <w:instrText xml:space="preserve"> PAGEREF _Toc461098518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"_Toc461098519" </w:instrText>
      </w:r>
      <w:r>
        <w:fldChar w:fldCharType="separate"/>
      </w:r>
      <w:r>
        <w:rPr>
          <w:rStyle w:val="28"/>
          <w:rFonts w:ascii="黑体" w:hAnsi="黑体" w:eastAsia="黑体"/>
          <w:snapToGrid w:val="0"/>
          <w:w w:val="0"/>
        </w:rPr>
        <w:t>2.1</w:t>
      </w:r>
      <w:r>
        <w:rPr>
          <w:rFonts w:asciiTheme="minorHAnsi" w:hAnsiTheme="minorHAnsi" w:cstheme="minorBidi"/>
        </w:rPr>
        <w:tab/>
      </w:r>
      <w:r>
        <w:rPr>
          <w:rStyle w:val="28"/>
          <w:rFonts w:hint="eastAsia"/>
        </w:rPr>
        <w:t>配置标识方法</w:t>
      </w:r>
      <w:r>
        <w:tab/>
      </w:r>
      <w:r>
        <w:fldChar w:fldCharType="begin"/>
      </w:r>
      <w:r>
        <w:instrText xml:space="preserve"> PAGEREF _Toc461098519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"_Toc461098520" </w:instrText>
      </w:r>
      <w:r>
        <w:fldChar w:fldCharType="separate"/>
      </w:r>
      <w:r>
        <w:rPr>
          <w:rStyle w:val="28"/>
          <w:rFonts w:ascii="黑体" w:hAnsi="黑体" w:eastAsia="黑体"/>
          <w:snapToGrid w:val="0"/>
          <w:w w:val="0"/>
        </w:rPr>
        <w:t>2.2</w:t>
      </w:r>
      <w:r>
        <w:rPr>
          <w:rFonts w:asciiTheme="minorHAnsi" w:hAnsiTheme="minorHAnsi" w:cstheme="minorBidi"/>
        </w:rPr>
        <w:tab/>
      </w:r>
      <w:r>
        <w:rPr>
          <w:rStyle w:val="28"/>
          <w:rFonts w:hint="eastAsia"/>
        </w:rPr>
        <w:t>标识未知来源软件</w:t>
      </w:r>
      <w:r>
        <w:tab/>
      </w:r>
      <w:r>
        <w:fldChar w:fldCharType="begin"/>
      </w:r>
      <w:r>
        <w:instrText xml:space="preserve"> PAGEREF _Toc461098520 \h </w:instrText>
      </w:r>
      <w:r>
        <w:fldChar w:fldCharType="separate"/>
      </w:r>
      <w:r>
        <w:t>4</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"_Toc461098521" </w:instrText>
      </w:r>
      <w:r>
        <w:fldChar w:fldCharType="separate"/>
      </w:r>
      <w:r>
        <w:rPr>
          <w:rStyle w:val="28"/>
          <w:rFonts w:ascii="黑体" w:hAnsi="黑体" w:eastAsia="黑体"/>
          <w:snapToGrid w:val="0"/>
          <w:w w:val="0"/>
        </w:rPr>
        <w:t>2.3</w:t>
      </w:r>
      <w:r>
        <w:rPr>
          <w:rFonts w:asciiTheme="minorHAnsi" w:hAnsiTheme="minorHAnsi" w:cstheme="minorBidi"/>
        </w:rPr>
        <w:tab/>
      </w:r>
      <w:r>
        <w:rPr>
          <w:rStyle w:val="28"/>
          <w:rFonts w:hint="eastAsia"/>
        </w:rPr>
        <w:t>系统配置文档</w:t>
      </w:r>
      <w:r>
        <w:tab/>
      </w:r>
      <w:r>
        <w:fldChar w:fldCharType="begin"/>
      </w:r>
      <w:r>
        <w:instrText xml:space="preserve"> PAGEREF _Toc461098521 \h </w:instrText>
      </w:r>
      <w:r>
        <w:fldChar w:fldCharType="separate"/>
      </w:r>
      <w:r>
        <w:t>4</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"_Toc461098522" </w:instrText>
      </w:r>
      <w:r>
        <w:fldChar w:fldCharType="separate"/>
      </w:r>
      <w:r>
        <w:rPr>
          <w:rStyle w:val="28"/>
        </w:rPr>
        <w:t>3</w:t>
      </w:r>
      <w:r>
        <w:rPr>
          <w:rFonts w:asciiTheme="minorHAnsi" w:hAnsiTheme="minorHAnsi" w:cstheme="minorBidi"/>
          <w:kern w:val="0"/>
          <w:sz w:val="22"/>
          <w:szCs w:val="22"/>
        </w:rPr>
        <w:tab/>
      </w:r>
      <w:r>
        <w:rPr>
          <w:rStyle w:val="28"/>
          <w:rFonts w:hint="eastAsia"/>
        </w:rPr>
        <w:t>更改控制</w:t>
      </w:r>
      <w:r>
        <w:tab/>
      </w:r>
      <w:r>
        <w:fldChar w:fldCharType="begin"/>
      </w:r>
      <w:r>
        <w:instrText xml:space="preserve"> PAGEREF _Toc461098522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"_Toc461098523" </w:instrText>
      </w:r>
      <w:r>
        <w:fldChar w:fldCharType="separate"/>
      </w:r>
      <w:r>
        <w:rPr>
          <w:rStyle w:val="28"/>
          <w:rFonts w:ascii="黑体" w:hAnsi="黑体" w:eastAsia="黑体"/>
          <w:snapToGrid w:val="0"/>
          <w:w w:val="0"/>
        </w:rPr>
        <w:t>3.1</w:t>
      </w:r>
      <w:r>
        <w:rPr>
          <w:rFonts w:asciiTheme="minorHAnsi" w:hAnsiTheme="minorHAnsi" w:cstheme="minorBidi"/>
        </w:rPr>
        <w:tab/>
      </w:r>
      <w:r>
        <w:rPr>
          <w:rStyle w:val="28"/>
          <w:rFonts w:hint="eastAsia"/>
        </w:rPr>
        <w:t>批准更改请求</w:t>
      </w:r>
      <w:r>
        <w:tab/>
      </w:r>
      <w:r>
        <w:fldChar w:fldCharType="begin"/>
      </w:r>
      <w:r>
        <w:instrText xml:space="preserve"> PAGEREF _Toc461098523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"_Toc461098524" </w:instrText>
      </w:r>
      <w:r>
        <w:fldChar w:fldCharType="separate"/>
      </w:r>
      <w:r>
        <w:rPr>
          <w:rStyle w:val="28"/>
          <w:rFonts w:ascii="黑体" w:hAnsi="黑体" w:eastAsia="黑体"/>
          <w:snapToGrid w:val="0"/>
          <w:w w:val="0"/>
        </w:rPr>
        <w:t>3.2</w:t>
      </w:r>
      <w:r>
        <w:rPr>
          <w:rFonts w:asciiTheme="minorHAnsi" w:hAnsiTheme="minorHAnsi" w:cstheme="minorBidi"/>
        </w:rPr>
        <w:tab/>
      </w:r>
      <w:r>
        <w:rPr>
          <w:rStyle w:val="28"/>
          <w:rFonts w:hint="eastAsia"/>
        </w:rPr>
        <w:t>实施更改</w:t>
      </w:r>
      <w:r>
        <w:tab/>
      </w:r>
      <w:r>
        <w:fldChar w:fldCharType="begin"/>
      </w:r>
      <w:r>
        <w:instrText xml:space="preserve"> PAGEREF _Toc461098524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"_Toc461098525" </w:instrText>
      </w:r>
      <w:r>
        <w:fldChar w:fldCharType="separate"/>
      </w:r>
      <w:r>
        <w:rPr>
          <w:rStyle w:val="28"/>
          <w:rFonts w:ascii="黑体" w:hAnsi="黑体" w:eastAsia="黑体"/>
          <w:snapToGrid w:val="0"/>
          <w:w w:val="0"/>
        </w:rPr>
        <w:t>3.3</w:t>
      </w:r>
      <w:r>
        <w:rPr>
          <w:rFonts w:asciiTheme="minorHAnsi" w:hAnsiTheme="minorHAnsi" w:cstheme="minorBidi"/>
        </w:rPr>
        <w:tab/>
      </w:r>
      <w:r>
        <w:rPr>
          <w:rStyle w:val="28"/>
          <w:rFonts w:hint="eastAsia"/>
        </w:rPr>
        <w:t>验证更改</w:t>
      </w:r>
      <w:r>
        <w:tab/>
      </w:r>
      <w:r>
        <w:fldChar w:fldCharType="begin"/>
      </w:r>
      <w:r>
        <w:instrText xml:space="preserve"> PAGEREF _Toc461098525 \h </w:instrText>
      </w:r>
      <w:r>
        <w:fldChar w:fldCharType="separate"/>
      </w:r>
      <w:r>
        <w:t>5</w:t>
      </w:r>
      <w:r>
        <w:fldChar w:fldCharType="end"/>
      </w:r>
      <w:r>
        <w:fldChar w:fldCharType="end"/>
      </w:r>
    </w:p>
    <w:p>
      <w:pPr>
        <w:pStyle w:val="22"/>
        <w:tabs>
          <w:tab w:val="left" w:pos="880"/>
          <w:tab w:val="right" w:leader="dot" w:pos="10762"/>
        </w:tabs>
        <w:rPr>
          <w:rFonts w:asciiTheme="minorHAnsi" w:hAnsiTheme="minorHAnsi" w:cstheme="minorBidi"/>
        </w:rPr>
      </w:pPr>
      <w:r>
        <w:fldChar w:fldCharType="begin"/>
      </w:r>
      <w:r>
        <w:instrText xml:space="preserve"> HYPERLINK \l "_Toc461098526" </w:instrText>
      </w:r>
      <w:r>
        <w:fldChar w:fldCharType="separate"/>
      </w:r>
      <w:r>
        <w:rPr>
          <w:rStyle w:val="28"/>
          <w:rFonts w:ascii="黑体" w:hAnsi="黑体" w:eastAsia="黑体"/>
          <w:snapToGrid w:val="0"/>
          <w:w w:val="0"/>
        </w:rPr>
        <w:t>3.4</w:t>
      </w:r>
      <w:r>
        <w:rPr>
          <w:rFonts w:asciiTheme="minorHAnsi" w:hAnsiTheme="minorHAnsi" w:cstheme="minorBidi"/>
        </w:rPr>
        <w:tab/>
      </w:r>
      <w:r>
        <w:rPr>
          <w:rStyle w:val="28"/>
          <w:rFonts w:hint="eastAsia"/>
        </w:rPr>
        <w:t>更改可追溯性</w:t>
      </w:r>
      <w:r>
        <w:tab/>
      </w:r>
      <w:r>
        <w:fldChar w:fldCharType="begin"/>
      </w:r>
      <w:r>
        <w:instrText xml:space="preserve"> PAGEREF _Toc461098526 \h </w:instrText>
      </w:r>
      <w:r>
        <w:fldChar w:fldCharType="separate"/>
      </w:r>
      <w:r>
        <w:t>5</w:t>
      </w:r>
      <w:r>
        <w:fldChar w:fldCharType="end"/>
      </w:r>
      <w:r>
        <w:fldChar w:fldCharType="end"/>
      </w:r>
    </w:p>
    <w:p>
      <w:pPr>
        <w:pStyle w:val="20"/>
        <w:tabs>
          <w:tab w:val="left" w:pos="440"/>
          <w:tab w:val="right" w:leader="dot" w:pos="10762"/>
        </w:tabs>
        <w:rPr>
          <w:rFonts w:asciiTheme="minorHAnsi" w:hAnsiTheme="minorHAnsi" w:cstheme="minorBidi"/>
          <w:kern w:val="0"/>
          <w:sz w:val="22"/>
          <w:szCs w:val="22"/>
        </w:rPr>
      </w:pPr>
      <w:r>
        <w:fldChar w:fldCharType="begin"/>
      </w:r>
      <w:r>
        <w:instrText xml:space="preserve"> HYPERLINK \l "_Toc461098527" </w:instrText>
      </w:r>
      <w:r>
        <w:fldChar w:fldCharType="separate"/>
      </w:r>
      <w:r>
        <w:rPr>
          <w:rStyle w:val="28"/>
        </w:rPr>
        <w:t>4</w:t>
      </w:r>
      <w:r>
        <w:rPr>
          <w:rFonts w:asciiTheme="minorHAnsi" w:hAnsiTheme="minorHAnsi" w:cstheme="minorBidi"/>
          <w:kern w:val="0"/>
          <w:sz w:val="22"/>
          <w:szCs w:val="22"/>
        </w:rPr>
        <w:tab/>
      </w:r>
      <w:r>
        <w:rPr>
          <w:rStyle w:val="28"/>
          <w:rFonts w:hint="eastAsia"/>
        </w:rPr>
        <w:t>配置记录</w:t>
      </w:r>
      <w:r>
        <w:tab/>
      </w:r>
      <w:r>
        <w:fldChar w:fldCharType="begin"/>
      </w:r>
      <w:r>
        <w:instrText xml:space="preserve"> PAGEREF _Toc461098527 \h </w:instrText>
      </w:r>
      <w:r>
        <w:fldChar w:fldCharType="separate"/>
      </w:r>
      <w:r>
        <w:t>5</w:t>
      </w:r>
      <w:r>
        <w:fldChar w:fldCharType="end"/>
      </w:r>
      <w:r>
        <w:fldChar w:fldCharType="end"/>
      </w:r>
    </w:p>
    <w:p>
      <w:pPr>
        <w:spacing w:line="360" w:lineRule="auto"/>
        <w:rPr>
          <w:szCs w:val="21"/>
        </w:rPr>
      </w:pPr>
      <w:r>
        <w:rPr>
          <w:color w:val="000000"/>
        </w:rPr>
        <w:fldChar w:fldCharType="end"/>
      </w: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p>
    <w:p>
      <w:pPr>
        <w:pStyle w:val="2"/>
        <w:rPr>
          <w:sz w:val="32"/>
          <w:szCs w:val="32"/>
        </w:rPr>
      </w:pPr>
      <w:bookmarkStart w:id="0" w:name="_Toc461098514"/>
      <w:r>
        <w:rPr>
          <w:rFonts w:hint="eastAsia"/>
          <w:sz w:val="32"/>
          <w:szCs w:val="32"/>
        </w:rPr>
        <w:t>范围</w:t>
      </w:r>
      <w:bookmarkEnd w:id="0"/>
    </w:p>
    <w:p>
      <w:pPr>
        <w:pStyle w:val="3"/>
        <w:rPr>
          <w:sz w:val="28"/>
          <w:szCs w:val="28"/>
        </w:rPr>
      </w:pPr>
      <w:bookmarkStart w:id="1" w:name="_Toc461098515"/>
      <w:r>
        <w:rPr>
          <w:rFonts w:hint="eastAsia"/>
          <w:sz w:val="28"/>
          <w:szCs w:val="28"/>
        </w:rPr>
        <w:t>目的</w:t>
      </w:r>
      <w:bookmarkEnd w:id="1"/>
    </w:p>
    <w:p>
      <w:pPr>
        <w:ind w:firstLine="360"/>
      </w:pPr>
      <w:r>
        <w:rPr>
          <w:rFonts w:hint="eastAsia"/>
        </w:rPr>
        <w:t>本文规定了</w:t>
      </w:r>
      <w:r>
        <w:rPr>
          <w:rFonts w:hint="eastAsia"/>
          <w:lang w:val="en-US" w:eastAsia="zh-CN"/>
        </w:rPr>
        <w:t>IVES软件</w:t>
      </w:r>
      <w:r>
        <w:rPr>
          <w:rFonts w:hint="eastAsia"/>
        </w:rPr>
        <w:t>的配置管理计划，为该软件配置过程中的活动和任务制定过程框架。</w:t>
      </w:r>
    </w:p>
    <w:p>
      <w:pPr>
        <w:pStyle w:val="3"/>
        <w:rPr>
          <w:sz w:val="28"/>
          <w:szCs w:val="28"/>
        </w:rPr>
      </w:pPr>
      <w:bookmarkStart w:id="2" w:name="_Toc461098516"/>
      <w:r>
        <w:rPr>
          <w:rFonts w:hint="eastAsia"/>
          <w:sz w:val="28"/>
          <w:szCs w:val="28"/>
        </w:rPr>
        <w:t>应用范围</w:t>
      </w:r>
      <w:bookmarkEnd w:id="2"/>
    </w:p>
    <w:p>
      <w:pPr>
        <w:ind w:firstLine="360"/>
      </w:pPr>
      <w:r>
        <w:rPr>
          <w:rFonts w:hint="eastAsia"/>
          <w:lang w:val="en-US" w:eastAsia="zh-CN"/>
        </w:rPr>
        <w:t>IVES软件</w:t>
      </w:r>
      <w:r>
        <w:rPr>
          <w:rFonts w:hint="eastAsia"/>
        </w:rPr>
        <w:t>的的配置。</w:t>
      </w:r>
    </w:p>
    <w:p>
      <w:pPr>
        <w:pStyle w:val="3"/>
        <w:rPr>
          <w:sz w:val="28"/>
          <w:szCs w:val="28"/>
        </w:rPr>
      </w:pPr>
      <w:bookmarkStart w:id="3" w:name="_Toc461098517"/>
      <w:r>
        <w:rPr>
          <w:rFonts w:hint="eastAsia"/>
          <w:sz w:val="28"/>
          <w:szCs w:val="28"/>
        </w:rPr>
        <w:t>相关文档</w:t>
      </w:r>
      <w:bookmarkEnd w:id="3"/>
    </w:p>
    <w:p>
      <w:pPr>
        <w:pStyle w:val="92"/>
        <w:numPr>
          <w:ilvl w:val="0"/>
          <w:numId w:val="5"/>
        </w:numPr>
      </w:pPr>
      <w:r>
        <w:rPr>
          <w:rFonts w:hint="eastAsia"/>
          <w:lang w:val="en-US" w:eastAsia="zh-CN"/>
        </w:rPr>
        <w:t>IVES软件</w:t>
      </w:r>
      <w:r>
        <w:rPr>
          <w:rFonts w:hint="eastAsia"/>
        </w:rPr>
        <w:t>的生存周期计划</w:t>
      </w:r>
    </w:p>
    <w:p>
      <w:pPr>
        <w:pStyle w:val="92"/>
        <w:numPr>
          <w:ilvl w:val="0"/>
          <w:numId w:val="5"/>
        </w:numPr>
      </w:pPr>
      <w:r>
        <w:rPr>
          <w:rFonts w:hint="eastAsia"/>
          <w:lang w:val="en-US" w:eastAsia="zh-CN"/>
        </w:rPr>
        <w:t>IVES软件</w:t>
      </w:r>
      <w:r>
        <w:rPr>
          <w:rFonts w:hint="eastAsia"/>
        </w:rPr>
        <w:t>的维护计划</w:t>
      </w:r>
    </w:p>
    <w:p>
      <w:pPr>
        <w:pStyle w:val="92"/>
        <w:numPr>
          <w:ilvl w:val="0"/>
          <w:numId w:val="5"/>
        </w:numPr>
      </w:pPr>
      <w:r>
        <w:rPr>
          <w:rFonts w:hint="eastAsia"/>
          <w:lang w:val="en-US" w:eastAsia="zh-CN"/>
        </w:rPr>
        <w:t>IVES软件</w:t>
      </w:r>
      <w:r>
        <w:rPr>
          <w:rFonts w:hint="eastAsia"/>
        </w:rPr>
        <w:t>的研究文档</w:t>
      </w:r>
    </w:p>
    <w:p>
      <w:pPr>
        <w:pStyle w:val="92"/>
        <w:numPr>
          <w:ilvl w:val="0"/>
          <w:numId w:val="5"/>
        </w:numPr>
      </w:pPr>
      <w:r>
        <w:rPr>
          <w:rFonts w:hint="eastAsia"/>
        </w:rPr>
        <w:t>中华人民共和国医药行业标准 YY/T0664-2008: 医疗器械软件软件生存周期过程</w:t>
      </w:r>
    </w:p>
    <w:p>
      <w:pPr>
        <w:pStyle w:val="2"/>
        <w:rPr>
          <w:sz w:val="32"/>
          <w:szCs w:val="32"/>
        </w:rPr>
      </w:pPr>
      <w:bookmarkStart w:id="4" w:name="_Toc461098518"/>
      <w:r>
        <w:rPr>
          <w:rFonts w:hint="eastAsia"/>
          <w:sz w:val="32"/>
          <w:szCs w:val="32"/>
        </w:rPr>
        <w:t>配置标识</w:t>
      </w:r>
      <w:bookmarkEnd w:id="4"/>
    </w:p>
    <w:p>
      <w:pPr>
        <w:pStyle w:val="3"/>
        <w:rPr>
          <w:sz w:val="28"/>
          <w:szCs w:val="28"/>
        </w:rPr>
      </w:pPr>
      <w:bookmarkStart w:id="5" w:name="_Toc461098519"/>
      <w:r>
        <w:rPr>
          <w:rFonts w:hint="eastAsia"/>
          <w:sz w:val="28"/>
          <w:szCs w:val="28"/>
        </w:rPr>
        <w:t>配置标识方法</w:t>
      </w:r>
      <w:bookmarkEnd w:id="5"/>
    </w:p>
    <w:p>
      <w:pPr>
        <w:rPr>
          <w:rFonts w:hint="eastAsia" w:eastAsiaTheme="minorEastAsia"/>
          <w:lang w:val="en-US" w:eastAsia="zh-CN"/>
        </w:rPr>
      </w:pPr>
      <w:r>
        <w:rPr>
          <w:rFonts w:hint="eastAsia"/>
          <w:sz w:val="28"/>
          <w:szCs w:val="28"/>
          <w:lang w:val="en-US" w:eastAsia="zh-CN"/>
        </w:rPr>
        <w:t>IVES软件版本号分为主版本号，次版本号，修订版本号，当前版本号为1.1.5</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default" w:ascii="PingFang SC" w:hAnsi="PingFang SC" w:eastAsia="PingFang SC" w:cs="PingFang SC"/>
          <w:i w:val="0"/>
          <w:caps w:val="0"/>
          <w:color w:val="333333"/>
          <w:spacing w:val="0"/>
          <w:sz w:val="24"/>
          <w:szCs w:val="24"/>
          <w:shd w:val="clear" w:color="auto" w:fill="FFFFFF"/>
        </w:rPr>
      </w:pPr>
      <w:r>
        <w:rPr>
          <w:rFonts w:hint="default" w:ascii="PingFang SC" w:hAnsi="PingFang SC" w:eastAsia="PingFang SC" w:cs="PingFang SC"/>
          <w:i w:val="0"/>
          <w:caps w:val="0"/>
          <w:color w:val="333333"/>
          <w:spacing w:val="0"/>
          <w:sz w:val="24"/>
          <w:szCs w:val="24"/>
          <w:shd w:val="clear" w:color="auto" w:fill="FFFFFF"/>
        </w:rPr>
        <w:t>主版本号：功能模块有大的变动，比如增加多个模块或者整体架构发生变化</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rPr>
          <w:rFonts w:hint="eastAsia" w:ascii="PingFang SC" w:hAnsi="PingFang SC" w:eastAsia="PingFang SC" w:cs="PingFang SC"/>
          <w:i w:val="0"/>
          <w:caps w:val="0"/>
          <w:color w:val="333333"/>
          <w:spacing w:val="0"/>
          <w:sz w:val="24"/>
          <w:szCs w:val="24"/>
        </w:rPr>
      </w:pPr>
      <w:r>
        <w:rPr>
          <w:rFonts w:hint="default" w:ascii="PingFang SC" w:hAnsi="PingFang SC" w:eastAsia="PingFang SC" w:cs="PingFang SC"/>
          <w:i w:val="0"/>
          <w:caps w:val="0"/>
          <w:color w:val="333333"/>
          <w:spacing w:val="0"/>
          <w:sz w:val="24"/>
          <w:szCs w:val="24"/>
          <w:shd w:val="clear" w:color="auto" w:fill="FFFFFF"/>
        </w:rPr>
        <w:t>次版本号：和主版本相对而言，次版本号的升级对应的只是局部的变动</w:t>
      </w:r>
    </w:p>
    <w:p>
      <w:pPr>
        <w:pStyle w:val="2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150" w:beforeAutospacing="0" w:after="150" w:afterAutospacing="0" w:line="435" w:lineRule="atLeast"/>
        <w:ind w:left="0" w:right="0" w:firstLine="0"/>
      </w:pPr>
      <w:r>
        <w:rPr>
          <w:rFonts w:hint="default" w:ascii="PingFang SC" w:hAnsi="PingFang SC" w:eastAsia="PingFang SC" w:cs="PingFang SC"/>
          <w:i w:val="0"/>
          <w:caps w:val="0"/>
          <w:color w:val="333333"/>
          <w:spacing w:val="0"/>
          <w:sz w:val="24"/>
          <w:szCs w:val="24"/>
          <w:shd w:val="clear" w:color="auto" w:fill="FFFFFF"/>
        </w:rPr>
        <w:t>修订版本号：局部的变动，主要是局部函数的功能改进，或者bug的修正，或者功能的扩充。</w:t>
      </w:r>
    </w:p>
    <w:p>
      <w:pPr>
        <w:pStyle w:val="3"/>
        <w:rPr>
          <w:sz w:val="28"/>
          <w:szCs w:val="28"/>
        </w:rPr>
      </w:pPr>
      <w:bookmarkStart w:id="6" w:name="_Toc461098520"/>
      <w:r>
        <w:rPr>
          <w:rFonts w:hint="eastAsia"/>
          <w:sz w:val="28"/>
          <w:szCs w:val="28"/>
        </w:rPr>
        <w:t>标识未知来源软件</w:t>
      </w:r>
      <w:bookmarkEnd w:id="6"/>
    </w:p>
    <w:p>
      <w:pPr>
        <w:ind w:firstLine="0" w:firstLineChars="0"/>
        <w:rPr>
          <w:rFonts w:hint="eastAsia"/>
          <w:lang w:val="en-US" w:eastAsia="zh-CN"/>
        </w:rPr>
      </w:pPr>
      <w:r>
        <w:rPr>
          <w:rFonts w:hint="eastAsia"/>
          <w:lang w:val="en-US" w:eastAsia="zh-CN"/>
        </w:rPr>
        <w:t>IVES软件使用的软件来源：</w:t>
      </w:r>
    </w:p>
    <w:p>
      <w:pPr>
        <w:ind w:firstLine="0" w:firstLineChars="0"/>
        <w:rPr>
          <w:rFonts w:hint="eastAsia"/>
          <w:lang w:val="en-US" w:eastAsia="zh-CN"/>
        </w:rPr>
      </w:pPr>
    </w:p>
    <w:p>
      <w:pPr>
        <w:ind w:firstLine="0" w:firstLineChars="0"/>
        <w:rPr>
          <w:rFonts w:hint="eastAsia"/>
          <w:lang w:val="en-US" w:eastAsia="zh-CN"/>
        </w:rPr>
      </w:pPr>
      <w:r>
        <w:rPr>
          <w:rFonts w:hint="eastAsia"/>
          <w:lang w:val="en-US" w:eastAsia="zh-CN"/>
        </w:rPr>
        <w:t xml:space="preserve">标题：..Net 标准函数库 </w:t>
      </w:r>
    </w:p>
    <w:p>
      <w:pPr>
        <w:ind w:firstLine="0" w:firstLineChars="0"/>
        <w:rPr>
          <w:rFonts w:hint="eastAsia"/>
          <w:lang w:val="en-US" w:eastAsia="zh-CN"/>
        </w:rPr>
      </w:pPr>
      <w:r>
        <w:rPr>
          <w:rFonts w:hint="eastAsia"/>
          <w:lang w:val="en-US" w:eastAsia="zh-CN"/>
        </w:rPr>
        <w:t>生产商：微软</w:t>
      </w:r>
    </w:p>
    <w:p>
      <w:pPr>
        <w:ind w:firstLine="0" w:firstLineChars="0"/>
        <w:rPr>
          <w:rFonts w:hint="eastAsia"/>
          <w:lang w:val="en-US" w:eastAsia="zh-CN"/>
        </w:rPr>
      </w:pPr>
    </w:p>
    <w:p>
      <w:pPr>
        <w:rPr>
          <w:rFonts w:hint="eastAsia"/>
          <w:lang w:val="en-US" w:eastAsia="zh-CN"/>
        </w:rPr>
      </w:pPr>
      <w:r>
        <w:rPr>
          <w:rFonts w:hint="eastAsia"/>
          <w:lang w:val="en-US" w:eastAsia="zh-CN"/>
        </w:rPr>
        <w:t>标题: SqlServer 2012</w:t>
      </w:r>
    </w:p>
    <w:p>
      <w:pPr>
        <w:rPr>
          <w:rFonts w:hint="eastAsia"/>
          <w:lang w:val="en-US" w:eastAsia="zh-CN"/>
        </w:rPr>
      </w:pPr>
      <w:r>
        <w:rPr>
          <w:rFonts w:hint="eastAsia"/>
          <w:lang w:val="en-US" w:eastAsia="zh-CN"/>
        </w:rPr>
        <w:t>生产商：微软</w:t>
      </w:r>
    </w:p>
    <w:p>
      <w:pPr>
        <w:ind w:left="420" w:leftChars="0" w:firstLine="420" w:firstLineChars="200"/>
        <w:rPr>
          <w:rFonts w:hint="eastAsia"/>
          <w:lang w:val="en-US" w:eastAsia="zh-CN"/>
        </w:rPr>
      </w:pPr>
    </w:p>
    <w:p>
      <w:pPr>
        <w:pStyle w:val="3"/>
        <w:rPr>
          <w:sz w:val="28"/>
          <w:szCs w:val="28"/>
        </w:rPr>
      </w:pPr>
      <w:bookmarkStart w:id="7" w:name="_Toc461098521"/>
      <w:r>
        <w:rPr>
          <w:rFonts w:hint="eastAsia"/>
          <w:sz w:val="28"/>
          <w:szCs w:val="28"/>
        </w:rPr>
        <w:t>系统配置文档</w:t>
      </w:r>
      <w:bookmarkEnd w:id="7"/>
    </w:p>
    <w:p>
      <w:pPr>
        <w:rPr>
          <w:rFonts w:hint="eastAsia"/>
          <w:lang w:val="en-US" w:eastAsia="zh-CN"/>
        </w:rPr>
      </w:pPr>
      <w:r>
        <w:rPr>
          <w:rFonts w:hint="eastAsia"/>
          <w:lang w:eastAsia="zh-CN"/>
        </w:rPr>
        <w:t>当前配置文档适用于</w:t>
      </w:r>
      <w:r>
        <w:rPr>
          <w:rFonts w:hint="eastAsia"/>
          <w:lang w:val="en-US" w:eastAsia="zh-CN"/>
        </w:rPr>
        <w:t>IVES 软件1.1.5</w:t>
      </w:r>
    </w:p>
    <w:p>
      <w:pPr>
        <w:rPr>
          <w:rFonts w:hint="eastAsia"/>
          <w:lang w:val="en-US" w:eastAsia="zh-CN"/>
        </w:rPr>
      </w:pPr>
      <w:r>
        <w:rPr>
          <w:rFonts w:hint="eastAsia"/>
          <w:lang w:val="en-US" w:eastAsia="zh-CN"/>
        </w:rPr>
        <w:t>名称：FES.exe.config</w:t>
      </w:r>
    </w:p>
    <w:p>
      <w:pPr>
        <w:rPr>
          <w:rFonts w:hint="eastAsia"/>
          <w:lang w:val="en-US" w:eastAsia="zh-CN"/>
        </w:rPr>
      </w:pPr>
      <w:r>
        <w:rPr>
          <w:rFonts w:hint="eastAsia"/>
          <w:lang w:val="en-US" w:eastAsia="zh-CN"/>
        </w:rPr>
        <w:t>Version:当前的软件版本</w:t>
      </w:r>
    </w:p>
    <w:p>
      <w:pPr>
        <w:rPr>
          <w:rFonts w:hint="eastAsia"/>
          <w:lang w:val="en-US" w:eastAsia="zh-CN"/>
        </w:rPr>
      </w:pPr>
      <w:r>
        <w:rPr>
          <w:rFonts w:hint="eastAsia"/>
          <w:lang w:val="en-US" w:eastAsia="zh-CN"/>
        </w:rPr>
        <w:t>Dal:数据库类型</w:t>
      </w:r>
    </w:p>
    <w:p>
      <w:pPr>
        <w:rPr>
          <w:rFonts w:hint="eastAsia"/>
          <w:lang w:val="en-US" w:eastAsia="zh-CN"/>
        </w:rPr>
      </w:pPr>
      <w:r>
        <w:rPr>
          <w:rFonts w:hint="eastAsia"/>
          <w:lang w:val="en-US" w:eastAsia="zh-CN"/>
        </w:rPr>
        <w:t>COM:与一体机通信的COM接口</w:t>
      </w:r>
    </w:p>
    <w:p>
      <w:pPr>
        <w:rPr>
          <w:rFonts w:hint="eastAsia"/>
          <w:lang w:val="en-US" w:eastAsia="zh-CN"/>
        </w:rPr>
      </w:pPr>
      <w:r>
        <w:rPr>
          <w:rFonts w:hint="eastAsia"/>
          <w:lang w:val="en-US" w:eastAsia="zh-CN"/>
        </w:rPr>
        <w:t>IsDemoWithoutDevice：是否脱机演示</w:t>
      </w:r>
    </w:p>
    <w:p>
      <w:pPr>
        <w:rPr>
          <w:rFonts w:hint="eastAsia"/>
          <w:lang w:val="en-US" w:eastAsia="zh-CN"/>
        </w:rPr>
      </w:pPr>
      <w:r>
        <w:rPr>
          <w:rFonts w:hint="eastAsia"/>
          <w:lang w:val="en-US" w:eastAsia="zh-CN"/>
        </w:rPr>
        <w:t>DeviceType：设备类型</w:t>
      </w:r>
    </w:p>
    <w:p>
      <w:pPr>
        <w:rPr>
          <w:rFonts w:hint="eastAsia"/>
          <w:lang w:val="en-US" w:eastAsia="zh-CN"/>
        </w:rPr>
      </w:pPr>
      <w:r>
        <w:rPr>
          <w:rFonts w:hint="eastAsia"/>
          <w:lang w:val="en-US" w:eastAsia="zh-CN"/>
        </w:rPr>
        <w:t>DefaultStimWidth:默认脉冲宽度</w:t>
      </w:r>
    </w:p>
    <w:p>
      <w:pPr>
        <w:rPr>
          <w:rFonts w:hint="eastAsia"/>
          <w:lang w:val="en-US" w:eastAsia="zh-CN"/>
        </w:rPr>
      </w:pPr>
      <w:r>
        <w:rPr>
          <w:rFonts w:hint="eastAsia"/>
          <w:lang w:val="en-US" w:eastAsia="zh-CN"/>
        </w:rPr>
        <w:t>DefaultStimFreq：默认刺激频率</w:t>
      </w:r>
    </w:p>
    <w:p>
      <w:pPr>
        <w:rPr>
          <w:rFonts w:hint="eastAsia"/>
          <w:lang w:val="en-US" w:eastAsia="zh-CN"/>
        </w:rPr>
      </w:pPr>
      <w:r>
        <w:rPr>
          <w:rFonts w:hint="eastAsia"/>
          <w:lang w:val="en-US" w:eastAsia="zh-CN"/>
        </w:rPr>
        <w:t>DefaultConnection:连接数据库使用的参数</w:t>
      </w:r>
    </w:p>
    <w:p>
      <w:pPr>
        <w:pStyle w:val="2"/>
        <w:rPr>
          <w:sz w:val="32"/>
          <w:szCs w:val="32"/>
        </w:rPr>
      </w:pPr>
      <w:bookmarkStart w:id="8" w:name="_Toc461098522"/>
      <w:r>
        <w:rPr>
          <w:rFonts w:hint="eastAsia"/>
          <w:sz w:val="32"/>
          <w:szCs w:val="32"/>
        </w:rPr>
        <w:t>更改控制</w:t>
      </w:r>
      <w:bookmarkEnd w:id="8"/>
    </w:p>
    <w:p>
      <w:pPr>
        <w:pStyle w:val="3"/>
        <w:rPr>
          <w:sz w:val="28"/>
          <w:szCs w:val="28"/>
        </w:rPr>
      </w:pPr>
      <w:bookmarkStart w:id="9" w:name="_Toc461098523"/>
      <w:r>
        <w:rPr>
          <w:rFonts w:hint="eastAsia"/>
          <w:sz w:val="28"/>
          <w:szCs w:val="28"/>
        </w:rPr>
        <w:t>批准更改请求</w:t>
      </w:r>
      <w:bookmarkEnd w:id="9"/>
    </w:p>
    <w:p>
      <w:pPr>
        <w:ind w:firstLine="360"/>
      </w:pPr>
      <w:r>
        <w:rPr>
          <w:rFonts w:hint="eastAsia"/>
          <w:lang w:eastAsia="zh-CN"/>
        </w:rPr>
        <w:t>承诺</w:t>
      </w:r>
      <w:r>
        <w:rPr>
          <w:rFonts w:hint="eastAsia"/>
        </w:rPr>
        <w:t>管理人员应只对经批准的更改请求做出配置项更改。</w:t>
      </w:r>
    </w:p>
    <w:p>
      <w:pPr>
        <w:pStyle w:val="3"/>
        <w:rPr>
          <w:sz w:val="28"/>
          <w:szCs w:val="28"/>
        </w:rPr>
      </w:pPr>
      <w:bookmarkStart w:id="10" w:name="_Toc461098524"/>
      <w:r>
        <w:rPr>
          <w:rFonts w:hint="eastAsia"/>
          <w:sz w:val="28"/>
          <w:szCs w:val="28"/>
        </w:rPr>
        <w:t>实施更改</w:t>
      </w:r>
      <w:bookmarkEnd w:id="10"/>
    </w:p>
    <w:p>
      <w:pPr>
        <w:ind w:firstLine="360"/>
      </w:pPr>
      <w:r>
        <w:rPr>
          <w:rFonts w:hint="eastAsia"/>
        </w:rPr>
        <w:t>研发人员要根据</w:t>
      </w:r>
      <w:r>
        <w:rPr>
          <w:rFonts w:hint="eastAsia"/>
          <w:lang w:val="en-US" w:eastAsia="zh-CN"/>
        </w:rPr>
        <w:t>IVES</w:t>
      </w:r>
      <w:r>
        <w:rPr>
          <w:rFonts w:hint="eastAsia"/>
        </w:rPr>
        <w:t>更改请求中的规定对软件实施相应更改。研发人员应该根据</w:t>
      </w:r>
      <w:r>
        <w:rPr>
          <w:rFonts w:hint="eastAsia"/>
          <w:lang w:val="en-US" w:eastAsia="zh-CN"/>
        </w:rPr>
        <w:t>IVES</w:t>
      </w:r>
      <w:r>
        <w:rPr>
          <w:rFonts w:hint="eastAsia"/>
        </w:rPr>
        <w:t>生存周期计划中的规定实施更改并完成由更改导致的其它项目更新，例如安全性分析，风险管理，需求更新等等。</w:t>
      </w:r>
    </w:p>
    <w:p>
      <w:pPr>
        <w:pStyle w:val="3"/>
      </w:pPr>
      <w:bookmarkStart w:id="11" w:name="_Toc461098525"/>
      <w:r>
        <w:rPr>
          <w:rFonts w:hint="eastAsia"/>
          <w:sz w:val="28"/>
          <w:szCs w:val="28"/>
        </w:rPr>
        <w:t>验证更改</w:t>
      </w:r>
      <w:bookmarkEnd w:id="11"/>
      <w:bookmarkStart w:id="12" w:name="_Toc461098526"/>
    </w:p>
    <w:p>
      <w:pPr>
        <w:pStyle w:val="3"/>
        <w:numPr>
          <w:numId w:val="0"/>
        </w:numPr>
        <w:ind w:leftChars="0" w:firstLine="420" w:firstLineChars="0"/>
        <w:rPr>
          <w:rFonts w:hint="eastAsia" w:ascii="Times New Roman" w:hAnsi="Times New Roman" w:cs="Times New Roman" w:eastAsiaTheme="minorEastAsia"/>
          <w:b w:val="0"/>
          <w:bCs w:val="0"/>
          <w:kern w:val="2"/>
          <w:sz w:val="21"/>
          <w:szCs w:val="24"/>
          <w:lang w:val="en-US" w:eastAsia="zh-CN" w:bidi="ar-SA"/>
        </w:rPr>
      </w:pPr>
      <w:r>
        <w:rPr>
          <w:rFonts w:hint="eastAsia" w:ascii="Times New Roman" w:hAnsi="Times New Roman" w:cs="Times New Roman"/>
          <w:b w:val="0"/>
          <w:bCs w:val="0"/>
          <w:kern w:val="2"/>
          <w:sz w:val="21"/>
          <w:szCs w:val="24"/>
          <w:lang w:val="en-US" w:eastAsia="zh-CN" w:bidi="ar-SA"/>
        </w:rPr>
        <w:t>当有变更发生的时候，承诺管理人员</w:t>
      </w:r>
      <w:bookmarkStart w:id="14" w:name="_GoBack"/>
      <w:bookmarkEnd w:id="14"/>
      <w:r>
        <w:rPr>
          <w:rFonts w:hint="eastAsia" w:ascii="Times New Roman" w:hAnsi="Times New Roman" w:cs="Times New Roman"/>
          <w:b w:val="0"/>
          <w:bCs w:val="0"/>
          <w:kern w:val="2"/>
          <w:sz w:val="21"/>
          <w:szCs w:val="24"/>
          <w:lang w:val="en-US" w:eastAsia="zh-CN" w:bidi="ar-SA"/>
        </w:rPr>
        <w:t>需要验证</w:t>
      </w:r>
      <w:r>
        <w:rPr>
          <w:rFonts w:hint="eastAsia" w:ascii="Times New Roman" w:hAnsi="Times New Roman" w:cs="Times New Roman" w:eastAsiaTheme="minorEastAsia"/>
          <w:b w:val="0"/>
          <w:bCs w:val="0"/>
          <w:kern w:val="2"/>
          <w:sz w:val="21"/>
          <w:szCs w:val="24"/>
          <w:lang w:val="en-US" w:eastAsia="zh-CN" w:bidi="ar-SA"/>
        </w:rPr>
        <w:t>变更，包括任何已被重复验证失效的变化</w:t>
      </w:r>
    </w:p>
    <w:p>
      <w:pPr>
        <w:pStyle w:val="3"/>
        <w:rPr>
          <w:sz w:val="28"/>
          <w:szCs w:val="28"/>
        </w:rPr>
      </w:pPr>
      <w:r>
        <w:rPr>
          <w:rFonts w:hint="eastAsia"/>
          <w:sz w:val="28"/>
          <w:szCs w:val="28"/>
        </w:rPr>
        <w:t>更改可追溯性</w:t>
      </w:r>
      <w:bookmarkEnd w:id="12"/>
    </w:p>
    <w:p>
      <w:pPr>
        <w:ind w:firstLine="360"/>
      </w:pPr>
      <w:r>
        <w:rPr>
          <w:rFonts w:hint="eastAsia"/>
        </w:rPr>
        <w:t>对于每一个更改过程，</w:t>
      </w:r>
      <w:r>
        <w:rPr>
          <w:rFonts w:hint="eastAsia"/>
          <w:lang w:eastAsia="zh-CN"/>
        </w:rPr>
        <w:t>承诺</w:t>
      </w:r>
      <w:r>
        <w:rPr>
          <w:rFonts w:hint="eastAsia"/>
        </w:rPr>
        <w:t>管理人员需要保留相关文档记录，包括：</w:t>
      </w:r>
    </w:p>
    <w:p>
      <w:pPr>
        <w:pStyle w:val="92"/>
        <w:numPr>
          <w:ilvl w:val="0"/>
          <w:numId w:val="6"/>
        </w:numPr>
        <w:rPr>
          <w:b/>
        </w:rPr>
      </w:pPr>
      <w:r>
        <w:rPr>
          <w:rFonts w:hint="eastAsia"/>
          <w:b/>
        </w:rPr>
        <w:t>更改请求</w:t>
      </w:r>
    </w:p>
    <w:p>
      <w:pPr>
        <w:pStyle w:val="92"/>
        <w:numPr>
          <w:ilvl w:val="0"/>
          <w:numId w:val="6"/>
        </w:numPr>
        <w:rPr>
          <w:b/>
        </w:rPr>
      </w:pPr>
      <w:r>
        <w:rPr>
          <w:rFonts w:hint="eastAsia"/>
          <w:b/>
        </w:rPr>
        <w:t>问题报告</w:t>
      </w:r>
    </w:p>
    <w:p>
      <w:pPr>
        <w:pStyle w:val="92"/>
        <w:numPr>
          <w:ilvl w:val="0"/>
          <w:numId w:val="6"/>
        </w:numPr>
        <w:rPr>
          <w:b/>
        </w:rPr>
      </w:pPr>
      <w:r>
        <w:rPr>
          <w:rFonts w:hint="eastAsia"/>
          <w:b/>
        </w:rPr>
        <w:t>更改请求批准</w:t>
      </w:r>
    </w:p>
    <w:p>
      <w:pPr>
        <w:pStyle w:val="2"/>
        <w:rPr>
          <w:sz w:val="32"/>
          <w:szCs w:val="32"/>
        </w:rPr>
      </w:pPr>
      <w:bookmarkStart w:id="13" w:name="_Toc461098527"/>
      <w:r>
        <w:rPr>
          <w:rFonts w:hint="eastAsia"/>
          <w:sz w:val="32"/>
          <w:szCs w:val="32"/>
        </w:rPr>
        <w:t>配置记录</w:t>
      </w:r>
      <w:bookmarkEnd w:id="13"/>
    </w:p>
    <w:p>
      <w:pPr>
        <w:ind w:firstLine="360"/>
        <w:rPr>
          <w:rFonts w:hint="eastAsia" w:eastAsiaTheme="minorEastAsia"/>
          <w:lang w:eastAsia="zh-CN"/>
        </w:rPr>
      </w:pPr>
      <w:r>
        <w:rPr>
          <w:rFonts w:hint="eastAsia"/>
          <w:lang w:eastAsia="zh-CN"/>
        </w:rPr>
        <w:t>暂时没有配置记录</w:t>
      </w:r>
    </w:p>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1" o:spid="_x0000_s2052" o:spt="20" style="position:absolute;left:0pt;margin-left:18pt;margin-top:-4.85pt;height:0pt;width:513pt;mso-wrap-distance-bottom:9.35pt;mso-wrap-distance-left:9pt;mso-wrap-distance-right:9pt;mso-wrap-distance-top:9.3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v:path arrowok="t"/>
          <v:fill focussize="0,0"/>
          <v:stroke weight="2.5pt"/>
          <v:imagedata o:title=""/>
          <o:lock v:ext="edit"/>
          <w10:wrap type="square"/>
        </v:line>
      </w:pic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2" o:spid="_x0000_s2049" o:spt="20" style="position:absolute;left:0pt;margin-left:-3.6pt;margin-top:-2.45pt;height:0pt;width:513pt;mso-wrap-distance-bottom:9.35pt;mso-wrap-distance-left:9pt;mso-wrap-distance-right:9pt;mso-wrap-distance-top:9.3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v:path arrowok="t"/>
          <v:fill focussize="0,0"/>
          <v:stroke weight="2.5pt"/>
          <v:imagedata o:title=""/>
          <o:lock v:ext="edit"/>
          <w10:wrap type="square"/>
        </v:line>
      </w:pic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Text Box 11" o:spid="_x0000_s2054" o:spt="202" type="#_x0000_t202" style="position:absolute;left:0pt;margin-left:90pt;margin-top:5.2pt;height:39pt;width:351.1pt;z-index:2516633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1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19"/>
    </w:pPr>
  </w:p>
  <w:p>
    <w:pPr>
      <w:pStyle w:val="19"/>
    </w:pPr>
  </w:p>
  <w:p>
    <w:pPr>
      <w:pStyle w:val="19"/>
    </w:pPr>
    <w:r>
      <w:pict>
        <v:line id="Line 12" o:spid="_x0000_s2053" o:spt="20" style="position:absolute;left:0pt;margin-left:18pt;margin-top:8pt;height:0pt;width:508.65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v:path arrowok="t"/>
          <v:fill focussize="0,0"/>
          <v:stroke weight="1.5pt"/>
          <v:imagedata o:title=""/>
          <o:lock v:ext="edit"/>
        </v:line>
      </w:pict>
    </w:r>
  </w:p>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pict>
        <v:shape id="Text Box 15" o:spid="_x0000_s2051" o:spt="202" type="#_x0000_t202" style="position:absolute;left:0pt;margin-left:87.8pt;margin-top:6.15pt;height:39pt;width:351.1pt;z-index:25166745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v:path/>
          <v:fill focussize="0,0"/>
          <v:stroke on="f" joinstyle="miter"/>
          <v:imagedata o:title=""/>
          <o:lock v:ext="edit"/>
          <v:textbox>
            <w:txbxContent>
              <w:p>
                <w:pPr>
                  <w:rPr>
                    <w:rFonts w:ascii="仿宋_GB2312" w:eastAsia="仿宋_GB2312"/>
                  </w:rPr>
                </w:pPr>
                <w:r>
                  <w:rPr>
                    <w:rFonts w:hint="eastAsia" w:ascii="仿宋_GB2312" w:eastAsia="仿宋_GB2312"/>
                    <w:sz w:val="24"/>
                  </w:rPr>
                  <w:drawing>
                    <wp:inline distT="0" distB="0" distL="0" distR="0">
                      <wp:extent cx="742950" cy="298450"/>
                      <wp:effectExtent l="19050" t="0" r="0" b="0"/>
                      <wp:docPr id="24" name="Picture 2" descr="logo-页眉-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logo-页眉-l"/>
                              <pic:cNvPicPr>
                                <a:picLocks noChangeAspect="1" noChangeArrowheads="1"/>
                              </pic:cNvPicPr>
                            </pic:nvPicPr>
                            <pic:blipFill>
                              <a:blip r:embed="rId1"/>
                              <a:srcRect/>
                              <a:stretch>
                                <a:fillRect/>
                              </a:stretch>
                            </pic:blipFill>
                            <pic:spPr>
                              <a:xfrm>
                                <a:off x="0" y="0"/>
                                <a:ext cx="742950" cy="298450"/>
                              </a:xfrm>
                              <a:prstGeom prst="rect">
                                <a:avLst/>
                              </a:prstGeom>
                              <a:noFill/>
                              <a:ln w="9525">
                                <a:noFill/>
                                <a:miter lim="800000"/>
                                <a:headEnd/>
                                <a:tailEnd/>
                              </a:ln>
                            </pic:spPr>
                          </pic:pic>
                        </a:graphicData>
                      </a:graphic>
                    </wp:inline>
                  </w:drawing>
                </w: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19"/>
    </w:pPr>
  </w:p>
  <w:p>
    <w:pPr>
      <w:pStyle w:val="19"/>
    </w:pPr>
  </w:p>
  <w:p>
    <w:pPr>
      <w:pStyle w:val="19"/>
      <w:jc w:val="both"/>
    </w:pPr>
    <w:r>
      <w:pict>
        <v:line id="Line 16" o:spid="_x0000_s2050" o:spt="20" style="position:absolute;left:0pt;margin-left:-3.6pt;margin-top:5.25pt;height:0.1pt;width:513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v:path arrowok="t"/>
          <v:fill focussize="0,0"/>
          <v:stroke weight="1.5pt"/>
          <v:imagedata o:title=""/>
          <o:lock v:ext="edit"/>
        </v:line>
      </w:pict>
    </w:r>
  </w:p>
  <w:p>
    <w:pPr>
      <w:pStyle w:val="36"/>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119F"/>
    <w:multiLevelType w:val="multilevel"/>
    <w:tmpl w:val="11DD119F"/>
    <w:lvl w:ilvl="0" w:tentative="0">
      <w:start w:val="1"/>
      <w:numFmt w:val="decimal"/>
      <w:pStyle w:val="88"/>
      <w:lvlText w:val="%1.0"/>
      <w:lvlJc w:val="left"/>
      <w:pPr>
        <w:tabs>
          <w:tab w:val="left" w:pos="720"/>
        </w:tabs>
        <w:ind w:left="720" w:hanging="720"/>
      </w:pPr>
    </w:lvl>
    <w:lvl w:ilvl="1" w:tentative="0">
      <w:start w:val="1"/>
      <w:numFmt w:val="decimal"/>
      <w:pStyle w:val="89"/>
      <w:lvlText w:val="%1.%2."/>
      <w:lvlJc w:val="left"/>
      <w:pPr>
        <w:tabs>
          <w:tab w:val="left" w:pos="1800"/>
        </w:tabs>
        <w:ind w:left="1800" w:hanging="1080"/>
      </w:pPr>
    </w:lvl>
    <w:lvl w:ilvl="2" w:tentative="0">
      <w:start w:val="1"/>
      <w:numFmt w:val="decimal"/>
      <w:pStyle w:val="90"/>
      <w:lvlText w:val="%1.%2.%3."/>
      <w:lvlJc w:val="left"/>
      <w:pPr>
        <w:tabs>
          <w:tab w:val="left" w:pos="3240"/>
        </w:tabs>
        <w:ind w:left="3240" w:hanging="1800"/>
      </w:pPr>
    </w:lvl>
    <w:lvl w:ilvl="3" w:tentative="0">
      <w:start w:val="1"/>
      <w:numFmt w:val="decimal"/>
      <w:pStyle w:val="91"/>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
    <w:nsid w:val="301F5AA2"/>
    <w:multiLevelType w:val="multilevel"/>
    <w:tmpl w:val="301F5AA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6FAA1AF6"/>
    <w:multiLevelType w:val="singleLevel"/>
    <w:tmpl w:val="6FAA1AF6"/>
    <w:lvl w:ilvl="0" w:tentative="0">
      <w:start w:val="1"/>
      <w:numFmt w:val="bullet"/>
      <w:pStyle w:val="82"/>
      <w:lvlText w:val=""/>
      <w:lvlJc w:val="left"/>
      <w:pPr>
        <w:tabs>
          <w:tab w:val="left" w:pos="720"/>
        </w:tabs>
        <w:ind w:left="720" w:hanging="360"/>
      </w:pPr>
      <w:rPr>
        <w:rFonts w:hint="default" w:ascii="Symbol" w:hAnsi="Symbol"/>
      </w:rPr>
    </w:lvl>
  </w:abstractNum>
  <w:abstractNum w:abstractNumId="4">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4"/>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5">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34E5"/>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258A"/>
    <w:rsid w:val="001253DA"/>
    <w:rsid w:val="0013462E"/>
    <w:rsid w:val="00143B10"/>
    <w:rsid w:val="001443C8"/>
    <w:rsid w:val="00146D52"/>
    <w:rsid w:val="0015122B"/>
    <w:rsid w:val="001531CE"/>
    <w:rsid w:val="001544B9"/>
    <w:rsid w:val="00156579"/>
    <w:rsid w:val="00156EA8"/>
    <w:rsid w:val="00160C03"/>
    <w:rsid w:val="00170288"/>
    <w:rsid w:val="001707E3"/>
    <w:rsid w:val="001725CC"/>
    <w:rsid w:val="00182C52"/>
    <w:rsid w:val="00197511"/>
    <w:rsid w:val="00197D60"/>
    <w:rsid w:val="001A0027"/>
    <w:rsid w:val="001A2EF4"/>
    <w:rsid w:val="001A4189"/>
    <w:rsid w:val="001A61DE"/>
    <w:rsid w:val="001B185F"/>
    <w:rsid w:val="001B5F2C"/>
    <w:rsid w:val="001B79ED"/>
    <w:rsid w:val="001C2FF1"/>
    <w:rsid w:val="001C4951"/>
    <w:rsid w:val="001C6BBD"/>
    <w:rsid w:val="001D0750"/>
    <w:rsid w:val="001D0DAC"/>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81D0F"/>
    <w:rsid w:val="00286638"/>
    <w:rsid w:val="00286E98"/>
    <w:rsid w:val="002A05CF"/>
    <w:rsid w:val="002A1FD2"/>
    <w:rsid w:val="002A4CAF"/>
    <w:rsid w:val="002B1A69"/>
    <w:rsid w:val="002B3C0A"/>
    <w:rsid w:val="002B4FD0"/>
    <w:rsid w:val="002D7DCF"/>
    <w:rsid w:val="002E2E73"/>
    <w:rsid w:val="002E6A3D"/>
    <w:rsid w:val="002F030A"/>
    <w:rsid w:val="002F2CE8"/>
    <w:rsid w:val="002F7773"/>
    <w:rsid w:val="0030322A"/>
    <w:rsid w:val="00303EAF"/>
    <w:rsid w:val="00313B6E"/>
    <w:rsid w:val="00326796"/>
    <w:rsid w:val="00332537"/>
    <w:rsid w:val="00334A48"/>
    <w:rsid w:val="0034011F"/>
    <w:rsid w:val="00341C02"/>
    <w:rsid w:val="0034550E"/>
    <w:rsid w:val="003554AB"/>
    <w:rsid w:val="00374340"/>
    <w:rsid w:val="003804FB"/>
    <w:rsid w:val="00381609"/>
    <w:rsid w:val="0038163A"/>
    <w:rsid w:val="003839E5"/>
    <w:rsid w:val="00384CFB"/>
    <w:rsid w:val="003855B9"/>
    <w:rsid w:val="00392546"/>
    <w:rsid w:val="0039258F"/>
    <w:rsid w:val="00392A1A"/>
    <w:rsid w:val="0039603F"/>
    <w:rsid w:val="00397EEF"/>
    <w:rsid w:val="003B3FBC"/>
    <w:rsid w:val="003B6280"/>
    <w:rsid w:val="003C0F67"/>
    <w:rsid w:val="003C2812"/>
    <w:rsid w:val="003C6217"/>
    <w:rsid w:val="003C7211"/>
    <w:rsid w:val="003D2CA0"/>
    <w:rsid w:val="003D6376"/>
    <w:rsid w:val="003E48E5"/>
    <w:rsid w:val="003E592E"/>
    <w:rsid w:val="003E7A5D"/>
    <w:rsid w:val="003F6C7E"/>
    <w:rsid w:val="00402FBF"/>
    <w:rsid w:val="00404CBA"/>
    <w:rsid w:val="00412B4F"/>
    <w:rsid w:val="00415880"/>
    <w:rsid w:val="00417BA5"/>
    <w:rsid w:val="00423A4E"/>
    <w:rsid w:val="00424F4F"/>
    <w:rsid w:val="00425B7F"/>
    <w:rsid w:val="004356B2"/>
    <w:rsid w:val="00435D81"/>
    <w:rsid w:val="00441A77"/>
    <w:rsid w:val="00443E40"/>
    <w:rsid w:val="00446697"/>
    <w:rsid w:val="004469FD"/>
    <w:rsid w:val="004562A4"/>
    <w:rsid w:val="00456477"/>
    <w:rsid w:val="004565ED"/>
    <w:rsid w:val="00463F3C"/>
    <w:rsid w:val="004665A0"/>
    <w:rsid w:val="00471049"/>
    <w:rsid w:val="00472090"/>
    <w:rsid w:val="004721A9"/>
    <w:rsid w:val="00472DA5"/>
    <w:rsid w:val="00475F0C"/>
    <w:rsid w:val="0047626D"/>
    <w:rsid w:val="0047659A"/>
    <w:rsid w:val="00476C89"/>
    <w:rsid w:val="00477FEF"/>
    <w:rsid w:val="0048077A"/>
    <w:rsid w:val="00482B81"/>
    <w:rsid w:val="004835B0"/>
    <w:rsid w:val="004843EC"/>
    <w:rsid w:val="00490FAE"/>
    <w:rsid w:val="00491A63"/>
    <w:rsid w:val="00495A06"/>
    <w:rsid w:val="004963A4"/>
    <w:rsid w:val="0049748C"/>
    <w:rsid w:val="004B03E3"/>
    <w:rsid w:val="004D0199"/>
    <w:rsid w:val="004D026F"/>
    <w:rsid w:val="004E33B3"/>
    <w:rsid w:val="004E4B36"/>
    <w:rsid w:val="004E7DEE"/>
    <w:rsid w:val="004F0F64"/>
    <w:rsid w:val="004F1B7B"/>
    <w:rsid w:val="004F6A0A"/>
    <w:rsid w:val="00500427"/>
    <w:rsid w:val="0050108E"/>
    <w:rsid w:val="005012FB"/>
    <w:rsid w:val="00503E58"/>
    <w:rsid w:val="005073DC"/>
    <w:rsid w:val="005162D0"/>
    <w:rsid w:val="0051663F"/>
    <w:rsid w:val="0051795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2B74"/>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0110"/>
    <w:rsid w:val="0061149D"/>
    <w:rsid w:val="006140BB"/>
    <w:rsid w:val="0061475C"/>
    <w:rsid w:val="006149F4"/>
    <w:rsid w:val="006161CB"/>
    <w:rsid w:val="0062203B"/>
    <w:rsid w:val="00625A5D"/>
    <w:rsid w:val="00627A0A"/>
    <w:rsid w:val="00641AE0"/>
    <w:rsid w:val="00644E7F"/>
    <w:rsid w:val="00656076"/>
    <w:rsid w:val="0067123B"/>
    <w:rsid w:val="006713D1"/>
    <w:rsid w:val="006724DA"/>
    <w:rsid w:val="006815CB"/>
    <w:rsid w:val="0068396C"/>
    <w:rsid w:val="0069373C"/>
    <w:rsid w:val="00695AF8"/>
    <w:rsid w:val="00697BEF"/>
    <w:rsid w:val="006A0DFD"/>
    <w:rsid w:val="006A1C7E"/>
    <w:rsid w:val="006A354F"/>
    <w:rsid w:val="006A7F2B"/>
    <w:rsid w:val="006B6CBD"/>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208C"/>
    <w:rsid w:val="00787937"/>
    <w:rsid w:val="0079060F"/>
    <w:rsid w:val="00797482"/>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2007B"/>
    <w:rsid w:val="00822514"/>
    <w:rsid w:val="008263EE"/>
    <w:rsid w:val="00832459"/>
    <w:rsid w:val="008332AF"/>
    <w:rsid w:val="008333BF"/>
    <w:rsid w:val="008333D4"/>
    <w:rsid w:val="00833C8F"/>
    <w:rsid w:val="00836D02"/>
    <w:rsid w:val="008451E7"/>
    <w:rsid w:val="008465B4"/>
    <w:rsid w:val="00851485"/>
    <w:rsid w:val="00852BA8"/>
    <w:rsid w:val="00861CFB"/>
    <w:rsid w:val="00866DA2"/>
    <w:rsid w:val="00867055"/>
    <w:rsid w:val="008719D0"/>
    <w:rsid w:val="00881664"/>
    <w:rsid w:val="008823BA"/>
    <w:rsid w:val="00882600"/>
    <w:rsid w:val="008978F6"/>
    <w:rsid w:val="008A3F4A"/>
    <w:rsid w:val="008A6EFC"/>
    <w:rsid w:val="008B1465"/>
    <w:rsid w:val="008B4B65"/>
    <w:rsid w:val="008C4696"/>
    <w:rsid w:val="008C6DB0"/>
    <w:rsid w:val="008D6A22"/>
    <w:rsid w:val="008E0B3B"/>
    <w:rsid w:val="008E1AB6"/>
    <w:rsid w:val="008E74D0"/>
    <w:rsid w:val="008F39F9"/>
    <w:rsid w:val="009001C6"/>
    <w:rsid w:val="00902CAC"/>
    <w:rsid w:val="00914FE4"/>
    <w:rsid w:val="00915E81"/>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C0F"/>
    <w:rsid w:val="00982FEF"/>
    <w:rsid w:val="0099075D"/>
    <w:rsid w:val="00991758"/>
    <w:rsid w:val="00993463"/>
    <w:rsid w:val="00994942"/>
    <w:rsid w:val="00995120"/>
    <w:rsid w:val="00997457"/>
    <w:rsid w:val="009A2973"/>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14270"/>
    <w:rsid w:val="00A2004F"/>
    <w:rsid w:val="00A2332B"/>
    <w:rsid w:val="00A24B5A"/>
    <w:rsid w:val="00A305C7"/>
    <w:rsid w:val="00A305DD"/>
    <w:rsid w:val="00A36EC6"/>
    <w:rsid w:val="00A375E0"/>
    <w:rsid w:val="00A43BE1"/>
    <w:rsid w:val="00A4419D"/>
    <w:rsid w:val="00A44BD4"/>
    <w:rsid w:val="00A44CA4"/>
    <w:rsid w:val="00A5224B"/>
    <w:rsid w:val="00A70B37"/>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22A9"/>
    <w:rsid w:val="00B14579"/>
    <w:rsid w:val="00B15832"/>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977F5"/>
    <w:rsid w:val="00BA6B42"/>
    <w:rsid w:val="00BA78E7"/>
    <w:rsid w:val="00BB2633"/>
    <w:rsid w:val="00BB54D6"/>
    <w:rsid w:val="00BB57B6"/>
    <w:rsid w:val="00BB60C9"/>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46884"/>
    <w:rsid w:val="00C47EC5"/>
    <w:rsid w:val="00C50260"/>
    <w:rsid w:val="00C51703"/>
    <w:rsid w:val="00C5454A"/>
    <w:rsid w:val="00C54814"/>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704C"/>
    <w:rsid w:val="00CA17EE"/>
    <w:rsid w:val="00CB6B1B"/>
    <w:rsid w:val="00CC1655"/>
    <w:rsid w:val="00CC169E"/>
    <w:rsid w:val="00CC196D"/>
    <w:rsid w:val="00CC34F0"/>
    <w:rsid w:val="00CC7AE2"/>
    <w:rsid w:val="00CC7C29"/>
    <w:rsid w:val="00CD3261"/>
    <w:rsid w:val="00CD3774"/>
    <w:rsid w:val="00CD6CFB"/>
    <w:rsid w:val="00CD74EC"/>
    <w:rsid w:val="00CD7D5E"/>
    <w:rsid w:val="00CE0AD3"/>
    <w:rsid w:val="00CE3855"/>
    <w:rsid w:val="00CE3AF3"/>
    <w:rsid w:val="00D01FB5"/>
    <w:rsid w:val="00D042F9"/>
    <w:rsid w:val="00D0433D"/>
    <w:rsid w:val="00D06F79"/>
    <w:rsid w:val="00D109E0"/>
    <w:rsid w:val="00D17722"/>
    <w:rsid w:val="00D33657"/>
    <w:rsid w:val="00D35A3D"/>
    <w:rsid w:val="00D441F4"/>
    <w:rsid w:val="00D44864"/>
    <w:rsid w:val="00D45238"/>
    <w:rsid w:val="00D45B8E"/>
    <w:rsid w:val="00D50D72"/>
    <w:rsid w:val="00D53D80"/>
    <w:rsid w:val="00D54640"/>
    <w:rsid w:val="00D62089"/>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A6A9A"/>
    <w:rsid w:val="00DB041F"/>
    <w:rsid w:val="00DB31AC"/>
    <w:rsid w:val="00DB4994"/>
    <w:rsid w:val="00DB7F4C"/>
    <w:rsid w:val="00DC22BA"/>
    <w:rsid w:val="00DC374D"/>
    <w:rsid w:val="00DC58F0"/>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A02F1"/>
    <w:rsid w:val="00EA2736"/>
    <w:rsid w:val="00EA3880"/>
    <w:rsid w:val="00EA4197"/>
    <w:rsid w:val="00EA5C35"/>
    <w:rsid w:val="00EB1C34"/>
    <w:rsid w:val="00EB5F27"/>
    <w:rsid w:val="00EB68D6"/>
    <w:rsid w:val="00EC4ED2"/>
    <w:rsid w:val="00EC7FCE"/>
    <w:rsid w:val="00ED4983"/>
    <w:rsid w:val="00ED6B2F"/>
    <w:rsid w:val="00EE0162"/>
    <w:rsid w:val="00EE22FC"/>
    <w:rsid w:val="00EE4D28"/>
    <w:rsid w:val="00EF30B3"/>
    <w:rsid w:val="00EF5DCC"/>
    <w:rsid w:val="00F04EE0"/>
    <w:rsid w:val="00F05A57"/>
    <w:rsid w:val="00F133F7"/>
    <w:rsid w:val="00F1588C"/>
    <w:rsid w:val="00F207A7"/>
    <w:rsid w:val="00F23EC7"/>
    <w:rsid w:val="00F24329"/>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59C8"/>
    <w:rsid w:val="00F96C48"/>
    <w:rsid w:val="00FA1BCF"/>
    <w:rsid w:val="00FA35A5"/>
    <w:rsid w:val="00FA5476"/>
    <w:rsid w:val="00FA775B"/>
    <w:rsid w:val="00FB2315"/>
    <w:rsid w:val="00FB37B6"/>
    <w:rsid w:val="00FC0E36"/>
    <w:rsid w:val="00FC1E1B"/>
    <w:rsid w:val="00FC3DDA"/>
    <w:rsid w:val="00FC49ED"/>
    <w:rsid w:val="00FC7BC0"/>
    <w:rsid w:val="00FD36AD"/>
    <w:rsid w:val="00FD6F69"/>
    <w:rsid w:val="00FE100F"/>
    <w:rsid w:val="00FE2592"/>
    <w:rsid w:val="00FF4010"/>
    <w:rsid w:val="00FF4B21"/>
    <w:rsid w:val="00FF7956"/>
    <w:rsid w:val="01290AB4"/>
    <w:rsid w:val="064A0CCA"/>
    <w:rsid w:val="0E2A3212"/>
    <w:rsid w:val="28677676"/>
    <w:rsid w:val="316630EF"/>
    <w:rsid w:val="40212981"/>
    <w:rsid w:val="46083BC9"/>
    <w:rsid w:val="480767DA"/>
    <w:rsid w:val="4A201A12"/>
    <w:rsid w:val="546019E9"/>
    <w:rsid w:val="5A874ED2"/>
    <w:rsid w:val="607406A3"/>
    <w:rsid w:val="6F2247FF"/>
    <w:rsid w:val="7BF363B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unhideWhenUsed="0"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nhideWhenUsed="0" w:uiPriority="0" w:semiHidden="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4"/>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45"/>
    <w:unhideWhenUsed/>
    <w:qFormat/>
    <w:uiPriority w:val="0"/>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4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8"/>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9"/>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50"/>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5">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qFormat/>
    <w:uiPriority w:val="0"/>
    <w:rPr>
      <w:b/>
      <w:bCs/>
    </w:rPr>
  </w:style>
  <w:style w:type="paragraph" w:styleId="12">
    <w:name w:val="annotation text"/>
    <w:basedOn w:val="1"/>
    <w:link w:val="41"/>
    <w:uiPriority w:val="0"/>
    <w:pPr>
      <w:jc w:val="left"/>
    </w:pPr>
  </w:style>
  <w:style w:type="paragraph" w:styleId="13">
    <w:name w:val="Document Map"/>
    <w:basedOn w:val="1"/>
    <w:link w:val="67"/>
    <w:uiPriority w:val="0"/>
    <w:pPr>
      <w:widowControl/>
      <w:shd w:val="clear" w:color="auto" w:fill="000080"/>
      <w:jc w:val="left"/>
    </w:pPr>
    <w:rPr>
      <w:rFonts w:ascii="Tahoma" w:hAnsi="Tahoma"/>
      <w:kern w:val="0"/>
      <w:sz w:val="20"/>
      <w:szCs w:val="20"/>
      <w:lang w:eastAsia="en-US"/>
    </w:rPr>
  </w:style>
  <w:style w:type="paragraph" w:styleId="14">
    <w:name w:val="Body Text"/>
    <w:basedOn w:val="1"/>
    <w:link w:val="80"/>
    <w:uiPriority w:val="0"/>
    <w:pPr>
      <w:widowControl/>
      <w:spacing w:after="120"/>
      <w:jc w:val="left"/>
    </w:pPr>
    <w:rPr>
      <w:kern w:val="0"/>
      <w:sz w:val="20"/>
      <w:szCs w:val="20"/>
      <w:lang w:eastAsia="en-US"/>
    </w:rPr>
  </w:style>
  <w:style w:type="paragraph" w:styleId="15">
    <w:name w:val="Body Text Indent"/>
    <w:basedOn w:val="1"/>
    <w:link w:val="54"/>
    <w:uiPriority w:val="0"/>
    <w:pPr>
      <w:widowControl/>
      <w:ind w:left="450"/>
      <w:jc w:val="left"/>
    </w:pPr>
    <w:rPr>
      <w:rFonts w:ascii="Arial" w:hAnsi="Arial"/>
      <w:i/>
      <w:kern w:val="0"/>
      <w:sz w:val="22"/>
      <w:szCs w:val="20"/>
      <w:lang w:eastAsia="en-US"/>
    </w:rPr>
  </w:style>
  <w:style w:type="paragraph" w:styleId="16">
    <w:name w:val="endnote text"/>
    <w:basedOn w:val="1"/>
    <w:link w:val="86"/>
    <w:unhideWhenUsed/>
    <w:uiPriority w:val="99"/>
    <w:pPr>
      <w:widowControl/>
      <w:jc w:val="left"/>
    </w:pPr>
    <w:rPr>
      <w:kern w:val="0"/>
      <w:sz w:val="20"/>
      <w:szCs w:val="20"/>
      <w:lang w:eastAsia="en-US"/>
    </w:rPr>
  </w:style>
  <w:style w:type="paragraph" w:styleId="17">
    <w:name w:val="Balloon Text"/>
    <w:basedOn w:val="1"/>
    <w:link w:val="40"/>
    <w:uiPriority w:val="0"/>
    <w:rPr>
      <w:sz w:val="18"/>
      <w:szCs w:val="18"/>
    </w:rPr>
  </w:style>
  <w:style w:type="paragraph" w:styleId="18">
    <w:name w:val="footer"/>
    <w:basedOn w:val="1"/>
    <w:uiPriority w:val="0"/>
    <w:pPr>
      <w:tabs>
        <w:tab w:val="center" w:pos="4153"/>
        <w:tab w:val="right" w:pos="8306"/>
      </w:tabs>
      <w:snapToGrid w:val="0"/>
      <w:jc w:val="left"/>
    </w:pPr>
    <w:rPr>
      <w:sz w:val="18"/>
      <w:szCs w:val="18"/>
    </w:rPr>
  </w:style>
  <w:style w:type="paragraph" w:styleId="19">
    <w:name w:val="header"/>
    <w:basedOn w:val="1"/>
    <w:link w:val="93"/>
    <w:uiPriority w:val="0"/>
    <w:pPr>
      <w:tabs>
        <w:tab w:val="center" w:pos="4153"/>
        <w:tab w:val="right" w:pos="8306"/>
      </w:tabs>
      <w:snapToGrid w:val="0"/>
      <w:jc w:val="center"/>
    </w:pPr>
    <w:rPr>
      <w:szCs w:val="18"/>
    </w:rPr>
  </w:style>
  <w:style w:type="paragraph" w:styleId="20">
    <w:name w:val="toc 1"/>
    <w:basedOn w:val="1"/>
    <w:next w:val="1"/>
    <w:qFormat/>
    <w:uiPriority w:val="39"/>
  </w:style>
  <w:style w:type="paragraph" w:styleId="21">
    <w:name w:val="Body Text Indent 3"/>
    <w:basedOn w:val="1"/>
    <w:qFormat/>
    <w:uiPriority w:val="0"/>
    <w:pPr>
      <w:widowControl/>
      <w:adjustRightInd w:val="0"/>
      <w:spacing w:line="360" w:lineRule="auto"/>
      <w:ind w:left="935"/>
      <w:jc w:val="left"/>
      <w:textAlignment w:val="baseline"/>
    </w:pPr>
    <w:rPr>
      <w:kern w:val="0"/>
      <w:szCs w:val="20"/>
    </w:rPr>
  </w:style>
  <w:style w:type="paragraph" w:styleId="22">
    <w:name w:val="toc 2"/>
    <w:basedOn w:val="1"/>
    <w:next w:val="1"/>
    <w:uiPriority w:val="39"/>
    <w:pPr>
      <w:widowControl/>
      <w:spacing w:after="100" w:line="276" w:lineRule="auto"/>
      <w:ind w:left="220"/>
      <w:jc w:val="left"/>
    </w:pPr>
    <w:rPr>
      <w:rFonts w:ascii="Calibri" w:hAnsi="Calibri" w:cs="Calibri"/>
      <w:kern w:val="0"/>
      <w:sz w:val="22"/>
      <w:szCs w:val="22"/>
    </w:rPr>
  </w:style>
  <w:style w:type="paragraph" w:styleId="23">
    <w:name w:val="Body Text 2"/>
    <w:basedOn w:val="1"/>
    <w:link w:val="83"/>
    <w:uiPriority w:val="0"/>
    <w:pPr>
      <w:widowControl/>
      <w:spacing w:after="120" w:line="480" w:lineRule="auto"/>
      <w:jc w:val="left"/>
    </w:pPr>
    <w:rPr>
      <w:kern w:val="0"/>
      <w:sz w:val="20"/>
      <w:szCs w:val="20"/>
      <w:lang w:eastAsia="en-US"/>
    </w:rPr>
  </w:style>
  <w:style w:type="paragraph" w:styleId="24">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6">
    <w:name w:val="endnote reference"/>
    <w:unhideWhenUsed/>
    <w:uiPriority w:val="99"/>
    <w:rPr>
      <w:vertAlign w:val="superscript"/>
    </w:rPr>
  </w:style>
  <w:style w:type="character" w:styleId="27">
    <w:name w:val="page number"/>
    <w:basedOn w:val="25"/>
    <w:uiPriority w:val="0"/>
  </w:style>
  <w:style w:type="character" w:styleId="28">
    <w:name w:val="Hyperlink"/>
    <w:qFormat/>
    <w:uiPriority w:val="99"/>
    <w:rPr>
      <w:color w:val="0000FF"/>
      <w:u w:val="single"/>
    </w:rPr>
  </w:style>
  <w:style w:type="character" w:styleId="29">
    <w:name w:val="annotation reference"/>
    <w:uiPriority w:val="0"/>
    <w:rPr>
      <w:sz w:val="21"/>
      <w:szCs w:val="21"/>
    </w:rPr>
  </w:style>
  <w:style w:type="table" w:styleId="31">
    <w:name w:val="Table Grid"/>
    <w:basedOn w:val="30"/>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2">
    <w:name w:val="Table Elegant"/>
    <w:basedOn w:val="30"/>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33">
    <w:name w:val="质量体系文件"/>
    <w:basedOn w:val="1"/>
    <w:uiPriority w:val="0"/>
    <w:pPr>
      <w:spacing w:line="360" w:lineRule="auto"/>
    </w:pPr>
    <w:rPr>
      <w:rFonts w:ascii="宋体" w:hAnsi="宋体" w:cs="宋体"/>
      <w:szCs w:val="20"/>
    </w:rPr>
  </w:style>
  <w:style w:type="paragraph" w:customStyle="1" w:styleId="34">
    <w:name w:val="模板"/>
    <w:basedOn w:val="1"/>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5">
    <w:name w:val="No Spacing1"/>
    <w:qFormat/>
    <w:uiPriority w:val="0"/>
    <w:rPr>
      <w:rFonts w:ascii="Calibri" w:hAnsi="Calibri" w:cs="Calibri" w:eastAsiaTheme="minorEastAsia"/>
      <w:sz w:val="22"/>
      <w:szCs w:val="22"/>
      <w:lang w:val="en-US" w:eastAsia="zh-CN" w:bidi="ar-SA"/>
    </w:rPr>
  </w:style>
  <w:style w:type="paragraph" w:customStyle="1" w:styleId="36">
    <w:name w:val="Quote1"/>
    <w:basedOn w:val="1"/>
    <w:next w:val="1"/>
    <w:link w:val="37"/>
    <w:qFormat/>
    <w:uiPriority w:val="0"/>
    <w:pPr>
      <w:widowControl/>
      <w:spacing w:after="200" w:line="276" w:lineRule="auto"/>
      <w:jc w:val="left"/>
    </w:pPr>
    <w:rPr>
      <w:rFonts w:ascii="Calibri" w:hAnsi="Calibri" w:cs="Calibri"/>
      <w:i/>
      <w:iCs/>
      <w:color w:val="000000"/>
      <w:kern w:val="0"/>
      <w:sz w:val="22"/>
      <w:szCs w:val="22"/>
    </w:rPr>
  </w:style>
  <w:style w:type="character" w:customStyle="1" w:styleId="37">
    <w:name w:val="Quote Char"/>
    <w:link w:val="36"/>
    <w:qFormat/>
    <w:locked/>
    <w:uiPriority w:val="0"/>
    <w:rPr>
      <w:rFonts w:ascii="Calibri" w:hAnsi="Calibri" w:eastAsia="宋体" w:cs="Calibri"/>
      <w:i/>
      <w:iCs/>
      <w:color w:val="000000"/>
      <w:sz w:val="22"/>
      <w:szCs w:val="22"/>
      <w:lang w:val="en-US" w:eastAsia="zh-CN" w:bidi="ar-SA"/>
    </w:rPr>
  </w:style>
  <w:style w:type="character" w:customStyle="1" w:styleId="38">
    <w:name w:val="标题 2 Char"/>
    <w:link w:val="3"/>
    <w:qFormat/>
    <w:locked/>
    <w:uiPriority w:val="0"/>
    <w:rPr>
      <w:rFonts w:ascii="Cambria" w:hAnsi="Cambria"/>
      <w:b/>
      <w:bCs/>
      <w:sz w:val="32"/>
      <w:szCs w:val="32"/>
    </w:rPr>
  </w:style>
  <w:style w:type="paragraph" w:customStyle="1" w:styleId="39">
    <w:name w:val="List Paragraph1"/>
    <w:basedOn w:val="1"/>
    <w:uiPriority w:val="0"/>
    <w:pPr>
      <w:ind w:firstLine="420" w:firstLineChars="200"/>
    </w:pPr>
  </w:style>
  <w:style w:type="character" w:customStyle="1" w:styleId="40">
    <w:name w:val="批注框文本 Char"/>
    <w:link w:val="17"/>
    <w:uiPriority w:val="0"/>
    <w:rPr>
      <w:kern w:val="2"/>
      <w:sz w:val="18"/>
      <w:szCs w:val="18"/>
    </w:rPr>
  </w:style>
  <w:style w:type="character" w:customStyle="1" w:styleId="41">
    <w:name w:val="批注文字 Char"/>
    <w:link w:val="12"/>
    <w:uiPriority w:val="0"/>
    <w:rPr>
      <w:kern w:val="2"/>
      <w:sz w:val="21"/>
      <w:szCs w:val="24"/>
    </w:rPr>
  </w:style>
  <w:style w:type="character" w:customStyle="1" w:styleId="42">
    <w:name w:val="批注主题 Char"/>
    <w:link w:val="11"/>
    <w:qFormat/>
    <w:uiPriority w:val="0"/>
    <w:rPr>
      <w:b/>
      <w:bCs/>
      <w:kern w:val="2"/>
      <w:sz w:val="21"/>
      <w:szCs w:val="24"/>
    </w:rPr>
  </w:style>
  <w:style w:type="character" w:customStyle="1" w:styleId="43">
    <w:name w:val="标题 1 Char"/>
    <w:link w:val="2"/>
    <w:qFormat/>
    <w:uiPriority w:val="0"/>
    <w:rPr>
      <w:b/>
      <w:bCs/>
      <w:kern w:val="44"/>
      <w:sz w:val="44"/>
      <w:szCs w:val="44"/>
    </w:rPr>
  </w:style>
  <w:style w:type="character" w:customStyle="1" w:styleId="44">
    <w:name w:val="标题 3 Char"/>
    <w:link w:val="4"/>
    <w:qFormat/>
    <w:uiPriority w:val="0"/>
    <w:rPr>
      <w:b/>
      <w:bCs/>
      <w:kern w:val="2"/>
      <w:sz w:val="32"/>
      <w:szCs w:val="32"/>
    </w:rPr>
  </w:style>
  <w:style w:type="character" w:customStyle="1" w:styleId="45">
    <w:name w:val="标题 4 Char"/>
    <w:link w:val="5"/>
    <w:qFormat/>
    <w:uiPriority w:val="0"/>
    <w:rPr>
      <w:rFonts w:ascii="Calibri Light" w:hAnsi="Calibri Light"/>
      <w:b/>
      <w:bCs/>
      <w:kern w:val="2"/>
      <w:sz w:val="28"/>
      <w:szCs w:val="28"/>
    </w:rPr>
  </w:style>
  <w:style w:type="character" w:customStyle="1" w:styleId="46">
    <w:name w:val="标题 5 Char"/>
    <w:link w:val="6"/>
    <w:uiPriority w:val="0"/>
    <w:rPr>
      <w:b/>
      <w:bCs/>
      <w:kern w:val="2"/>
      <w:sz w:val="28"/>
      <w:szCs w:val="28"/>
    </w:rPr>
  </w:style>
  <w:style w:type="character" w:customStyle="1" w:styleId="47">
    <w:name w:val="标题 6 Char"/>
    <w:link w:val="7"/>
    <w:uiPriority w:val="0"/>
    <w:rPr>
      <w:rFonts w:ascii="Calibri Light" w:hAnsi="Calibri Light"/>
      <w:b/>
      <w:bCs/>
      <w:kern w:val="2"/>
      <w:sz w:val="24"/>
      <w:szCs w:val="24"/>
    </w:rPr>
  </w:style>
  <w:style w:type="character" w:customStyle="1" w:styleId="48">
    <w:name w:val="标题 7 Char"/>
    <w:link w:val="8"/>
    <w:uiPriority w:val="0"/>
    <w:rPr>
      <w:b/>
      <w:bCs/>
      <w:kern w:val="2"/>
      <w:sz w:val="24"/>
      <w:szCs w:val="24"/>
    </w:rPr>
  </w:style>
  <w:style w:type="character" w:customStyle="1" w:styleId="49">
    <w:name w:val="标题 8 Char"/>
    <w:link w:val="9"/>
    <w:uiPriority w:val="0"/>
    <w:rPr>
      <w:rFonts w:ascii="Calibri Light" w:hAnsi="Calibri Light"/>
      <w:kern w:val="2"/>
      <w:sz w:val="24"/>
      <w:szCs w:val="24"/>
    </w:rPr>
  </w:style>
  <w:style w:type="character" w:customStyle="1" w:styleId="50">
    <w:name w:val="标题 9 Char"/>
    <w:link w:val="10"/>
    <w:qFormat/>
    <w:uiPriority w:val="0"/>
    <w:rPr>
      <w:rFonts w:ascii="Calibri Light" w:hAnsi="Calibri Light"/>
      <w:kern w:val="2"/>
      <w:sz w:val="21"/>
      <w:szCs w:val="21"/>
    </w:rPr>
  </w:style>
  <w:style w:type="paragraph" w:customStyle="1" w:styleId="51">
    <w:name w:val="TableTitle"/>
    <w:basedOn w:val="1"/>
    <w:qFormat/>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2">
    <w:name w:val="CellHeading"/>
    <w:basedOn w:val="1"/>
    <w:qFormat/>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3">
    <w:name w:val="CellBody"/>
    <w:basedOn w:val="1"/>
    <w:qFormat/>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4">
    <w:name w:val="正文文本缩进 Char"/>
    <w:link w:val="15"/>
    <w:uiPriority w:val="0"/>
    <w:rPr>
      <w:rFonts w:ascii="Arial" w:hAnsi="Arial"/>
      <w:i/>
      <w:sz w:val="22"/>
      <w:lang w:eastAsia="en-US"/>
    </w:rPr>
  </w:style>
  <w:style w:type="paragraph" w:customStyle="1" w:styleId="55">
    <w:name w:val="Level1"/>
    <w:basedOn w:val="1"/>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6">
    <w:name w:val="Level1_Text"/>
    <w:basedOn w:val="1"/>
    <w:qFormat/>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7">
    <w:name w:val="Level2"/>
    <w:basedOn w:val="1"/>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8">
    <w:name w:val="Level2_Text"/>
    <w:basedOn w:val="1"/>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Indent"/>
    <w:basedOn w:val="1"/>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60">
    <w:name w:val="Body"/>
    <w:basedOn w:val="1"/>
    <w:qFormat/>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1">
    <w:name w:val="Bulleted"/>
    <w:basedOn w:val="1"/>
    <w:qFormat/>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2">
    <w:name w:val="Footnote"/>
    <w:basedOn w:val="1"/>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3">
    <w:name w:val="Footer_"/>
    <w:basedOn w:val="1"/>
    <w:qFormat/>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4">
    <w:name w:val="Char1"/>
    <w:uiPriority w:val="0"/>
    <w:rPr>
      <w:rFonts w:ascii="Century Gothic" w:hAnsi="Century Gothic"/>
      <w:bCs/>
      <w:lang w:val="en-US" w:eastAsia="en-US" w:bidi="ar-SA"/>
    </w:rPr>
  </w:style>
  <w:style w:type="character" w:customStyle="1" w:styleId="65">
    <w:name w:val="Char"/>
    <w:uiPriority w:val="0"/>
  </w:style>
  <w:style w:type="paragraph" w:customStyle="1" w:styleId="66">
    <w:name w:val="Proc 1"/>
    <w:basedOn w:val="1"/>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7">
    <w:name w:val="文档结构图 Char"/>
    <w:link w:val="13"/>
    <w:uiPriority w:val="0"/>
    <w:rPr>
      <w:rFonts w:ascii="Tahoma" w:hAnsi="Tahoma" w:cs="Tahoma"/>
      <w:shd w:val="clear" w:color="auto" w:fill="000080"/>
      <w:lang w:eastAsia="en-US"/>
    </w:rPr>
  </w:style>
  <w:style w:type="paragraph" w:customStyle="1" w:styleId="68">
    <w:name w:val="Definition"/>
    <w:basedOn w:val="3"/>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9">
    <w:name w:val="CellBodyC"/>
    <w:basedOn w:val="1"/>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70">
    <w:name w:val="CellBodyL"/>
    <w:basedOn w:val="1"/>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1">
    <w:name w:val="BodyIndent"/>
    <w:basedOn w:val="1"/>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2">
    <w:name w:val="Heading 1 body"/>
    <w:basedOn w:val="2"/>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3">
    <w:name w:val="Heading 1 Char"/>
    <w:uiPriority w:val="0"/>
    <w:rPr>
      <w:rFonts w:ascii="Century Gothic" w:hAnsi="Century Gothic"/>
      <w:b/>
      <w:caps/>
      <w:kern w:val="28"/>
      <w:lang w:val="en-US" w:eastAsia="en-US" w:bidi="ar-SA"/>
    </w:rPr>
  </w:style>
  <w:style w:type="character" w:customStyle="1" w:styleId="74">
    <w:name w:val="Heading 1 body Char"/>
    <w:uiPriority w:val="0"/>
  </w:style>
  <w:style w:type="paragraph" w:customStyle="1" w:styleId="75">
    <w:name w:val="Heading 2 body"/>
    <w:basedOn w:val="3"/>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6">
    <w:name w:val="Heading 3 body"/>
    <w:basedOn w:val="4"/>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7">
    <w:name w:val="Heading 4 body"/>
    <w:basedOn w:val="5"/>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8">
    <w:name w:val="Heading 5 body"/>
    <w:basedOn w:val="6"/>
    <w:qFormat/>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9">
    <w:name w:val="Heading 6 body"/>
    <w:basedOn w:val="7"/>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80">
    <w:name w:val="正文文本 Char"/>
    <w:link w:val="14"/>
    <w:qFormat/>
    <w:uiPriority w:val="0"/>
    <w:rPr>
      <w:lang w:eastAsia="en-US"/>
    </w:rPr>
  </w:style>
  <w:style w:type="paragraph" w:customStyle="1" w:styleId="81">
    <w:name w:val="QSH-Überschrift1"/>
    <w:next w:val="1"/>
    <w:qFormat/>
    <w:uiPriority w:val="0"/>
    <w:pPr>
      <w:suppressAutoHyphens/>
      <w:spacing w:after="240"/>
    </w:pPr>
    <w:rPr>
      <w:rFonts w:ascii="Arial" w:hAnsi="Arial" w:cs="Times New Roman" w:eastAsiaTheme="minorEastAsia"/>
      <w:b/>
      <w:sz w:val="24"/>
      <w:lang w:val="de-DE" w:eastAsia="ar-SA" w:bidi="ar-SA"/>
    </w:rPr>
  </w:style>
  <w:style w:type="paragraph" w:customStyle="1" w:styleId="82">
    <w:name w:val="Bullet2"/>
    <w:basedOn w:val="23"/>
    <w:uiPriority w:val="0"/>
    <w:pPr>
      <w:numPr>
        <w:ilvl w:val="0"/>
        <w:numId w:val="2"/>
      </w:numPr>
      <w:tabs>
        <w:tab w:val="clear" w:pos="720"/>
      </w:tabs>
      <w:spacing w:after="0" w:line="240" w:lineRule="auto"/>
      <w:ind w:hanging="720"/>
    </w:pPr>
    <w:rPr>
      <w:sz w:val="24"/>
    </w:rPr>
  </w:style>
  <w:style w:type="character" w:customStyle="1" w:styleId="83">
    <w:name w:val="正文文本 2 Char"/>
    <w:link w:val="23"/>
    <w:qFormat/>
    <w:uiPriority w:val="0"/>
    <w:rPr>
      <w:lang w:eastAsia="en-US"/>
    </w:rPr>
  </w:style>
  <w:style w:type="paragraph" w:customStyle="1" w:styleId="84">
    <w:name w:val="Reference"/>
    <w:basedOn w:val="3"/>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5">
    <w:name w:val="Revision"/>
    <w:hidden/>
    <w:semiHidden/>
    <w:qFormat/>
    <w:uiPriority w:val="99"/>
    <w:rPr>
      <w:rFonts w:ascii="Times New Roman" w:hAnsi="Times New Roman" w:cs="Times New Roman" w:eastAsiaTheme="minorEastAsia"/>
      <w:lang w:val="en-US" w:eastAsia="en-US" w:bidi="ar-SA"/>
    </w:rPr>
  </w:style>
  <w:style w:type="character" w:customStyle="1" w:styleId="86">
    <w:name w:val="尾注文本 Char"/>
    <w:link w:val="16"/>
    <w:qFormat/>
    <w:uiPriority w:val="99"/>
    <w:rPr>
      <w:lang w:eastAsia="en-US"/>
    </w:rPr>
  </w:style>
  <w:style w:type="paragraph" w:customStyle="1" w:styleId="87">
    <w:name w:val="Defaul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8">
    <w:name w:val="Section x.0"/>
    <w:basedOn w:val="1"/>
    <w:uiPriority w:val="0"/>
    <w:pPr>
      <w:widowControl/>
      <w:numPr>
        <w:ilvl w:val="0"/>
        <w:numId w:val="4"/>
      </w:numPr>
      <w:jc w:val="left"/>
    </w:pPr>
    <w:rPr>
      <w:rFonts w:ascii="Arial" w:hAnsi="Arial"/>
      <w:kern w:val="0"/>
      <w:sz w:val="20"/>
      <w:szCs w:val="20"/>
      <w:lang w:eastAsia="en-US"/>
    </w:rPr>
  </w:style>
  <w:style w:type="paragraph" w:customStyle="1" w:styleId="89">
    <w:name w:val="Section x.1"/>
    <w:basedOn w:val="1"/>
    <w:uiPriority w:val="0"/>
    <w:pPr>
      <w:widowControl/>
      <w:numPr>
        <w:ilvl w:val="1"/>
        <w:numId w:val="4"/>
      </w:numPr>
      <w:jc w:val="left"/>
    </w:pPr>
    <w:rPr>
      <w:rFonts w:ascii="Arial" w:hAnsi="Arial"/>
      <w:kern w:val="0"/>
      <w:sz w:val="20"/>
      <w:szCs w:val="20"/>
      <w:lang w:eastAsia="en-US"/>
    </w:rPr>
  </w:style>
  <w:style w:type="paragraph" w:customStyle="1" w:styleId="90">
    <w:name w:val="Section x.x.x"/>
    <w:basedOn w:val="1"/>
    <w:uiPriority w:val="0"/>
    <w:pPr>
      <w:widowControl/>
      <w:numPr>
        <w:ilvl w:val="2"/>
        <w:numId w:val="4"/>
      </w:numPr>
      <w:jc w:val="left"/>
    </w:pPr>
    <w:rPr>
      <w:rFonts w:ascii="Arial" w:hAnsi="Arial"/>
      <w:kern w:val="0"/>
      <w:sz w:val="20"/>
      <w:szCs w:val="20"/>
      <w:lang w:eastAsia="en-US"/>
    </w:rPr>
  </w:style>
  <w:style w:type="paragraph" w:customStyle="1" w:styleId="91">
    <w:name w:val="Section x.x.x.x"/>
    <w:basedOn w:val="1"/>
    <w:uiPriority w:val="0"/>
    <w:pPr>
      <w:widowControl/>
      <w:numPr>
        <w:ilvl w:val="3"/>
        <w:numId w:val="4"/>
      </w:numPr>
      <w:jc w:val="left"/>
    </w:pPr>
    <w:rPr>
      <w:rFonts w:ascii="Arial" w:hAnsi="Arial"/>
      <w:kern w:val="0"/>
      <w:sz w:val="20"/>
      <w:szCs w:val="20"/>
      <w:lang w:eastAsia="en-US"/>
    </w:rPr>
  </w:style>
  <w:style w:type="paragraph" w:styleId="92">
    <w:name w:val="List Paragraph"/>
    <w:basedOn w:val="1"/>
    <w:qFormat/>
    <w:uiPriority w:val="34"/>
    <w:pPr>
      <w:ind w:left="720"/>
      <w:contextualSpacing/>
    </w:pPr>
  </w:style>
  <w:style w:type="character" w:customStyle="1" w:styleId="93">
    <w:name w:val="页眉 Char"/>
    <w:basedOn w:val="25"/>
    <w:link w:val="19"/>
    <w:uiPriority w:val="99"/>
    <w:rPr>
      <w:kern w:val="2"/>
      <w:sz w:val="21"/>
      <w:szCs w:val="18"/>
    </w:rPr>
  </w:style>
  <w:style w:type="character" w:customStyle="1" w:styleId="94">
    <w:name w:val="fontstyle01"/>
    <w:basedOn w:val="25"/>
    <w:uiPriority w:val="0"/>
    <w:rPr>
      <w:rFonts w:ascii="宋体" w:hAnsi="宋体" w:eastAsia="宋体" w:cs="宋体"/>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7"/>
    <customShpInfo spid="_x0000_s1028"/>
    <customShpInfo spid="_x0000_s1029"/>
    <customShpInfo spid="_x0000_s1030"/>
    <customShpInfo spid="_x0000_s1031"/>
    <customShpInfo spid="_x0000_s1032"/>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ADF085-C514-495A-A3D0-0EB2EA683016}">
  <ds:schemaRefs/>
</ds:datastoreItem>
</file>

<file path=docProps/app.xml><?xml version="1.0" encoding="utf-8"?>
<Properties xmlns="http://schemas.openxmlformats.org/officeDocument/2006/extended-properties" xmlns:vt="http://schemas.openxmlformats.org/officeDocument/2006/docPropsVTypes">
  <Template>Normal</Template>
  <Pages>5</Pages>
  <Words>314</Words>
  <Characters>1794</Characters>
  <Lines>14</Lines>
  <Paragraphs>4</Paragraphs>
  <TotalTime>0</TotalTime>
  <ScaleCrop>false</ScaleCrop>
  <LinksUpToDate>false</LinksUpToDate>
  <CharactersWithSpaces>2104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贾泽宇</cp:lastModifiedBy>
  <cp:lastPrinted>2016-10-11T05:17:00Z</cp:lastPrinted>
  <dcterms:modified xsi:type="dcterms:W3CDTF">2018-04-18T07:28:16Z</dcterms:modified>
  <dc:title>  </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