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page/line “...This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pPr>
      <w:r>
        <w:rPr>
          <w:color w:val="0047FF"/>
        </w:rPr>
        <w:t>Instead an estimate of STT ozone flux near the three sites has been performed and compared to Skerlak et al. 2014 on DOLAST:page/line “Škerlak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w:t>
      </w:r>
      <w:r/>
    </w:p>
    <w:p>
      <w:pPr>
        <w:pStyle w:val="Normal"/>
      </w:pPr>
      <w:r>
        <w:rPr>
          <w:color w:val="0047FF"/>
        </w:rPr>
        <w:t>uncertainty are shown in Table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pPr>
      <w:r>
        <w:rPr>
          <w:color w:val="0047FF"/>
        </w:rPr>
        <w:t>Thanks for spotting this, these units and caption are misleading/confusing – We've redrawn the plots using only ppbv.</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pPr>
      <w:r>
        <w:rPr>
          <w:color w:val="0047FF"/>
        </w:rPr>
        <w:t>In this case near is defined as subjectively within 150km, This is now more clear in the text DOLAST: page/line “For this reason all detected STT events found near (within ~150 km of) smoke plumes are flagged, following visual inspection.”.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 We've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Similarly over Macquarie we see model overestimation of ozone above 4~km, suggesting that Macquarie may be influenced by processes seen at both of our other sites.</w:t>
      </w:r>
      <w:r>
        <w:rPr>
          <w:color w:val="0047FF"/>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rPr>
          <w:sz w:val="24"/>
          <w:sz w:val="24"/>
          <w:szCs w:val="24"/>
          <w:rFonts w:ascii="Liberation Serif" w:hAnsi="Liberation Serif" w:eastAsia="Droid Sans Fallback" w:cs="FreeSans"/>
          <w:color w:val="2323DC"/>
          <w:lang w:val="en-AU" w:eastAsia="zh-CN" w:bidi="hi-IN"/>
        </w:rPr>
      </w:pPr>
      <w:r>
        <w:rPr>
          <w:color w:val="2323DC"/>
        </w:rPr>
        <w:t>However this region has been replaced with two smaller regions covering the ozonesonde release sites,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We have updated how the calculation of flux is made, and are no longer using this change of I, the updated calculations are on TOLAST: text/pageno/line “... To determine the ozone column attributable to STT,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 xml:space="preserve">Your suggestion of using smaller region has been taken. We now </w:t>
      </w:r>
      <w:r>
        <w:rPr>
          <w:rFonts w:eastAsia="Droid Sans Fallback" w:cs="FreeSans"/>
          <w:color w:val="000099"/>
          <w:sz w:val="24"/>
          <w:szCs w:val="24"/>
          <w:lang w:val="en-AU" w:eastAsia="zh-CN" w:bidi="hi-IN"/>
        </w:rPr>
        <w:t>examine</w:t>
      </w:r>
      <w:r>
        <w:rPr>
          <w:rFonts w:eastAsia="Droid Sans Fallback" w:cs="FreeSans"/>
          <w:color w:val="000099"/>
          <w:sz w:val="24"/>
          <w:szCs w:val="24"/>
          <w:lang w:val="en-AU" w:eastAsia="zh-CN" w:bidi="hi-IN"/>
        </w:rPr>
        <w:t xml:space="preserve"> small regions </w:t>
      </w:r>
      <w:r>
        <w:rPr>
          <w:rFonts w:eastAsia="Droid Sans Fallback" w:cs="FreeSans"/>
          <w:color w:val="000099"/>
          <w:sz w:val="24"/>
          <w:szCs w:val="24"/>
          <w:lang w:val="en-AU" w:eastAsia="zh-CN" w:bidi="hi-IN"/>
        </w:rPr>
        <w:t xml:space="preserve">around each site </w:t>
      </w:r>
      <w:r>
        <w:rPr>
          <w:rFonts w:eastAsia="Droid Sans Fallback" w:cs="FreeSans"/>
          <w:color w:val="000099"/>
          <w:sz w:val="24"/>
          <w:szCs w:val="24"/>
          <w:lang w:val="en-AU" w:eastAsia="zh-CN" w:bidi="hi-IN"/>
        </w:rPr>
        <w:t>shown in DOLAST: Fig. X. 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2323DC"/>
          <w:lang w:val="en-AU" w:eastAsia="zh-CN" w:bidi="hi-IN"/>
        </w:rPr>
      </w:pPr>
      <w:r>
        <w:rPr>
          <w:rFonts w:eastAsia="Droid Sans Fallback" w:cs="FreeSans"/>
          <w:color w:val="2323DC"/>
          <w:sz w:val="24"/>
          <w:szCs w:val="24"/>
          <w:lang w:val="en-AU" w:eastAsia="zh-CN" w:bidi="hi-IN"/>
        </w:rPr>
        <w:t>This is an interesting question, TODO: Jenny or Ian could point me towards some literature?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LibreOffice/4.3.7.2$Linux_X86_64 LibreOffice_project/430m0$Build-2</Application>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2017-04-11T09:30:38Z</dcterms:modified>
  <cp:revision>49</cp:revision>
</cp:coreProperties>
</file>