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rPr>
          <w:sz w:val="24"/>
          <w:sz w:val="24"/>
          <w:szCs w:val="24"/>
          <w:rFonts w:ascii="Liberation Serif" w:hAnsi="Liberation Serif" w:eastAsia="Droid Sans Fallback" w:cs="FreeSans"/>
          <w:color w:val="0047FF"/>
          <w:lang w:val="en-AU" w:eastAsia="zh-CN" w:bidi="hi-IN"/>
        </w:rPr>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rPr>
          <w:sz w:val="24"/>
          <w:sz w:val="24"/>
          <w:szCs w:val="24"/>
          <w:rFonts w:ascii="Liberation Serif" w:hAnsi="Liberation Serif" w:eastAsia="Droid Sans Fallback" w:cs="FreeSans"/>
          <w:color w:val="00000A"/>
          <w:lang w:val="en-AU" w:eastAsia="zh-CN" w:bidi="hi-IN"/>
        </w:rPr>
      </w:pPr>
      <w:r>
        <w:rPr/>
        <w:t xml:space="preserve">over Davis? </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I looked into this and found a problem with the lapse rate tropopause picking up boundary layer temperature inversions TODO: how we got around this problem</w:t>
      </w:r>
      <w:r/>
    </w:p>
    <w:p>
      <w:pPr>
        <w:pStyle w:val="Normal"/>
      </w:pPr>
      <w:r>
        <w:rPr>
          <w:rFonts w:eastAsia="Droid Sans Fallback" w:cs="FreeSans"/>
          <w:color w:val="0047FF"/>
          <w:sz w:val="24"/>
          <w:szCs w:val="24"/>
          <w:lang w:val="en-AU" w:eastAsia="zh-CN" w:bidi="hi-IN"/>
        </w:rPr>
        <w:t>TODO: minimum trop height and new TP medians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I've beefed up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I've added this information when it first becomes pertinent.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I looked at each image, we were interested to see if there was any clearly discernible pattern or dominant weather system connected to the events. - I've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rPr>
          <w:sz w:val="24"/>
          <w:sz w:val="24"/>
          <w:szCs w:val="24"/>
          <w:rFonts w:ascii="Liberation Serif" w:hAnsi="Liberation Serif" w:eastAsia="Droid Sans Fallback" w:cs="FreeSans"/>
          <w:color w:val="00000A"/>
          <w:lang w:val="en-AU" w:eastAsia="zh-CN" w:bidi="hi-IN"/>
        </w:rPr>
      </w:pPr>
      <w:r>
        <w:rPr/>
        <w:t>for Fig. 7, where high STT frequencies are found for the respective period.</w:t>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rPr>
          <w:sz w:val="24"/>
          <w:sz w:val="24"/>
          <w:szCs w:val="24"/>
          <w:rFonts w:ascii="Liberation Serif" w:hAnsi="Liberation Serif" w:eastAsia="Droid Sans Fallback" w:cs="FreeSans"/>
          <w:color w:val="00000A"/>
          <w:lang w:val="en-AU" w:eastAsia="zh-CN" w:bidi="hi-IN"/>
        </w:rPr>
      </w:pPr>
      <w:r>
        <w:rPr/>
        <w:t>is also seen for Macquarie and should be added to the discussion.</w:t>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rPr>
          <w:sz w:val="24"/>
          <w:sz w:val="24"/>
          <w:szCs w:val="24"/>
          <w:rFonts w:ascii="Liberation Serif" w:hAnsi="Liberation Serif" w:eastAsia="Droid Sans Fallback" w:cs="FreeSans"/>
          <w:color w:val="00000A"/>
          <w:lang w:val="en-AU" w:eastAsia="zh-CN" w:bidi="hi-IN"/>
        </w:rPr>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rPr>
          <w:sz w:val="24"/>
          <w:sz w:val="24"/>
          <w:szCs w:val="24"/>
          <w:rFonts w:ascii="Liberation Serif" w:hAnsi="Liberation Serif" w:eastAsia="Droid Sans Fallback" w:cs="FreeSans"/>
          <w:color w:val="00000A"/>
          <w:lang w:val="en-AU" w:eastAsia="zh-CN" w:bidi="hi-IN"/>
        </w:rPr>
      </w:pPr>
      <w:r>
        <w:rPr/>
        <w:t>compass”. What is the longitudinal range?</w:t>
      </w:r>
      <w:r/>
    </w:p>
    <w:p>
      <w:pPr>
        <w:pStyle w:val="Normal"/>
        <w:rPr>
          <w:sz w:val="24"/>
          <w:sz w:val="24"/>
          <w:szCs w:val="24"/>
          <w:rFonts w:ascii="Liberation Serif" w:hAnsi="Liberation Serif" w:eastAsia="Droid Sans Fallback" w:cs="FreeSans"/>
          <w:color w:val="00000A"/>
          <w:lang w:val="en-AU" w:eastAsia="zh-CN" w:bidi="hi-IN"/>
        </w:rPr>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rPr>
          <w:sz w:val="24"/>
          <w:sz w:val="24"/>
          <w:szCs w:val="24"/>
          <w:rFonts w:ascii="Liberation Serif" w:hAnsi="Liberation Serif" w:eastAsia="Droid Sans Fallback" w:cs="FreeSans"/>
          <w:color w:val="00000A"/>
          <w:lang w:val="en-AU" w:eastAsia="zh-CN" w:bidi="hi-IN"/>
        </w:rPr>
      </w:pPr>
      <w:r>
        <w:rPr/>
        <w:t>stratospheric contribution to the tropospheric column ozone seems a bit arbitrary.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rPr>
          <w:sz w:val="24"/>
          <w:sz w:val="24"/>
          <w:szCs w:val="24"/>
          <w:rFonts w:ascii="Liberation Serif" w:hAnsi="Liberation Serif" w:eastAsia="Droid Sans Fallback" w:cs="FreeSans"/>
          <w:color w:val="00000A"/>
          <w:lang w:val="en-AU" w:eastAsia="zh-CN" w:bidi="hi-IN"/>
        </w:rPr>
      </w:pPr>
      <w:r>
        <w:rPr/>
        <w:t>authors must be rather hesitating in extrapolating their results. I suggest to restrict the conclusionsabout the STT flux more to the regions around the three measurement sites. It will still be possible</w:t>
      </w:r>
      <w:r/>
    </w:p>
    <w:p>
      <w:pPr>
        <w:pStyle w:val="Normal"/>
        <w:rPr>
          <w:sz w:val="24"/>
          <w:sz w:val="24"/>
          <w:szCs w:val="24"/>
          <w:rFonts w:ascii="Liberation Serif" w:hAnsi="Liberation Serif" w:eastAsia="Droid Sans Fallback" w:cs="FreeSans"/>
          <w:color w:val="00000A"/>
          <w:lang w:val="en-AU" w:eastAsia="zh-CN" w:bidi="hi-IN"/>
        </w:rPr>
      </w:pPr>
      <w:r>
        <w:rPr/>
        <w:t>to compare the values, e.g., with the values in Skerlak et al. (2014).</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rPr>
          <w:sz w:val="24"/>
          <w:sz w:val="24"/>
          <w:szCs w:val="24"/>
          <w:rFonts w:ascii="Liberation Serif" w:hAnsi="Liberation Serif" w:eastAsia="Droid Sans Fallback" w:cs="FreeSans"/>
          <w:color w:val="00000A"/>
          <w:lang w:val="en-AU" w:eastAsia="zh-CN" w:bidi="hi-IN"/>
        </w:rPr>
      </w:pPr>
      <w:r>
        <w:rPr/>
        <w:t>flux, but still they could be of relevance!- P9,L7-9: “ We use the 99th percentile because at this point the filter locates clear events</w:t>
      </w:r>
      <w:r/>
    </w:p>
    <w:p>
      <w:pPr>
        <w:pStyle w:val="Normal"/>
        <w:rPr>
          <w:sz w:val="24"/>
          <w:sz w:val="24"/>
          <w:szCs w:val="24"/>
          <w:rFonts w:ascii="Liberation Serif" w:hAnsi="Liberation Serif" w:eastAsia="Droid Sans Fallback" w:cs="FreeSans"/>
          <w:color w:val="00000A"/>
          <w:lang w:val="en-AU" w:eastAsia="zh-CN" w:bidi="hi-IN"/>
        </w:rPr>
      </w:pPr>
      <w:r>
        <w:rPr/>
        <w:t>with no obvious false positives. Event detection is highly sensitive to this choice; for</w:t>
      </w:r>
      <w:r/>
    </w:p>
    <w:p>
      <w:pPr>
        <w:pStyle w:val="Normal"/>
        <w:rPr>
          <w:sz w:val="24"/>
          <w:sz w:val="24"/>
          <w:szCs w:val="24"/>
          <w:rFonts w:ascii="Liberation Serif" w:hAnsi="Liberation Serif" w:eastAsia="Droid Sans Fallback" w:cs="FreeSans"/>
          <w:color w:val="00000A"/>
          <w:lang w:val="en-AU" w:eastAsia="zh-CN" w:bidi="hi-IN"/>
        </w:rPr>
      </w:pPr>
      <w:r>
        <w:rPr/>
        <w:t>example, using the 98.5th percentile instead increased detected events by 10 (22%) at Davis,</w:t>
      </w:r>
      <w:r/>
    </w:p>
    <w:p>
      <w:pPr>
        <w:pStyle w:val="Normal"/>
        <w:rPr>
          <w:sz w:val="24"/>
          <w:sz w:val="24"/>
          <w:szCs w:val="24"/>
          <w:rFonts w:ascii="Liberation Serif" w:hAnsi="Liberation Serif" w:eastAsia="Droid Sans Fallback" w:cs="FreeSans"/>
          <w:color w:val="00000A"/>
          <w:lang w:val="en-AU" w:eastAsia="zh-CN" w:bidi="hi-IN"/>
        </w:rPr>
      </w:pPr>
      <w:r>
        <w:rPr/>
        <w:t>19 (40%) at Macquarie Island, and 24 (33%) at Melbourne.” → Does this mean that with a</w:t>
      </w:r>
      <w:r/>
    </w:p>
    <w:p>
      <w:pPr>
        <w:pStyle w:val="Normal"/>
        <w:rPr>
          <w:sz w:val="24"/>
          <w:sz w:val="24"/>
          <w:szCs w:val="24"/>
          <w:rFonts w:ascii="Liberation Serif" w:hAnsi="Liberation Serif" w:eastAsia="Droid Sans Fallback" w:cs="FreeSans"/>
          <w:color w:val="00000A"/>
          <w:lang w:val="en-AU" w:eastAsia="zh-CN" w:bidi="hi-IN"/>
        </w:rPr>
      </w:pPr>
      <w:r>
        <w:rPr/>
        <w:t>98.5 th percentile, some of the events are clear false positives? Wo do you decide that this is</w:t>
      </w:r>
      <w:r/>
    </w:p>
    <w:p>
      <w:pPr>
        <w:pStyle w:val="Normal"/>
        <w:rPr>
          <w:sz w:val="24"/>
          <w:sz w:val="24"/>
          <w:szCs w:val="24"/>
          <w:rFonts w:ascii="Liberation Serif" w:hAnsi="Liberation Serif" w:eastAsia="Droid Sans Fallback" w:cs="FreeSans"/>
          <w:color w:val="00000A"/>
          <w:lang w:val="en-AU" w:eastAsia="zh-CN" w:bidi="hi-IN"/>
        </w:rPr>
      </w:pPr>
      <w:r>
        <w:rPr/>
        <w:t>the case? I am not sure whether this is obvious. In short, an additional uncertainty of the</w:t>
      </w:r>
      <w:r/>
    </w:p>
    <w:p>
      <w:pPr>
        <w:pStyle w:val="Normal"/>
        <w:rPr>
          <w:sz w:val="24"/>
          <w:sz w:val="24"/>
          <w:szCs w:val="24"/>
          <w:rFonts w:ascii="Liberation Serif" w:hAnsi="Liberation Serif" w:eastAsia="Droid Sans Fallback" w:cs="FreeSans"/>
          <w:color w:val="00000A"/>
          <w:lang w:val="en-AU" w:eastAsia="zh-CN" w:bidi="hi-IN"/>
        </w:rPr>
      </w:pPr>
      <w:r>
        <w:rPr/>
        <w:t>method.</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TotalTime>
  <Application>LibreOffice/4.3.7.2$Linux_X86_64 LibreOffice_project/430m0$Build-2</Application>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2017-03-29T18:30:42Z</dcterms:modified>
  <cp:revision>25</cp:revision>
</cp:coreProperties>
</file>