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20819" w14:textId="77777777" w:rsidR="006169D1" w:rsidRDefault="006169D1">
      <w:pPr>
        <w:pStyle w:val="Title"/>
        <w:ind w:firstLine="76"/>
        <w:rPr>
          <w:color w:val="44536A"/>
        </w:rPr>
      </w:pPr>
    </w:p>
    <w:p w14:paraId="74530987" w14:textId="77777777" w:rsidR="006169D1" w:rsidRDefault="006169D1">
      <w:pPr>
        <w:pStyle w:val="Title"/>
        <w:ind w:firstLine="76"/>
        <w:rPr>
          <w:color w:val="44536A"/>
        </w:rPr>
      </w:pPr>
    </w:p>
    <w:p w14:paraId="2B3BC251" w14:textId="538D71C9" w:rsidR="00072BD8" w:rsidRDefault="006169D1">
      <w:pPr>
        <w:pStyle w:val="Title"/>
        <w:ind w:firstLine="76"/>
        <w:rPr>
          <w:u w:val="none"/>
        </w:rPr>
      </w:pPr>
      <w:r>
        <w:rPr>
          <w:color w:val="44536A"/>
        </w:rPr>
        <w:t xml:space="preserve">Ahmed </w:t>
      </w:r>
      <w:proofErr w:type="spellStart"/>
      <w:r>
        <w:rPr>
          <w:color w:val="44536A"/>
        </w:rPr>
        <w:t>Abdelhameed</w:t>
      </w:r>
      <w:proofErr w:type="spellEnd"/>
      <w:r>
        <w:rPr>
          <w:color w:val="44536A"/>
        </w:rPr>
        <w:t xml:space="preserve"> Mahmoud</w:t>
      </w:r>
    </w:p>
    <w:p w14:paraId="2E9A705F" w14:textId="77777777" w:rsidR="00072BD8" w:rsidRDefault="006169D1">
      <w:pPr>
        <w:pStyle w:val="Heading1"/>
        <w:spacing w:before="183"/>
        <w:ind w:firstLine="137"/>
      </w:pPr>
      <w:r>
        <w:rPr>
          <w:color w:val="44536A"/>
        </w:rPr>
        <w:t>Summary</w:t>
      </w:r>
      <w:r>
        <w:rPr>
          <w:color w:val="44536A"/>
        </w:rPr>
        <w:t>:</w:t>
      </w:r>
    </w:p>
    <w:p w14:paraId="75D5C945" w14:textId="50D0526B" w:rsidR="00072BD8" w:rsidRDefault="006169D1">
      <w:pPr>
        <w:numPr>
          <w:ilvl w:val="0"/>
          <w:numId w:val="3"/>
        </w:numPr>
        <w:spacing w:before="248" w:line="233" w:lineRule="auto"/>
        <w:ind w:right="298"/>
        <w:rPr>
          <w:color w:val="000000"/>
        </w:rPr>
      </w:pPr>
      <w:r>
        <w:rPr>
          <w:sz w:val="24"/>
          <w:szCs w:val="24"/>
        </w:rPr>
        <w:t>Highly motivated and dedicated Dentist with a Master's Diploma in Health and Dental Study. Possesses strong clinical skills and hands-on experience in patient care . As well as R&amp;D experience at Sensodyne</w:t>
      </w:r>
      <w:r>
        <w:rPr>
          <w:sz w:val="24"/>
          <w:szCs w:val="24"/>
        </w:rPr>
        <w:t xml:space="preserve"> labs . </w:t>
      </w:r>
    </w:p>
    <w:p w14:paraId="25975753" w14:textId="3055EA5A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84" w:line="273" w:lineRule="auto"/>
        <w:ind w:right="53"/>
        <w:jc w:val="both"/>
      </w:pPr>
      <w:r>
        <w:rPr>
          <w:sz w:val="24"/>
          <w:szCs w:val="24"/>
        </w:rPr>
        <w:t>I am passionate about applying my technical</w:t>
      </w:r>
      <w:r>
        <w:rPr>
          <w:sz w:val="24"/>
          <w:szCs w:val="24"/>
        </w:rPr>
        <w:t xml:space="preserve"> and personal skills in </w:t>
      </w:r>
      <w:r>
        <w:rPr>
          <w:sz w:val="24"/>
          <w:szCs w:val="24"/>
        </w:rPr>
        <w:t>dentistry and clinical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administrative and managerial </w:t>
      </w:r>
      <w:r>
        <w:rPr>
          <w:sz w:val="24"/>
          <w:szCs w:val="24"/>
        </w:rPr>
        <w:t xml:space="preserve">roles </w:t>
      </w:r>
      <w:r>
        <w:rPr>
          <w:sz w:val="24"/>
          <w:szCs w:val="24"/>
        </w:rPr>
        <w:t>by</w:t>
      </w:r>
      <w:r>
        <w:rPr>
          <w:sz w:val="24"/>
          <w:szCs w:val="24"/>
        </w:rPr>
        <w:t xml:space="preserve"> using innovative AI solutions for </w:t>
      </w:r>
      <w:r>
        <w:rPr>
          <w:sz w:val="24"/>
          <w:szCs w:val="24"/>
        </w:rPr>
        <w:t>hospital and clinical</w:t>
      </w:r>
      <w:r>
        <w:rPr>
          <w:sz w:val="24"/>
          <w:szCs w:val="24"/>
        </w:rPr>
        <w:t xml:space="preserve"> growth</w:t>
      </w:r>
      <w:r>
        <w:rPr>
          <w:sz w:val="24"/>
          <w:szCs w:val="24"/>
        </w:rPr>
        <w:t xml:space="preserve"> and stability in regards to offering  higher and professional health services </w:t>
      </w:r>
      <w:r>
        <w:rPr>
          <w:b/>
          <w:bCs/>
          <w:color w:val="44536A"/>
          <w:sz w:val="24"/>
          <w:szCs w:val="24"/>
        </w:rPr>
        <w:t>.</w:t>
      </w:r>
      <w:r>
        <w:rPr>
          <w:color w:val="44536A"/>
          <w:sz w:val="24"/>
          <w:szCs w:val="24"/>
        </w:rPr>
        <w:t xml:space="preserve"> </w:t>
      </w:r>
    </w:p>
    <w:p w14:paraId="39FDDD59" w14:textId="77777777" w:rsidR="00072BD8" w:rsidRDefault="006169D1">
      <w:pPr>
        <w:pStyle w:val="Heading1"/>
        <w:spacing w:before="85"/>
        <w:ind w:firstLine="137"/>
      </w:pPr>
      <w:r>
        <w:rPr>
          <w:color w:val="44536A"/>
        </w:rPr>
        <w:t>Contact Information:</w:t>
      </w:r>
    </w:p>
    <w:p w14:paraId="5B218323" w14:textId="77777777" w:rsidR="00072BD8" w:rsidRDefault="00072BD8">
      <w:pPr>
        <w:pBdr>
          <w:top w:val="nil"/>
          <w:left w:val="nil"/>
          <w:bottom w:val="nil"/>
          <w:right w:val="nil"/>
          <w:between w:val="nil"/>
        </w:pBdr>
        <w:spacing w:before="7"/>
        <w:rPr>
          <w:rFonts w:ascii="Arial Black" w:eastAsia="Arial Black" w:hAnsi="Arial Black" w:cs="Arial Black"/>
          <w:color w:val="000000"/>
          <w:sz w:val="4"/>
          <w:szCs w:val="4"/>
        </w:rPr>
      </w:pPr>
    </w:p>
    <w:tbl>
      <w:tblPr>
        <w:tblStyle w:val="a"/>
        <w:tblW w:w="11025" w:type="dxa"/>
        <w:tblInd w:w="1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5490"/>
        <w:gridCol w:w="5535"/>
      </w:tblGrid>
      <w:tr w:rsidR="00072BD8" w14:paraId="6A68A46D" w14:textId="77777777">
        <w:trPr>
          <w:trHeight w:val="414"/>
        </w:trPr>
        <w:tc>
          <w:tcPr>
            <w:tcW w:w="5490" w:type="dxa"/>
          </w:tcPr>
          <w:p w14:paraId="2FB0AD75" w14:textId="77777777" w:rsidR="00072BD8" w:rsidRDefault="006169D1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8"/>
              </w:tabs>
              <w:spacing w:before="82"/>
              <w:rPr>
                <w:color w:val="000000"/>
                <w:sz w:val="24"/>
                <w:szCs w:val="24"/>
              </w:rPr>
            </w:pPr>
            <w:r>
              <w:rPr>
                <w:rFonts w:ascii="Noto Sans Symbols" w:eastAsia="Noto Sans Symbols" w:hAnsi="Noto Sans Symbols" w:cs="Noto Sans Symbols"/>
                <w:color w:val="44536A"/>
                <w:sz w:val="24"/>
                <w:szCs w:val="24"/>
              </w:rPr>
              <w:t>+</w:t>
            </w:r>
            <w:r w:rsidRPr="006169D1">
              <w:rPr>
                <w:rFonts w:ascii="Noto Sans Symbols" w:eastAsia="Noto Sans Symbols" w:hAnsi="Noto Sans Symbols" w:cs="Noto Sans Symbols"/>
                <w:sz w:val="24"/>
                <w:szCs w:val="24"/>
              </w:rPr>
              <w:t>201004116584 |+965</w:t>
            </w:r>
            <w:r w:rsidRPr="006169D1">
              <w:rPr>
                <w:rFonts w:ascii="Lexend" w:eastAsia="Lexend" w:hAnsi="Lexend" w:cs="Lexend"/>
                <w:sz w:val="24"/>
                <w:szCs w:val="24"/>
              </w:rPr>
              <w:t>55027366</w:t>
            </w:r>
          </w:p>
        </w:tc>
        <w:tc>
          <w:tcPr>
            <w:tcW w:w="5535" w:type="dxa"/>
          </w:tcPr>
          <w:p w14:paraId="27FB2FE1" w14:textId="77777777" w:rsidR="00072BD8" w:rsidRDefault="006169D1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25"/>
              </w:tabs>
              <w:spacing w:before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ahmedalsabwa98@gmail.com</w:t>
            </w:r>
          </w:p>
        </w:tc>
      </w:tr>
    </w:tbl>
    <w:p w14:paraId="65B746B9" w14:textId="77777777" w:rsidR="006169D1" w:rsidRDefault="006169D1" w:rsidP="006169D1">
      <w:pPr>
        <w:spacing w:before="84"/>
        <w:ind w:left="137"/>
        <w:rPr>
          <w:rFonts w:ascii="Arial Black" w:eastAsia="Arial Black" w:hAnsi="Arial Black" w:cs="Arial Black"/>
          <w:sz w:val="32"/>
          <w:szCs w:val="32"/>
        </w:rPr>
      </w:pPr>
      <w:r>
        <w:rPr>
          <w:rFonts w:ascii="Arial Black" w:eastAsia="Arial Black" w:hAnsi="Arial Black" w:cs="Arial Black"/>
          <w:color w:val="44536A"/>
          <w:sz w:val="32"/>
          <w:szCs w:val="32"/>
        </w:rPr>
        <w:t>Education Detail:</w:t>
      </w:r>
    </w:p>
    <w:p w14:paraId="755E354B" w14:textId="094CE343" w:rsidR="00072BD8" w:rsidRPr="006169D1" w:rsidRDefault="006169D1" w:rsidP="006169D1">
      <w:pPr>
        <w:spacing w:before="84"/>
        <w:ind w:left="137"/>
        <w:rPr>
          <w:rFonts w:ascii="Arial Black" w:eastAsia="Arial Black" w:hAnsi="Arial Black" w:cs="Arial Black"/>
          <w:sz w:val="32"/>
          <w:szCs w:val="32"/>
        </w:rPr>
      </w:pPr>
      <w:r>
        <w:rPr>
          <w:rFonts w:ascii="Lexend" w:eastAsia="Lexend" w:hAnsi="Lexend" w:cs="Lexend"/>
          <w:color w:val="44536A"/>
          <w:sz w:val="26"/>
          <w:szCs w:val="26"/>
        </w:rPr>
        <w:t>Master’s Diploma in Health and Dental Study</w:t>
      </w:r>
    </w:p>
    <w:p w14:paraId="3A2F7216" w14:textId="754483AF" w:rsidR="00072BD8" w:rsidRDefault="006169D1">
      <w:pPr>
        <w:spacing w:before="67" w:line="276" w:lineRule="auto"/>
        <w:ind w:left="137" w:right="5341"/>
        <w:rPr>
          <w:sz w:val="24"/>
          <w:szCs w:val="24"/>
        </w:rPr>
      </w:pPr>
      <w:r>
        <w:rPr>
          <w:b/>
          <w:bCs/>
          <w:color w:val="44536A"/>
          <w:sz w:val="24"/>
          <w:szCs w:val="24"/>
        </w:rPr>
        <w:t xml:space="preserve">Graduation year: </w:t>
      </w:r>
      <w:r>
        <w:rPr>
          <w:color w:val="44536A"/>
          <w:sz w:val="24"/>
          <w:szCs w:val="24"/>
        </w:rPr>
        <w:t xml:space="preserve">July 2022 | </w:t>
      </w:r>
      <w:r>
        <w:rPr>
          <w:b/>
          <w:bCs/>
          <w:color w:val="44536A"/>
          <w:sz w:val="24"/>
          <w:szCs w:val="24"/>
        </w:rPr>
        <w:t>Grade</w:t>
      </w:r>
      <w:r>
        <w:rPr>
          <w:b/>
          <w:bCs/>
          <w:color w:val="44536A"/>
          <w:sz w:val="24"/>
          <w:szCs w:val="24"/>
        </w:rPr>
        <w:t xml:space="preserve">: </w:t>
      </w:r>
      <w:r>
        <w:rPr>
          <w:color w:val="44536A"/>
          <w:sz w:val="24"/>
          <w:szCs w:val="24"/>
        </w:rPr>
        <w:t xml:space="preserve">Good </w:t>
      </w:r>
      <w:r>
        <w:rPr>
          <w:sz w:val="24"/>
          <w:szCs w:val="24"/>
        </w:rPr>
        <w:t>valedictorian as the highest achieving foreign student with 300 academic credit hours</w:t>
      </w:r>
    </w:p>
    <w:p w14:paraId="18EA3BF4" w14:textId="30A17442" w:rsidR="00072BD8" w:rsidRPr="006169D1" w:rsidRDefault="006169D1" w:rsidP="006169D1">
      <w:pPr>
        <w:spacing w:before="67" w:line="276" w:lineRule="auto"/>
        <w:ind w:left="137" w:right="5341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b/>
          <w:bCs/>
          <w:color w:val="44536A"/>
          <w:sz w:val="24"/>
          <w:szCs w:val="24"/>
        </w:rPr>
        <w:t xml:space="preserve">Institution: </w:t>
      </w:r>
      <w:r>
        <w:rPr>
          <w:color w:val="44536A"/>
          <w:sz w:val="24"/>
          <w:szCs w:val="24"/>
        </w:rPr>
        <w:t xml:space="preserve">Faculty of Dentistry | </w:t>
      </w:r>
      <w:proofErr w:type="spellStart"/>
      <w:r>
        <w:rPr>
          <w:color w:val="44536A"/>
          <w:sz w:val="24"/>
          <w:szCs w:val="24"/>
        </w:rPr>
        <w:t>Kharkiv</w:t>
      </w:r>
      <w:proofErr w:type="spellEnd"/>
      <w:r>
        <w:rPr>
          <w:color w:val="44536A"/>
          <w:sz w:val="24"/>
          <w:szCs w:val="24"/>
        </w:rPr>
        <w:t xml:space="preserve"> national medical university(KNMU)</w:t>
      </w:r>
    </w:p>
    <w:p w14:paraId="6D0AAE2B" w14:textId="77777777" w:rsidR="00072BD8" w:rsidRDefault="006169D1">
      <w:pPr>
        <w:pStyle w:val="Heading1"/>
        <w:spacing w:before="4"/>
        <w:ind w:firstLine="137"/>
        <w:rPr>
          <w:rFonts w:ascii="Lexend" w:eastAsia="Lexend" w:hAnsi="Lexend" w:cs="Lexend"/>
          <w:sz w:val="24"/>
          <w:szCs w:val="24"/>
        </w:rPr>
      </w:pPr>
      <w:r>
        <w:rPr>
          <w:color w:val="44536A"/>
        </w:rPr>
        <w:t>Experience:</w:t>
      </w:r>
    </w:p>
    <w:p w14:paraId="4DC8A01B" w14:textId="77777777" w:rsidR="00072BD8" w:rsidRDefault="006169D1">
      <w:pPr>
        <w:numPr>
          <w:ilvl w:val="0"/>
          <w:numId w:val="3"/>
        </w:numPr>
        <w:spacing w:before="246" w:line="233" w:lineRule="auto"/>
        <w:ind w:right="443"/>
        <w:rPr>
          <w:b/>
          <w:bCs/>
          <w:color w:val="000000"/>
        </w:rPr>
      </w:pP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>Dental Intern</w:t>
      </w:r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r>
        <w:rPr>
          <w:rFonts w:ascii="Lexend" w:eastAsia="Lexend" w:hAnsi="Lexend" w:cs="Lexend"/>
          <w:sz w:val="24"/>
          <w:szCs w:val="24"/>
        </w:rPr>
        <w:t>| Egyptian Ministry of Health | Cairo, Egypt | (Feb 2023 - Feb 2024)</w:t>
      </w:r>
    </w:p>
    <w:p w14:paraId="24B308A6" w14:textId="77777777" w:rsidR="00072BD8" w:rsidRDefault="006169D1">
      <w:pPr>
        <w:numPr>
          <w:ilvl w:val="0"/>
          <w:numId w:val="3"/>
        </w:numPr>
        <w:spacing w:line="233" w:lineRule="auto"/>
        <w:ind w:right="153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>Dentist | Dental Studio Clinic</w:t>
      </w:r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r>
        <w:rPr>
          <w:rFonts w:ascii="Lexend" w:eastAsia="Lexend" w:hAnsi="Lexend" w:cs="Lexend"/>
          <w:sz w:val="24"/>
          <w:szCs w:val="24"/>
        </w:rPr>
        <w:t>| Cairo, Egypt | (MAR 2023 - Jul 2023 )</w:t>
      </w:r>
    </w:p>
    <w:p w14:paraId="035F7DCF" w14:textId="5C866C24" w:rsidR="00072BD8" w:rsidRDefault="006169D1">
      <w:pPr>
        <w:numPr>
          <w:ilvl w:val="0"/>
          <w:numId w:val="3"/>
        </w:numPr>
        <w:spacing w:line="233" w:lineRule="auto"/>
        <w:ind w:right="443"/>
        <w:rPr>
          <w:b/>
          <w:bCs/>
          <w:color w:val="000000"/>
        </w:rPr>
      </w:pP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 xml:space="preserve">Dental Assistant </w:t>
      </w:r>
      <w:r>
        <w:rPr>
          <w:rFonts w:ascii="Lexend" w:eastAsia="Lexend" w:hAnsi="Lexend" w:cs="Lexend"/>
          <w:sz w:val="24"/>
          <w:szCs w:val="24"/>
        </w:rPr>
        <w:t xml:space="preserve">| DR. </w:t>
      </w:r>
      <w:r>
        <w:rPr>
          <w:rFonts w:ascii="Lexend" w:eastAsia="Lexend" w:hAnsi="Lexend" w:cs="Lexend"/>
          <w:sz w:val="24"/>
          <w:szCs w:val="24"/>
        </w:rPr>
        <w:t>Mohammed A</w:t>
      </w:r>
      <w:r>
        <w:rPr>
          <w:rFonts w:ascii="Lexend" w:eastAsia="Lexend" w:hAnsi="Lexend" w:cs="Lexend"/>
          <w:sz w:val="24"/>
          <w:szCs w:val="24"/>
        </w:rPr>
        <w:t xml:space="preserve">li | </w:t>
      </w:r>
      <w:proofErr w:type="spellStart"/>
      <w:r>
        <w:rPr>
          <w:rFonts w:ascii="Lexend" w:eastAsia="Lexend" w:hAnsi="Lexend" w:cs="Lexend"/>
          <w:sz w:val="24"/>
          <w:szCs w:val="24"/>
        </w:rPr>
        <w:t>Cairo,Egypt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| (Jun 2023-Aug2024)</w:t>
      </w:r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</w:p>
    <w:p w14:paraId="016A15D7" w14:textId="77777777" w:rsidR="00072BD8" w:rsidRDefault="006169D1">
      <w:pPr>
        <w:numPr>
          <w:ilvl w:val="0"/>
          <w:numId w:val="3"/>
        </w:numPr>
        <w:spacing w:line="233" w:lineRule="auto"/>
        <w:ind w:right="443"/>
        <w:rPr>
          <w:b/>
          <w:bCs/>
          <w:color w:val="000000"/>
        </w:rPr>
      </w:pP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>Dental Assistant</w:t>
      </w:r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r>
        <w:rPr>
          <w:rFonts w:ascii="Lexend" w:eastAsia="Lexend" w:hAnsi="Lexend" w:cs="Lexend"/>
          <w:sz w:val="24"/>
          <w:szCs w:val="24"/>
        </w:rPr>
        <w:t>| Soho Clinics | Ukraine | (</w:t>
      </w:r>
      <w:r>
        <w:rPr>
          <w:rFonts w:ascii="Lexend" w:eastAsia="Lexend" w:hAnsi="Lexend" w:cs="Lexend"/>
          <w:sz w:val="24"/>
          <w:szCs w:val="24"/>
        </w:rPr>
        <w:t>Jan 2021 - Mar 2022 )</w:t>
      </w:r>
    </w:p>
    <w:p w14:paraId="5DD48FF4" w14:textId="77777777" w:rsidR="00072BD8" w:rsidRDefault="006169D1">
      <w:pPr>
        <w:numPr>
          <w:ilvl w:val="0"/>
          <w:numId w:val="3"/>
        </w:numPr>
        <w:spacing w:line="233" w:lineRule="auto"/>
        <w:ind w:right="443"/>
        <w:rPr>
          <w:b/>
          <w:bCs/>
          <w:color w:val="000000"/>
        </w:rPr>
      </w:pP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>Dental Assistant</w:t>
      </w:r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r>
        <w:rPr>
          <w:rFonts w:ascii="Lexend" w:eastAsia="Lexend" w:hAnsi="Lexend" w:cs="Lexend"/>
          <w:sz w:val="24"/>
          <w:szCs w:val="24"/>
        </w:rPr>
        <w:t>| Your dentist clinic | Ukraine | (Jan 2021 - Mar 2022)</w:t>
      </w:r>
    </w:p>
    <w:p w14:paraId="3EA35BFC" w14:textId="77777777" w:rsidR="00072BD8" w:rsidRDefault="006169D1">
      <w:pPr>
        <w:numPr>
          <w:ilvl w:val="0"/>
          <w:numId w:val="3"/>
        </w:numPr>
        <w:spacing w:line="233" w:lineRule="auto"/>
        <w:ind w:right="423"/>
        <w:rPr>
          <w:rFonts w:ascii="Lexend" w:eastAsia="Lexend" w:hAnsi="Lexend" w:cs="Lexend"/>
          <w:color w:val="000000"/>
          <w:sz w:val="24"/>
          <w:szCs w:val="24"/>
        </w:rPr>
      </w:pP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>Dental pharmaceuticals sales trainee</w:t>
      </w:r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r>
        <w:rPr>
          <w:rFonts w:ascii="Lexend" w:eastAsia="Lexend" w:hAnsi="Lexend" w:cs="Lexend"/>
          <w:sz w:val="24"/>
          <w:szCs w:val="24"/>
        </w:rPr>
        <w:t xml:space="preserve">| </w:t>
      </w:r>
      <w:proofErr w:type="spellStart"/>
      <w:r>
        <w:rPr>
          <w:rFonts w:ascii="Lexend" w:eastAsia="Lexend" w:hAnsi="Lexend" w:cs="Lexend"/>
          <w:sz w:val="24"/>
          <w:szCs w:val="24"/>
        </w:rPr>
        <w:t>Oriflame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| Ukraine | (Apr 2020 - Nov 2020)</w:t>
      </w:r>
    </w:p>
    <w:p w14:paraId="1C0C9769" w14:textId="77777777" w:rsidR="00072BD8" w:rsidRDefault="006169D1">
      <w:pPr>
        <w:numPr>
          <w:ilvl w:val="0"/>
          <w:numId w:val="3"/>
        </w:numPr>
        <w:spacing w:line="233" w:lineRule="auto"/>
        <w:ind w:right="423"/>
        <w:rPr>
          <w:rFonts w:ascii="Lexend" w:eastAsia="Lexend" w:hAnsi="Lexend" w:cs="Lexend"/>
          <w:color w:val="000000"/>
          <w:sz w:val="24"/>
          <w:szCs w:val="24"/>
        </w:rPr>
      </w:pP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>Infection control coordinator</w:t>
      </w:r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r>
        <w:rPr>
          <w:rFonts w:ascii="Lexend" w:eastAsia="Lexend" w:hAnsi="Lexend" w:cs="Lexend"/>
          <w:sz w:val="24"/>
          <w:szCs w:val="24"/>
        </w:rPr>
        <w:t>|</w:t>
      </w:r>
      <w:proofErr w:type="spellStart"/>
      <w:r>
        <w:rPr>
          <w:rFonts w:ascii="Lexend" w:eastAsia="Lexend" w:hAnsi="Lexend" w:cs="Lexend"/>
          <w:sz w:val="24"/>
          <w:szCs w:val="24"/>
        </w:rPr>
        <w:t>DGclinic</w:t>
      </w:r>
      <w:proofErr w:type="spellEnd"/>
      <w:r>
        <w:rPr>
          <w:rFonts w:ascii="Lexend" w:eastAsia="Lexend" w:hAnsi="Lexend" w:cs="Lexend"/>
          <w:sz w:val="24"/>
          <w:szCs w:val="24"/>
        </w:rPr>
        <w:t xml:space="preserve"> | Ukraine | (Jun 2018 - oct 2019)</w:t>
      </w:r>
    </w:p>
    <w:p w14:paraId="2A1947D9" w14:textId="77777777" w:rsidR="00072BD8" w:rsidRDefault="006169D1">
      <w:pPr>
        <w:numPr>
          <w:ilvl w:val="0"/>
          <w:numId w:val="3"/>
        </w:numPr>
        <w:spacing w:line="233" w:lineRule="auto"/>
        <w:ind w:right="423"/>
        <w:rPr>
          <w:rFonts w:ascii="Lexend" w:eastAsia="Lexend" w:hAnsi="Lexend" w:cs="Lexend"/>
          <w:color w:val="000000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 </w:t>
      </w: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>Infe</w:t>
      </w: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 xml:space="preserve">ction control coordinator </w:t>
      </w:r>
      <w:r>
        <w:rPr>
          <w:rFonts w:ascii="Lexend" w:eastAsia="Lexend" w:hAnsi="Lexend" w:cs="Lexend"/>
          <w:sz w:val="24"/>
          <w:szCs w:val="24"/>
        </w:rPr>
        <w:t>| Hospital NO:4 | Ukraine |  (Dec 2019- Mar 2020)</w:t>
      </w:r>
    </w:p>
    <w:p w14:paraId="26E62C38" w14:textId="77777777" w:rsidR="00072BD8" w:rsidRDefault="006169D1">
      <w:pPr>
        <w:numPr>
          <w:ilvl w:val="0"/>
          <w:numId w:val="3"/>
        </w:numPr>
        <w:spacing w:line="233" w:lineRule="auto"/>
        <w:ind w:right="197"/>
        <w:rPr>
          <w:rFonts w:ascii="Lexend" w:eastAsia="Lexend" w:hAnsi="Lexend" w:cs="Lexend"/>
          <w:color w:val="000000"/>
          <w:sz w:val="24"/>
          <w:szCs w:val="24"/>
        </w:rPr>
      </w:pP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>Research &amp; Development Lab Director | (Sensodyne)</w:t>
      </w:r>
      <w:r>
        <w:rPr>
          <w:rFonts w:ascii="Lexend" w:eastAsia="Lexend" w:hAnsi="Lexend" w:cs="Lexend"/>
          <w:b/>
          <w:bCs/>
          <w:sz w:val="24"/>
          <w:szCs w:val="24"/>
        </w:rPr>
        <w:t xml:space="preserve"> </w:t>
      </w:r>
      <w:r>
        <w:rPr>
          <w:rFonts w:ascii="Lexend" w:eastAsia="Lexend" w:hAnsi="Lexend" w:cs="Lexend"/>
          <w:sz w:val="24"/>
          <w:szCs w:val="24"/>
        </w:rPr>
        <w:t xml:space="preserve">|smart village , Egypt | (Feb </w:t>
      </w:r>
      <w:r w:rsidRPr="006169D1">
        <w:rPr>
          <w:rFonts w:ascii="Arial Black" w:eastAsia="Arial Black" w:hAnsi="Arial Black" w:cs="Arial Black"/>
          <w:color w:val="44536A"/>
        </w:rPr>
        <w:t>2025-current)</w:t>
      </w:r>
    </w:p>
    <w:p w14:paraId="673B38C2" w14:textId="77777777" w:rsidR="00072BD8" w:rsidRDefault="006169D1">
      <w:pPr>
        <w:pStyle w:val="Heading1"/>
        <w:spacing w:before="120"/>
        <w:ind w:firstLine="137"/>
      </w:pPr>
      <w:r>
        <w:rPr>
          <w:color w:val="44536A"/>
        </w:rPr>
        <w:t>Online Training:</w:t>
      </w:r>
    </w:p>
    <w:p w14:paraId="65FD5134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</w:pPr>
      <w:r>
        <w:rPr>
          <w:color w:val="44536A"/>
          <w:sz w:val="24"/>
          <w:szCs w:val="24"/>
        </w:rPr>
        <w:t>Endodontics mastery course</w:t>
      </w:r>
    </w:p>
    <w:p w14:paraId="422112DB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</w:pPr>
      <w:r>
        <w:rPr>
          <w:color w:val="44536A"/>
          <w:sz w:val="24"/>
          <w:szCs w:val="24"/>
        </w:rPr>
        <w:t>dental restorative courses</w:t>
      </w:r>
    </w:p>
    <w:p w14:paraId="09DD22AB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</w:pPr>
      <w:r>
        <w:rPr>
          <w:color w:val="44536A"/>
          <w:sz w:val="24"/>
          <w:szCs w:val="24"/>
        </w:rPr>
        <w:t>Surgical extraction courses</w:t>
      </w:r>
    </w:p>
    <w:p w14:paraId="0387BC10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</w:pPr>
      <w:r>
        <w:rPr>
          <w:color w:val="44536A"/>
          <w:sz w:val="24"/>
          <w:szCs w:val="24"/>
        </w:rPr>
        <w:t>Patient after treatment care course</w:t>
      </w:r>
    </w:p>
    <w:p w14:paraId="09465F4C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</w:pPr>
      <w:r>
        <w:rPr>
          <w:color w:val="44536A"/>
          <w:sz w:val="24"/>
          <w:szCs w:val="24"/>
        </w:rPr>
        <w:t>Clinical management course</w:t>
      </w:r>
    </w:p>
    <w:p w14:paraId="6BC2A3E6" w14:textId="1F54E7C8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</w:pPr>
      <w:r>
        <w:rPr>
          <w:color w:val="44536A"/>
          <w:sz w:val="24"/>
          <w:szCs w:val="24"/>
        </w:rPr>
        <w:t>Hospital and infection control management course</w:t>
      </w:r>
    </w:p>
    <w:p w14:paraId="25169EB9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</w:pPr>
      <w:r>
        <w:rPr>
          <w:color w:val="44536A"/>
          <w:sz w:val="24"/>
          <w:szCs w:val="24"/>
        </w:rPr>
        <w:t xml:space="preserve">Healthcare AI integration course </w:t>
      </w:r>
    </w:p>
    <w:p w14:paraId="6FD3F5E5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</w:pPr>
      <w:r>
        <w:rPr>
          <w:color w:val="44536A"/>
          <w:sz w:val="24"/>
          <w:szCs w:val="24"/>
        </w:rPr>
        <w:t>Training and developing medical workers course</w:t>
      </w:r>
    </w:p>
    <w:p w14:paraId="318D5877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right="49"/>
        <w:rPr>
          <w:color w:val="44536A"/>
          <w:sz w:val="24"/>
          <w:szCs w:val="24"/>
        </w:rPr>
        <w:sectPr w:rsidR="00072BD8">
          <w:pgSz w:w="11910" w:h="16840"/>
          <w:pgMar w:top="120" w:right="425" w:bottom="280" w:left="283" w:header="360" w:footer="360" w:gutter="0"/>
          <w:pgNumType w:start="1"/>
          <w:cols w:space="720"/>
        </w:sectPr>
      </w:pPr>
      <w:r>
        <w:rPr>
          <w:color w:val="44536A"/>
          <w:sz w:val="24"/>
          <w:szCs w:val="24"/>
        </w:rPr>
        <w:t>Safety and emergency hospital protocol c</w:t>
      </w:r>
      <w:r>
        <w:rPr>
          <w:color w:val="44536A"/>
          <w:sz w:val="24"/>
          <w:szCs w:val="24"/>
        </w:rPr>
        <w:t>o</w:t>
      </w:r>
      <w:r>
        <w:rPr>
          <w:color w:val="44536A"/>
          <w:sz w:val="24"/>
          <w:szCs w:val="24"/>
        </w:rPr>
        <w:t>u</w:t>
      </w:r>
      <w:r>
        <w:rPr>
          <w:color w:val="44536A"/>
          <w:sz w:val="24"/>
          <w:szCs w:val="24"/>
        </w:rPr>
        <w:t>r</w:t>
      </w:r>
      <w:r>
        <w:rPr>
          <w:color w:val="44536A"/>
          <w:sz w:val="24"/>
          <w:szCs w:val="24"/>
        </w:rPr>
        <w:t>s</w:t>
      </w:r>
      <w:r>
        <w:rPr>
          <w:color w:val="44536A"/>
          <w:sz w:val="24"/>
          <w:szCs w:val="24"/>
        </w:rPr>
        <w:t>e</w:t>
      </w:r>
      <w:r>
        <w:rPr>
          <w:color w:val="44536A"/>
          <w:sz w:val="24"/>
          <w:szCs w:val="24"/>
        </w:rPr>
        <w:t xml:space="preserve"> </w:t>
      </w:r>
      <w:r>
        <w:rPr>
          <w:color w:val="44536A"/>
          <w:sz w:val="24"/>
          <w:szCs w:val="24"/>
        </w:rPr>
        <w:t xml:space="preserve"> </w:t>
      </w:r>
    </w:p>
    <w:p w14:paraId="2147CD22" w14:textId="77777777" w:rsidR="006169D1" w:rsidRDefault="006169D1">
      <w:pPr>
        <w:pStyle w:val="Heading1"/>
        <w:spacing w:before="70"/>
        <w:ind w:firstLine="137"/>
        <w:rPr>
          <w:color w:val="44536A"/>
        </w:rPr>
      </w:pPr>
    </w:p>
    <w:p w14:paraId="3066722C" w14:textId="77777777" w:rsidR="006169D1" w:rsidRDefault="006169D1">
      <w:pPr>
        <w:pStyle w:val="Heading1"/>
        <w:spacing w:before="70"/>
        <w:ind w:firstLine="137"/>
        <w:rPr>
          <w:color w:val="44536A"/>
        </w:rPr>
      </w:pPr>
    </w:p>
    <w:p w14:paraId="10B73810" w14:textId="77777777" w:rsidR="006169D1" w:rsidRDefault="006169D1">
      <w:pPr>
        <w:pStyle w:val="Heading1"/>
        <w:spacing w:before="70"/>
        <w:ind w:firstLine="137"/>
        <w:rPr>
          <w:color w:val="44536A"/>
        </w:rPr>
      </w:pPr>
    </w:p>
    <w:p w14:paraId="5A770A4D" w14:textId="77777777" w:rsidR="006169D1" w:rsidRDefault="006169D1">
      <w:pPr>
        <w:pStyle w:val="Heading1"/>
        <w:spacing w:before="70"/>
        <w:ind w:firstLine="137"/>
        <w:rPr>
          <w:color w:val="44536A"/>
        </w:rPr>
      </w:pPr>
    </w:p>
    <w:p w14:paraId="168793E4" w14:textId="5FEE77CE" w:rsidR="00072BD8" w:rsidRDefault="006169D1">
      <w:pPr>
        <w:pStyle w:val="Heading1"/>
        <w:spacing w:before="70"/>
        <w:ind w:firstLine="137"/>
      </w:pPr>
      <w:r>
        <w:rPr>
          <w:color w:val="44536A"/>
        </w:rPr>
        <w:t>Projects &amp; Achievements:</w:t>
      </w:r>
    </w:p>
    <w:p w14:paraId="6A415051" w14:textId="77777777" w:rsidR="00072BD8" w:rsidRPr="006169D1" w:rsidRDefault="006169D1">
      <w:pPr>
        <w:numPr>
          <w:ilvl w:val="0"/>
          <w:numId w:val="3"/>
        </w:numPr>
        <w:spacing w:before="246" w:line="233" w:lineRule="auto"/>
        <w:ind w:right="50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>Provided comprehensive dental care to a diverse patient base, including diagnoses, treatment planning, and a wid</w:t>
      </w:r>
      <w:r w:rsidRPr="006169D1">
        <w:rPr>
          <w:rFonts w:ascii="Lexend" w:eastAsia="Lexend" w:hAnsi="Lexend" w:cs="Lexend"/>
        </w:rPr>
        <w:t>e range of restorative and endodontic procedures in over 345 hours of clinical work directly divided into more than 145 successful restorative cases , over 200 dental surgical extraction and complete root canal treatment in both healthy and chronically ill</w:t>
      </w:r>
      <w:r w:rsidRPr="006169D1">
        <w:rPr>
          <w:rFonts w:ascii="Lexend" w:eastAsia="Lexend" w:hAnsi="Lexend" w:cs="Lexend"/>
        </w:rPr>
        <w:t xml:space="preserve"> individuals </w:t>
      </w:r>
    </w:p>
    <w:p w14:paraId="66B31FFF" w14:textId="77777777" w:rsidR="00072BD8" w:rsidRPr="006169D1" w:rsidRDefault="006169D1">
      <w:pPr>
        <w:numPr>
          <w:ilvl w:val="0"/>
          <w:numId w:val="3"/>
        </w:numPr>
        <w:spacing w:line="233" w:lineRule="auto"/>
        <w:ind w:right="50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>Managed and assisted the clinic entire administrative needs to achieve a smooth 24 hour working schedule for an entire team of doctors in the clinic with accurate interval achieving an effective and healthy work environment that ensure all em</w:t>
      </w:r>
      <w:r w:rsidRPr="006169D1">
        <w:rPr>
          <w:rFonts w:ascii="Lexend" w:eastAsia="Lexend" w:hAnsi="Lexend" w:cs="Lexend"/>
        </w:rPr>
        <w:t xml:space="preserve">ployees having a stress free and optimal parameters to thrive and to provide a high quality service level to all the patients ensuring a steady flow of positive and recurrent feedback directly  </w:t>
      </w:r>
    </w:p>
    <w:p w14:paraId="00DF5B0C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>preventing healthcare-associated infections through developing protocols, staff/patient education, surveillance, and managing outbreaks, focusing on hand hygiene, sterilization, and proper waste handling, while ensuring compliance with standards and assess</w:t>
      </w:r>
      <w:r w:rsidRPr="006169D1">
        <w:rPr>
          <w:rFonts w:ascii="Lexend" w:eastAsia="Lexend" w:hAnsi="Lexend" w:cs="Lexend"/>
        </w:rPr>
        <w:t>ing risks</w:t>
      </w:r>
    </w:p>
    <w:p w14:paraId="13B493EF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t xml:space="preserve"> </w:t>
      </w:r>
      <w:r w:rsidRPr="006169D1">
        <w:rPr>
          <w:rFonts w:ascii="Lexend" w:eastAsia="Lexend" w:hAnsi="Lexend" w:cs="Lexend"/>
        </w:rPr>
        <w:t xml:space="preserve">testing and evaluation of new dental care products, focusing on efficacy against dentin hypersensitivity and gingivitis. </w:t>
      </w:r>
    </w:p>
    <w:p w14:paraId="119BF0A0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t xml:space="preserve"> </w:t>
      </w:r>
      <w:r w:rsidRPr="006169D1">
        <w:rPr>
          <w:rFonts w:ascii="Lexend" w:eastAsia="Lexend" w:hAnsi="Lexend" w:cs="Lexend"/>
        </w:rPr>
        <w:t>Contributed to a research team by analyzing data from clinical trials and laboratory studies to support product developmen</w:t>
      </w:r>
      <w:r w:rsidRPr="006169D1">
        <w:rPr>
          <w:rFonts w:ascii="Lexend" w:eastAsia="Lexend" w:hAnsi="Lexend" w:cs="Lexend"/>
        </w:rPr>
        <w:t>t.</w:t>
      </w:r>
    </w:p>
    <w:p w14:paraId="266ADCF7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t xml:space="preserve"> </w:t>
      </w:r>
      <w:r w:rsidRPr="006169D1">
        <w:rPr>
          <w:rFonts w:ascii="Lexend" w:eastAsia="Lexend" w:hAnsi="Lexend" w:cs="Lexend"/>
        </w:rPr>
        <w:t xml:space="preserve">Prepared and presented scientific reports and findings to senior researchers and product managers. </w:t>
      </w:r>
    </w:p>
    <w:p w14:paraId="6CABBFB7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 xml:space="preserve">Maintained accurate records of research protocols, results, and observations in compliance with industry standards. </w:t>
      </w:r>
    </w:p>
    <w:p w14:paraId="13E6B8B8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>Gained hands-on experience with sta</w:t>
      </w:r>
      <w:r w:rsidRPr="006169D1">
        <w:rPr>
          <w:rFonts w:ascii="Lexend" w:eastAsia="Lexend" w:hAnsi="Lexend" w:cs="Lexend"/>
        </w:rPr>
        <w:t>te-of-the-art laboratory equipment and research methodologies</w:t>
      </w:r>
      <w:r w:rsidRPr="006169D1">
        <w:rPr>
          <w:rFonts w:ascii="Lexend" w:eastAsia="Lexend" w:hAnsi="Lexend" w:cs="Lexend"/>
          <w:b/>
          <w:bCs/>
        </w:rPr>
        <w:t>.</w:t>
      </w:r>
    </w:p>
    <w:p w14:paraId="15493600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>Spearheaded the integration of Gemini AI into the Research and Development workflow to automate the synthesis and analysis of complex clinical trial datasets and biochemical formulations.</w:t>
      </w:r>
    </w:p>
    <w:p w14:paraId="34A95898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>Optim</w:t>
      </w:r>
      <w:r w:rsidRPr="006169D1">
        <w:rPr>
          <w:rFonts w:ascii="Lexend" w:eastAsia="Lexend" w:hAnsi="Lexend" w:cs="Lexend"/>
        </w:rPr>
        <w:t>ized reporting efficiency by leveraging advanced natural language processing to transform raw lab data into actionable technical reports, reducing turnaround time and accelerating the discovery of novel anti-caries treatments.</w:t>
      </w:r>
    </w:p>
    <w:p w14:paraId="5FB89AB4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 xml:space="preserve">Enhanced analytical accuracy </w:t>
      </w:r>
      <w:r w:rsidRPr="006169D1">
        <w:rPr>
          <w:rFonts w:ascii="Lexend" w:eastAsia="Lexend" w:hAnsi="Lexend" w:cs="Lexend"/>
        </w:rPr>
        <w:t>by utilizing Gemini to identify subtle correlations in enamel remineralization studies, leading to more precise efficacy predictions for next-generation toothpaste formulations.</w:t>
      </w:r>
    </w:p>
    <w:p w14:paraId="4813E347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>Streamlined cross-functional data sharing by developing AI-driven summaries th</w:t>
      </w:r>
      <w:r w:rsidRPr="006169D1">
        <w:rPr>
          <w:rFonts w:ascii="Lexend" w:eastAsia="Lexend" w:hAnsi="Lexend" w:cs="Lexend"/>
        </w:rPr>
        <w:t>at provided the R&amp;D team with rapid insights into emerging tooth decay research and competitive benchmarks.</w:t>
      </w:r>
    </w:p>
    <w:p w14:paraId="3E02E63F" w14:textId="77777777" w:rsidR="00072BD8" w:rsidRPr="006169D1" w:rsidRDefault="006169D1">
      <w:pPr>
        <w:numPr>
          <w:ilvl w:val="0"/>
          <w:numId w:val="3"/>
        </w:numPr>
        <w:spacing w:line="233" w:lineRule="auto"/>
        <w:ind w:right="334"/>
        <w:rPr>
          <w:rFonts w:ascii="Lexend" w:eastAsia="Lexend" w:hAnsi="Lexend" w:cs="Lexend"/>
        </w:rPr>
      </w:pPr>
      <w:r w:rsidRPr="006169D1">
        <w:rPr>
          <w:rFonts w:ascii="Lexend" w:eastAsia="Lexend" w:hAnsi="Lexend" w:cs="Lexend"/>
        </w:rPr>
        <w:t>Trained  3 consecutive waves of around 20 to 30 laboratory technicians and workers on AI integration and reporting within a limited time frame boost</w:t>
      </w:r>
      <w:r w:rsidRPr="006169D1">
        <w:rPr>
          <w:rFonts w:ascii="Lexend" w:eastAsia="Lexend" w:hAnsi="Lexend" w:cs="Lexend"/>
        </w:rPr>
        <w:t>ing overall analysis outcome reports by 53% within 3 months</w:t>
      </w:r>
    </w:p>
    <w:p w14:paraId="1047D55B" w14:textId="77777777" w:rsidR="00072BD8" w:rsidRPr="006169D1" w:rsidRDefault="00072BD8">
      <w:pPr>
        <w:spacing w:before="240" w:line="233" w:lineRule="auto"/>
        <w:ind w:left="857" w:right="334"/>
        <w:rPr>
          <w:rFonts w:ascii="Lexend" w:eastAsia="Lexend" w:hAnsi="Lexend" w:cs="Lexend"/>
        </w:rPr>
      </w:pPr>
    </w:p>
    <w:p w14:paraId="2ED0CF10" w14:textId="77777777" w:rsidR="00072BD8" w:rsidRPr="006169D1" w:rsidRDefault="00072BD8">
      <w:p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40" w:line="271" w:lineRule="auto"/>
        <w:ind w:left="857" w:right="40"/>
        <w:rPr>
          <w:color w:val="000000"/>
        </w:rPr>
      </w:pPr>
    </w:p>
    <w:p w14:paraId="04DE1C5B" w14:textId="77777777" w:rsidR="006169D1" w:rsidRDefault="006169D1">
      <w:pPr>
        <w:pStyle w:val="Heading1"/>
        <w:ind w:firstLine="137"/>
        <w:rPr>
          <w:color w:val="44536A"/>
        </w:rPr>
      </w:pPr>
    </w:p>
    <w:p w14:paraId="0AC09363" w14:textId="77777777" w:rsidR="006169D1" w:rsidRDefault="006169D1">
      <w:pPr>
        <w:pStyle w:val="Heading1"/>
        <w:ind w:firstLine="137"/>
        <w:rPr>
          <w:color w:val="44536A"/>
        </w:rPr>
      </w:pPr>
    </w:p>
    <w:p w14:paraId="582E6E31" w14:textId="77777777" w:rsidR="006169D1" w:rsidRDefault="006169D1">
      <w:pPr>
        <w:pStyle w:val="Heading1"/>
        <w:ind w:firstLine="137"/>
        <w:rPr>
          <w:color w:val="44536A"/>
        </w:rPr>
      </w:pPr>
    </w:p>
    <w:p w14:paraId="082EDBF3" w14:textId="77777777" w:rsidR="006169D1" w:rsidRDefault="006169D1">
      <w:pPr>
        <w:pStyle w:val="Heading1"/>
        <w:ind w:firstLine="137"/>
        <w:rPr>
          <w:color w:val="44536A"/>
        </w:rPr>
      </w:pPr>
    </w:p>
    <w:p w14:paraId="307D51A4" w14:textId="77777777" w:rsidR="006169D1" w:rsidRDefault="006169D1">
      <w:pPr>
        <w:pStyle w:val="Heading1"/>
        <w:ind w:firstLine="137"/>
        <w:rPr>
          <w:color w:val="44536A"/>
        </w:rPr>
      </w:pPr>
    </w:p>
    <w:p w14:paraId="079A2026" w14:textId="77777777" w:rsidR="006169D1" w:rsidRDefault="006169D1">
      <w:pPr>
        <w:pStyle w:val="Heading1"/>
        <w:ind w:firstLine="137"/>
        <w:rPr>
          <w:color w:val="44536A"/>
        </w:rPr>
      </w:pPr>
    </w:p>
    <w:p w14:paraId="745FA585" w14:textId="77777777" w:rsidR="006169D1" w:rsidRDefault="006169D1">
      <w:pPr>
        <w:pStyle w:val="Heading1"/>
        <w:ind w:firstLine="137"/>
        <w:rPr>
          <w:color w:val="44536A"/>
        </w:rPr>
      </w:pPr>
    </w:p>
    <w:p w14:paraId="6E9CF6EC" w14:textId="77777777" w:rsidR="006169D1" w:rsidRDefault="006169D1">
      <w:pPr>
        <w:pStyle w:val="Heading1"/>
        <w:ind w:firstLine="137"/>
        <w:rPr>
          <w:color w:val="44536A"/>
        </w:rPr>
      </w:pPr>
    </w:p>
    <w:p w14:paraId="6D32661A" w14:textId="77777777" w:rsidR="006169D1" w:rsidRDefault="006169D1">
      <w:pPr>
        <w:pStyle w:val="Heading1"/>
        <w:ind w:firstLine="137"/>
        <w:rPr>
          <w:color w:val="44536A"/>
        </w:rPr>
      </w:pPr>
    </w:p>
    <w:p w14:paraId="7E80151D" w14:textId="77777777" w:rsidR="006169D1" w:rsidRDefault="006169D1">
      <w:pPr>
        <w:pStyle w:val="Heading1"/>
        <w:ind w:firstLine="137"/>
        <w:rPr>
          <w:color w:val="44536A"/>
        </w:rPr>
      </w:pPr>
    </w:p>
    <w:p w14:paraId="1BA46BD6" w14:textId="4183F5F8" w:rsidR="00072BD8" w:rsidRDefault="006169D1">
      <w:pPr>
        <w:pStyle w:val="Heading1"/>
        <w:ind w:firstLine="137"/>
      </w:pPr>
      <w:r>
        <w:rPr>
          <w:color w:val="44536A"/>
        </w:rPr>
        <w:t>Technical Skills:</w:t>
      </w:r>
    </w:p>
    <w:p w14:paraId="0DC9AE1D" w14:textId="77777777" w:rsidR="00072BD8" w:rsidRDefault="006169D1">
      <w:pPr>
        <w:numPr>
          <w:ilvl w:val="0"/>
          <w:numId w:val="5"/>
        </w:numPr>
        <w:spacing w:before="246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Proficiency in MS Office (Excel, Word), </w:t>
      </w:r>
    </w:p>
    <w:p w14:paraId="0D2938F3" w14:textId="77777777" w:rsidR="00072BD8" w:rsidRDefault="006169D1">
      <w:pPr>
        <w:numPr>
          <w:ilvl w:val="0"/>
          <w:numId w:val="5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CRM software, and fast typing (60+ WPM) , </w:t>
      </w:r>
    </w:p>
    <w:p w14:paraId="017A6E6A" w14:textId="23D31E77" w:rsidR="00072BD8" w:rsidRDefault="006169D1">
      <w:pPr>
        <w:numPr>
          <w:ilvl w:val="0"/>
          <w:numId w:val="5"/>
        </w:numPr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AI Integration </w:t>
      </w:r>
      <w:r>
        <w:rPr>
          <w:rFonts w:ascii="Lexend" w:eastAsia="Lexend" w:hAnsi="Lexend" w:cs="Lexend"/>
          <w:sz w:val="24"/>
          <w:szCs w:val="24"/>
        </w:rPr>
        <w:t>Gemini (Large Language Models), Automated Data Synthesis</w:t>
      </w:r>
    </w:p>
    <w:p w14:paraId="50EA8B75" w14:textId="4C8A16C9" w:rsidR="00072BD8" w:rsidRDefault="006169D1">
      <w:pPr>
        <w:spacing w:before="248" w:line="233" w:lineRule="auto"/>
        <w:ind w:right="139"/>
        <w:rPr>
          <w:rFonts w:ascii="Lexend" w:eastAsia="Lexend" w:hAnsi="Lexend" w:cs="Lexend"/>
          <w:b/>
          <w:bCs/>
          <w:color w:val="44536A"/>
          <w:sz w:val="24"/>
          <w:szCs w:val="24"/>
        </w:rPr>
      </w:pPr>
      <w:r>
        <w:rPr>
          <w:b/>
          <w:bCs/>
          <w:color w:val="44536A"/>
          <w:sz w:val="28"/>
          <w:szCs w:val="28"/>
        </w:rPr>
        <w:t xml:space="preserve">  </w:t>
      </w:r>
      <w:r>
        <w:rPr>
          <w:b/>
          <w:bCs/>
          <w:color w:val="44536A"/>
          <w:sz w:val="28"/>
          <w:szCs w:val="28"/>
        </w:rPr>
        <w:t>Clinical &amp; Laboratory Skills:</w:t>
      </w:r>
      <w:r>
        <w:rPr>
          <w:rFonts w:ascii="Lexend" w:eastAsia="Lexend" w:hAnsi="Lexend" w:cs="Lexend"/>
          <w:b/>
          <w:bCs/>
          <w:color w:val="44536A"/>
          <w:sz w:val="24"/>
          <w:szCs w:val="24"/>
        </w:rPr>
        <w:t xml:space="preserve"> </w:t>
      </w:r>
    </w:p>
    <w:p w14:paraId="50F4F520" w14:textId="77777777" w:rsidR="00072BD8" w:rsidRDefault="006169D1">
      <w:pPr>
        <w:numPr>
          <w:ilvl w:val="0"/>
          <w:numId w:val="1"/>
        </w:numPr>
        <w:spacing w:before="248" w:line="233" w:lineRule="auto"/>
        <w:ind w:right="139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Patient Care and Management</w:t>
      </w:r>
    </w:p>
    <w:p w14:paraId="606CA7F6" w14:textId="77777777" w:rsidR="00072BD8" w:rsidRDefault="006169D1">
      <w:pPr>
        <w:numPr>
          <w:ilvl w:val="0"/>
          <w:numId w:val="1"/>
        </w:numPr>
        <w:spacing w:line="233" w:lineRule="auto"/>
        <w:ind w:right="139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Sterilization Techniques, </w:t>
      </w:r>
    </w:p>
    <w:p w14:paraId="43747251" w14:textId="77777777" w:rsidR="00072BD8" w:rsidRDefault="006169D1">
      <w:pPr>
        <w:numPr>
          <w:ilvl w:val="0"/>
          <w:numId w:val="1"/>
        </w:numPr>
        <w:spacing w:line="233" w:lineRule="auto"/>
        <w:ind w:right="139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Assisting with Dental Procedures, </w:t>
      </w:r>
    </w:p>
    <w:p w14:paraId="6552611E" w14:textId="77777777" w:rsidR="00072BD8" w:rsidRDefault="006169D1">
      <w:pPr>
        <w:numPr>
          <w:ilvl w:val="0"/>
          <w:numId w:val="1"/>
        </w:numPr>
        <w:spacing w:line="233" w:lineRule="auto"/>
        <w:ind w:right="139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>Patient Education,</w:t>
      </w:r>
    </w:p>
    <w:p w14:paraId="2464B7FB" w14:textId="77777777" w:rsidR="00072BD8" w:rsidRDefault="006169D1">
      <w:pPr>
        <w:numPr>
          <w:ilvl w:val="0"/>
          <w:numId w:val="1"/>
        </w:numPr>
        <w:spacing w:line="233" w:lineRule="auto"/>
        <w:ind w:right="139"/>
        <w:rPr>
          <w:rFonts w:ascii="Lexend" w:eastAsia="Lexend" w:hAnsi="Lexend" w:cs="Lexend"/>
          <w:sz w:val="24"/>
          <w:szCs w:val="24"/>
        </w:rPr>
      </w:pPr>
      <w:r>
        <w:rPr>
          <w:rFonts w:ascii="Lexend" w:eastAsia="Lexend" w:hAnsi="Lexend" w:cs="Lexend"/>
          <w:sz w:val="24"/>
          <w:szCs w:val="24"/>
        </w:rPr>
        <w:t xml:space="preserve">Product Development Life Cycle (PDLC) </w:t>
      </w:r>
    </w:p>
    <w:p w14:paraId="46F2EA3B" w14:textId="50C17665" w:rsidR="00072BD8" w:rsidRDefault="006169D1">
      <w:pPr>
        <w:pStyle w:val="Heading1"/>
        <w:spacing w:before="39"/>
        <w:ind w:left="0"/>
      </w:pPr>
      <w:r>
        <w:rPr>
          <w:color w:val="44536A"/>
        </w:rPr>
        <w:t xml:space="preserve">  </w:t>
      </w:r>
      <w:r>
        <w:rPr>
          <w:color w:val="44536A"/>
        </w:rPr>
        <w:t xml:space="preserve"> Personal Skills:</w:t>
      </w:r>
    </w:p>
    <w:p w14:paraId="7010AF4C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7"/>
        </w:tabs>
        <w:spacing w:before="68" w:line="271" w:lineRule="auto"/>
        <w:ind w:right="38"/>
      </w:pPr>
      <w:r>
        <w:rPr>
          <w:b/>
          <w:bCs/>
          <w:color w:val="44536A"/>
          <w:sz w:val="24"/>
          <w:szCs w:val="24"/>
        </w:rPr>
        <w:t xml:space="preserve">Interpersonal: </w:t>
      </w:r>
      <w:r>
        <w:rPr>
          <w:color w:val="44536A"/>
          <w:sz w:val="24"/>
          <w:szCs w:val="24"/>
        </w:rPr>
        <w:t>Strong communication skills, and Supervisory skills through group work at college and professional internship experiences.</w:t>
      </w:r>
    </w:p>
    <w:p w14:paraId="4B21FCF5" w14:textId="77777777" w:rsidR="00072BD8" w:rsidRDefault="006169D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856"/>
        </w:tabs>
        <w:spacing w:before="6"/>
        <w:ind w:left="856" w:hanging="359"/>
      </w:pPr>
      <w:r>
        <w:rPr>
          <w:b/>
          <w:bCs/>
          <w:color w:val="44536A"/>
          <w:sz w:val="24"/>
          <w:szCs w:val="24"/>
        </w:rPr>
        <w:t xml:space="preserve">Languages: </w:t>
      </w:r>
      <w:r>
        <w:rPr>
          <w:color w:val="44536A"/>
          <w:sz w:val="24"/>
          <w:szCs w:val="24"/>
        </w:rPr>
        <w:t>Arabic (Native) – English (</w:t>
      </w:r>
      <w:r>
        <w:rPr>
          <w:color w:val="44536A"/>
          <w:sz w:val="24"/>
          <w:szCs w:val="24"/>
        </w:rPr>
        <w:t>Fluent</w:t>
      </w:r>
      <w:r>
        <w:rPr>
          <w:color w:val="44536A"/>
          <w:sz w:val="24"/>
          <w:szCs w:val="24"/>
        </w:rPr>
        <w:t xml:space="preserve">) – </w:t>
      </w:r>
      <w:r>
        <w:rPr>
          <w:color w:val="44536A"/>
          <w:sz w:val="24"/>
          <w:szCs w:val="24"/>
        </w:rPr>
        <w:t>Russian (advanced)</w:t>
      </w:r>
      <w:r>
        <w:rPr>
          <w:color w:val="44536A"/>
          <w:sz w:val="24"/>
          <w:szCs w:val="24"/>
        </w:rPr>
        <w:t>.</w:t>
      </w:r>
    </w:p>
    <w:p w14:paraId="71F210B4" w14:textId="77777777" w:rsidR="00072BD8" w:rsidRDefault="006169D1">
      <w:pPr>
        <w:pBdr>
          <w:top w:val="nil"/>
          <w:left w:val="nil"/>
          <w:bottom w:val="nil"/>
          <w:right w:val="nil"/>
          <w:between w:val="nil"/>
        </w:pBdr>
        <w:tabs>
          <w:tab w:val="left" w:pos="856"/>
        </w:tabs>
        <w:spacing w:before="40"/>
        <w:rPr>
          <w:color w:val="000000"/>
          <w:sz w:val="24"/>
          <w:szCs w:val="24"/>
        </w:rPr>
      </w:pPr>
      <w:r>
        <w:rPr>
          <w:color w:val="44536A"/>
          <w:sz w:val="24"/>
          <w:szCs w:val="24"/>
        </w:rPr>
        <w:t>.</w:t>
      </w:r>
    </w:p>
    <w:sectPr w:rsidR="00072BD8">
      <w:pgSz w:w="11910" w:h="16840"/>
      <w:pgMar w:top="140" w:right="425" w:bottom="280" w:left="283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CC6C0C17-48BC-48A4-8B92-805C9DC89B2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418B087F-EC60-4774-8B8B-0379B5C52BD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1E3CEFE-0578-476C-AF42-B36589339581}"/>
  </w:font>
  <w:font w:name="Lexend">
    <w:charset w:val="00"/>
    <w:family w:val="auto"/>
    <w:pitch w:val="default"/>
    <w:embedRegular r:id="rId4" w:fontKey="{AF66E1BC-64A7-42F8-85B0-0BADAB6189D5}"/>
    <w:embedBold r:id="rId5" w:fontKey="{EA23626D-2C84-4A8A-97B7-7035614EE5B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7B2ED5D-8EB5-49D5-BACD-73CCD9756D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E3EC58E-CC83-42E4-B7E7-5EB4A42FE5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F4D60"/>
    <w:multiLevelType w:val="multilevel"/>
    <w:tmpl w:val="4D84310A"/>
    <w:lvl w:ilvl="0">
      <w:numFmt w:val="bullet"/>
      <w:lvlText w:val="●"/>
      <w:lvlJc w:val="left"/>
      <w:pPr>
        <w:ind w:left="857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color w:val="44536A"/>
        <w:sz w:val="24"/>
        <w:szCs w:val="24"/>
      </w:rPr>
    </w:lvl>
    <w:lvl w:ilvl="1">
      <w:numFmt w:val="bullet"/>
      <w:lvlText w:val="•"/>
      <w:lvlJc w:val="left"/>
      <w:pPr>
        <w:ind w:left="1893" w:hanging="360"/>
      </w:pPr>
    </w:lvl>
    <w:lvl w:ilvl="2">
      <w:numFmt w:val="bullet"/>
      <w:lvlText w:val="•"/>
      <w:lvlJc w:val="left"/>
      <w:pPr>
        <w:ind w:left="2927" w:hanging="360"/>
      </w:pPr>
    </w:lvl>
    <w:lvl w:ilvl="3">
      <w:numFmt w:val="bullet"/>
      <w:lvlText w:val="•"/>
      <w:lvlJc w:val="left"/>
      <w:pPr>
        <w:ind w:left="3961" w:hanging="360"/>
      </w:pPr>
    </w:lvl>
    <w:lvl w:ilvl="4">
      <w:numFmt w:val="bullet"/>
      <w:lvlText w:val="•"/>
      <w:lvlJc w:val="left"/>
      <w:pPr>
        <w:ind w:left="4995" w:hanging="360"/>
      </w:pPr>
    </w:lvl>
    <w:lvl w:ilvl="5">
      <w:numFmt w:val="bullet"/>
      <w:lvlText w:val="•"/>
      <w:lvlJc w:val="left"/>
      <w:pPr>
        <w:ind w:left="6029" w:hanging="360"/>
      </w:pPr>
    </w:lvl>
    <w:lvl w:ilvl="6">
      <w:numFmt w:val="bullet"/>
      <w:lvlText w:val="•"/>
      <w:lvlJc w:val="left"/>
      <w:pPr>
        <w:ind w:left="7063" w:hanging="360"/>
      </w:pPr>
    </w:lvl>
    <w:lvl w:ilvl="7">
      <w:numFmt w:val="bullet"/>
      <w:lvlText w:val="•"/>
      <w:lvlJc w:val="left"/>
      <w:pPr>
        <w:ind w:left="8096" w:hanging="360"/>
      </w:pPr>
    </w:lvl>
    <w:lvl w:ilvl="8">
      <w:numFmt w:val="bullet"/>
      <w:lvlText w:val="•"/>
      <w:lvlJc w:val="left"/>
      <w:pPr>
        <w:ind w:left="9130" w:hanging="360"/>
      </w:pPr>
    </w:lvl>
  </w:abstractNum>
  <w:abstractNum w:abstractNumId="1" w15:restartNumberingAfterBreak="0">
    <w:nsid w:val="290673C9"/>
    <w:multiLevelType w:val="multilevel"/>
    <w:tmpl w:val="58A64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AD2ACF"/>
    <w:multiLevelType w:val="multilevel"/>
    <w:tmpl w:val="11320D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90C39F9"/>
    <w:multiLevelType w:val="multilevel"/>
    <w:tmpl w:val="911EAD0C"/>
    <w:lvl w:ilvl="0">
      <w:numFmt w:val="bullet"/>
      <w:lvlText w:val="●"/>
      <w:lvlJc w:val="left"/>
      <w:pPr>
        <w:ind w:left="825" w:hanging="36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color w:val="44536A"/>
        <w:sz w:val="24"/>
        <w:szCs w:val="24"/>
      </w:rPr>
    </w:lvl>
    <w:lvl w:ilvl="1">
      <w:numFmt w:val="bullet"/>
      <w:lvlText w:val="•"/>
      <w:lvlJc w:val="left"/>
      <w:pPr>
        <w:ind w:left="1287" w:hanging="360"/>
      </w:pPr>
    </w:lvl>
    <w:lvl w:ilvl="2">
      <w:numFmt w:val="bullet"/>
      <w:lvlText w:val="•"/>
      <w:lvlJc w:val="left"/>
      <w:pPr>
        <w:ind w:left="1754" w:hanging="360"/>
      </w:pPr>
    </w:lvl>
    <w:lvl w:ilvl="3">
      <w:numFmt w:val="bullet"/>
      <w:lvlText w:val="•"/>
      <w:lvlJc w:val="left"/>
      <w:pPr>
        <w:ind w:left="2221" w:hanging="360"/>
      </w:pPr>
    </w:lvl>
    <w:lvl w:ilvl="4">
      <w:numFmt w:val="bullet"/>
      <w:lvlText w:val="•"/>
      <w:lvlJc w:val="left"/>
      <w:pPr>
        <w:ind w:left="2688" w:hanging="360"/>
      </w:pPr>
    </w:lvl>
    <w:lvl w:ilvl="5">
      <w:numFmt w:val="bullet"/>
      <w:lvlText w:val="•"/>
      <w:lvlJc w:val="left"/>
      <w:pPr>
        <w:ind w:left="3155" w:hanging="360"/>
      </w:pPr>
    </w:lvl>
    <w:lvl w:ilvl="6">
      <w:numFmt w:val="bullet"/>
      <w:lvlText w:val="•"/>
      <w:lvlJc w:val="left"/>
      <w:pPr>
        <w:ind w:left="3622" w:hanging="360"/>
      </w:pPr>
    </w:lvl>
    <w:lvl w:ilvl="7">
      <w:numFmt w:val="bullet"/>
      <w:lvlText w:val="•"/>
      <w:lvlJc w:val="left"/>
      <w:pPr>
        <w:ind w:left="4089" w:hanging="360"/>
      </w:pPr>
    </w:lvl>
    <w:lvl w:ilvl="8">
      <w:numFmt w:val="bullet"/>
      <w:lvlText w:val="•"/>
      <w:lvlJc w:val="left"/>
      <w:pPr>
        <w:ind w:left="4556" w:hanging="360"/>
      </w:pPr>
    </w:lvl>
  </w:abstractNum>
  <w:abstractNum w:abstractNumId="4" w15:restartNumberingAfterBreak="0">
    <w:nsid w:val="6C5B23FA"/>
    <w:multiLevelType w:val="multilevel"/>
    <w:tmpl w:val="BA12C6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BD8"/>
    <w:rsid w:val="00072BD8"/>
    <w:rsid w:val="00616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1A82F"/>
  <w15:docId w15:val="{93AFDFA3-3114-43DE-AA45-84B0FBA5A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87"/>
      <w:ind w:left="137"/>
      <w:outlineLvl w:val="0"/>
    </w:pPr>
    <w:rPr>
      <w:rFonts w:ascii="Arial Black" w:eastAsia="Arial Black" w:hAnsi="Arial Black" w:cs="Arial Black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89"/>
      <w:ind w:left="76"/>
      <w:jc w:val="center"/>
    </w:pPr>
    <w:rPr>
      <w:rFonts w:ascii="Arial Black" w:eastAsia="Arial Black" w:hAnsi="Arial Black" w:cs="Arial Black"/>
      <w:sz w:val="48"/>
      <w:szCs w:val="48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777</Words>
  <Characters>4434</Characters>
  <Application>Microsoft Office Word</Application>
  <DocSecurity>4</DocSecurity>
  <Lines>36</Lines>
  <Paragraphs>10</Paragraphs>
  <ScaleCrop>false</ScaleCrop>
  <Company/>
  <LinksUpToDate>false</LinksUpToDate>
  <CharactersWithSpaces>5201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Amany Mansour</dc:creator>
  <cp:lastModifiedBy>Amany Mansour</cp:lastModifiedBy>
  <cp:revision>2</cp:revision>
  <dcterms:created xsi:type="dcterms:W3CDTF">2026-01-20T10:47:00Z</dcterms:created>
  <dcterms:modified xsi:type="dcterms:W3CDTF">2026-01-20T10:47:00Z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2025-05-18T00:00:00Z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2026-01-20T00:00:00Z</vt:lpwstr>
  </property>
  <property fmtid="{D5CDD505-2E9C-101B-9397-08002B2CF9AE}" pid="5" name="Producer">
    <vt:lpwstr>Microsoft® Word 2019</vt:lpwstr>
  </property>
</Properties>
</file>