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7110" w14:textId="77777777" w:rsidR="00C53416" w:rsidRDefault="00000000">
      <w:pPr>
        <w:jc w:val="center"/>
      </w:pPr>
      <w:r>
        <w:rPr>
          <w:b/>
          <w:sz w:val="40"/>
        </w:rPr>
        <w:t>Nadeen Ekriem</w:t>
      </w:r>
    </w:p>
    <w:p w14:paraId="145964DB" w14:textId="77777777" w:rsidR="00C53416" w:rsidRDefault="00000000">
      <w:pPr>
        <w:jc w:val="center"/>
      </w:pPr>
      <w:r>
        <w:t>📍 Siddiq, Kuwait   |   📞 +965 9992 5679   |   ✉️ nadeen.ekriem@gmail.com</w:t>
      </w:r>
      <w:r>
        <w:br/>
        <w:t>🚗 Driving License + Own Car   |   Palestinian   |   DOB: 4 Sep 1992</w:t>
      </w:r>
    </w:p>
    <w:p w14:paraId="447EEAB8" w14:textId="77777777" w:rsidR="00C53416" w:rsidRDefault="00C53416">
      <w:pPr>
        <w:pBdr>
          <w:bottom w:val="single" w:sz="6" w:space="1" w:color="auto"/>
        </w:pBdr>
        <w:jc w:val="center"/>
      </w:pPr>
    </w:p>
    <w:p w14:paraId="53FF616B" w14:textId="77777777" w:rsidR="00C53416" w:rsidRDefault="00000000">
      <w:pPr>
        <w:pStyle w:val="Heading2"/>
      </w:pPr>
      <w:r>
        <w:t>Professional Summary</w:t>
      </w:r>
    </w:p>
    <w:p w14:paraId="07493824" w14:textId="77777777" w:rsidR="00C53416" w:rsidRDefault="00000000">
      <w:r>
        <w:t>Results-driven skincare and sales professional with over 9 years of experience in advanced skin treatments, customer care, and cosmetic marketing. Proven ability to deliver high-quality clinical services while building strong client relationships and boosting sales. Adept in social media content creation and clinic operations. Seeking to contribute my skills to a leading medical or aesthetic organization in Kuwait.</w:t>
      </w:r>
    </w:p>
    <w:p w14:paraId="1EFB70A2" w14:textId="77777777" w:rsidR="00C53416" w:rsidRDefault="00000000">
      <w:pPr>
        <w:pStyle w:val="Heading2"/>
      </w:pPr>
      <w:r>
        <w:t>Core Competencies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8"/>
        <w:gridCol w:w="4032"/>
      </w:tblGrid>
      <w:tr w:rsidR="00C53416" w14:paraId="515BAE93" w14:textId="77777777" w:rsidTr="00F31EFD">
        <w:tc>
          <w:tcPr>
            <w:tcW w:w="4608" w:type="dxa"/>
            <w:vAlign w:val="center"/>
          </w:tcPr>
          <w:p w14:paraId="2F1CA921" w14:textId="3E1FB7B2" w:rsidR="00F31EFD" w:rsidRDefault="00000000" w:rsidP="00F31EFD">
            <w:r>
              <w:t xml:space="preserve">• Advanced Skincare Treatments </w:t>
            </w:r>
            <w:r w:rsidR="00F31EFD">
              <w:t xml:space="preserve"> </w:t>
            </w:r>
            <w:r>
              <w:t>(HydraFacial, Microneedling, Peels)</w:t>
            </w:r>
          </w:p>
        </w:tc>
        <w:tc>
          <w:tcPr>
            <w:tcW w:w="4032" w:type="dxa"/>
            <w:vAlign w:val="center"/>
          </w:tcPr>
          <w:p w14:paraId="79912C41" w14:textId="77777777" w:rsidR="00C53416" w:rsidRDefault="00000000" w:rsidP="00F31EFD">
            <w:r>
              <w:t>• Client Consultation &amp; Skin Analysis</w:t>
            </w:r>
          </w:p>
        </w:tc>
      </w:tr>
      <w:tr w:rsidR="00C53416" w14:paraId="08F59029" w14:textId="77777777" w:rsidTr="00F31EFD">
        <w:tc>
          <w:tcPr>
            <w:tcW w:w="4608" w:type="dxa"/>
            <w:vAlign w:val="center"/>
          </w:tcPr>
          <w:p w14:paraId="45452C12" w14:textId="77777777" w:rsidR="00C53416" w:rsidRDefault="00000000" w:rsidP="00F31EFD">
            <w:r>
              <w:t>• Product Sales &amp; Upselling</w:t>
            </w:r>
          </w:p>
        </w:tc>
        <w:tc>
          <w:tcPr>
            <w:tcW w:w="4032" w:type="dxa"/>
            <w:vAlign w:val="center"/>
          </w:tcPr>
          <w:p w14:paraId="09B8933F" w14:textId="77777777" w:rsidR="00C53416" w:rsidRDefault="00000000" w:rsidP="00F31EFD">
            <w:r>
              <w:t>• Social Media Marketing &amp; Content Creation</w:t>
            </w:r>
          </w:p>
        </w:tc>
      </w:tr>
      <w:tr w:rsidR="00C53416" w14:paraId="6494A964" w14:textId="77777777" w:rsidTr="00F31EFD">
        <w:tc>
          <w:tcPr>
            <w:tcW w:w="4608" w:type="dxa"/>
            <w:vAlign w:val="center"/>
          </w:tcPr>
          <w:p w14:paraId="4FA8382E" w14:textId="351DAC55" w:rsidR="00C53416" w:rsidRDefault="00000000" w:rsidP="00F31EFD">
            <w:r>
              <w:t>• Clinic Operations &amp; Front Desk</w:t>
            </w:r>
            <w:r w:rsidR="00F31EFD">
              <w:t xml:space="preserve"> </w:t>
            </w:r>
            <w:r>
              <w:t>Management</w:t>
            </w:r>
          </w:p>
        </w:tc>
        <w:tc>
          <w:tcPr>
            <w:tcW w:w="4032" w:type="dxa"/>
            <w:vAlign w:val="center"/>
          </w:tcPr>
          <w:p w14:paraId="03801AE6" w14:textId="77777777" w:rsidR="00C53416" w:rsidRDefault="00000000" w:rsidP="00F31EFD">
            <w:r>
              <w:t>• Team Coordination &amp; Workflow Optimization</w:t>
            </w:r>
          </w:p>
        </w:tc>
      </w:tr>
      <w:tr w:rsidR="00C53416" w14:paraId="558A3E36" w14:textId="77777777" w:rsidTr="00F31EFD">
        <w:tc>
          <w:tcPr>
            <w:tcW w:w="4608" w:type="dxa"/>
            <w:vAlign w:val="center"/>
          </w:tcPr>
          <w:p w14:paraId="3633583E" w14:textId="77777777" w:rsidR="00C53416" w:rsidRDefault="00000000" w:rsidP="00F31EFD">
            <w:r>
              <w:t>• Arabic (Fluent), English (Good: Written &amp; Spoken)</w:t>
            </w:r>
          </w:p>
        </w:tc>
        <w:tc>
          <w:tcPr>
            <w:tcW w:w="4032" w:type="dxa"/>
            <w:vAlign w:val="center"/>
          </w:tcPr>
          <w:p w14:paraId="6ACD001D" w14:textId="77777777" w:rsidR="00C53416" w:rsidRDefault="00000000" w:rsidP="00F31EFD">
            <w:r>
              <w:t>• Microsoft Office &amp; Digital Tools</w:t>
            </w:r>
          </w:p>
        </w:tc>
      </w:tr>
      <w:tr w:rsidR="00C53416" w14:paraId="75BB2166" w14:textId="77777777" w:rsidTr="00F31EFD">
        <w:tc>
          <w:tcPr>
            <w:tcW w:w="4608" w:type="dxa"/>
            <w:vAlign w:val="center"/>
          </w:tcPr>
          <w:p w14:paraId="33818A30" w14:textId="77777777" w:rsidR="00C53416" w:rsidRDefault="00000000" w:rsidP="00F31EFD">
            <w:r>
              <w:t>• Persuasive Communication &amp; Customer Retention</w:t>
            </w:r>
          </w:p>
        </w:tc>
        <w:tc>
          <w:tcPr>
            <w:tcW w:w="4032" w:type="dxa"/>
            <w:vAlign w:val="center"/>
          </w:tcPr>
          <w:p w14:paraId="0B9F34D9" w14:textId="77777777" w:rsidR="00C53416" w:rsidRDefault="00C53416" w:rsidP="00F31EFD"/>
        </w:tc>
      </w:tr>
    </w:tbl>
    <w:p w14:paraId="26FD4B94" w14:textId="77777777" w:rsidR="00C53416" w:rsidRDefault="00000000">
      <w:pPr>
        <w:pStyle w:val="Heading2"/>
      </w:pPr>
      <w:r>
        <w:t>Professional Experience</w:t>
      </w:r>
    </w:p>
    <w:p w14:paraId="5E493A9D" w14:textId="77777777" w:rsidR="00C53416" w:rsidRDefault="00000000">
      <w:pPr>
        <w:pStyle w:val="Heading3"/>
      </w:pPr>
      <w:r>
        <w:t>Clinic Supervisor</w:t>
      </w:r>
    </w:p>
    <w:p w14:paraId="3A5A8EAC" w14:textId="77777777" w:rsidR="00C53416" w:rsidRDefault="00000000">
      <w:r>
        <w:t>Mallorca Medical Center – Kuwait | Jul 2022 – May 2025</w:t>
      </w:r>
    </w:p>
    <w:p w14:paraId="3F203D11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Led clinic operations to ensure a seamless and premium client experience</w:t>
      </w:r>
    </w:p>
    <w:p w14:paraId="52D3942F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Managed front-desk services and coordinated communication with clients</w:t>
      </w:r>
    </w:p>
    <w:p w14:paraId="19E8B534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Created engaging photo and video content for social media channels</w:t>
      </w:r>
    </w:p>
    <w:p w14:paraId="0F7C5579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Developed and executed promotional campaigns (online &amp; offline)</w:t>
      </w:r>
    </w:p>
    <w:p w14:paraId="2FE7C4AC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Resolved client concerns and streamlined internal processes</w:t>
      </w:r>
    </w:p>
    <w:p w14:paraId="6970B96C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Coordinated interdepartmental tasks to maximize staff performance</w:t>
      </w:r>
    </w:p>
    <w:p w14:paraId="67D560F7" w14:textId="77777777" w:rsidR="00676E98" w:rsidRDefault="00676E98" w:rsidP="001C51DD">
      <w:pPr>
        <w:pStyle w:val="ListBullet"/>
        <w:numPr>
          <w:ilvl w:val="0"/>
          <w:numId w:val="0"/>
        </w:numPr>
        <w:ind w:left="90"/>
      </w:pPr>
    </w:p>
    <w:p w14:paraId="5F55CEFB" w14:textId="77777777" w:rsidR="00332262" w:rsidRDefault="00676E98" w:rsidP="00332262">
      <w:pPr>
        <w:pStyle w:val="ListBullet"/>
        <w:numPr>
          <w:ilvl w:val="0"/>
          <w:numId w:val="0"/>
        </w:numPr>
        <w:ind w:left="90"/>
      </w:pPr>
      <w:r w:rsidRPr="00676E98">
        <w:rPr>
          <w:rFonts w:asciiTheme="majorHAnsi" w:eastAsiaTheme="majorEastAsia" w:hAnsiTheme="majorHAnsi" w:cstheme="majorBidi"/>
          <w:b/>
          <w:bCs/>
          <w:color w:val="4F81BD" w:themeColor="accent1"/>
        </w:rPr>
        <w:t>Makeup Training Course</w:t>
      </w:r>
      <w:r w:rsidRPr="00676E98">
        <w:br/>
      </w:r>
      <w:r w:rsidR="00332262">
        <w:t>Professional Makeup Artist | April 2021 – May 2022</w:t>
      </w:r>
    </w:p>
    <w:p w14:paraId="4626C4E7" w14:textId="77777777" w:rsidR="00332262" w:rsidRDefault="00332262" w:rsidP="00332262">
      <w:pPr>
        <w:pStyle w:val="ListBullet"/>
        <w:numPr>
          <w:ilvl w:val="0"/>
          <w:numId w:val="0"/>
        </w:numPr>
        <w:ind w:left="90"/>
      </w:pPr>
    </w:p>
    <w:p w14:paraId="147E78CC" w14:textId="79F25BEE" w:rsidR="00676E98" w:rsidRDefault="00332262" w:rsidP="00332262">
      <w:pPr>
        <w:pStyle w:val="ListBullet"/>
        <w:numPr>
          <w:ilvl w:val="0"/>
          <w:numId w:val="0"/>
        </w:numPr>
        <w:ind w:left="90"/>
      </w:pPr>
      <w:r>
        <w:t xml:space="preserve">Completed an intensive, hands-on training program focused on professional makeup techniques and facial analysis by using famous brands (Kiko Milano, Sephora, Inglot, MAC, Saint Laurent , Charlotte Tilbury). Gained expertise in enhancing natural beauty and applying makeup for various skin types and occasions, including everyday looks, bridal, </w:t>
      </w:r>
      <w:r>
        <w:lastRenderedPageBreak/>
        <w:t>and editorial styles. This training expanded my capabilities in the beauty industry and complemented my background in skincare and aesthetics.</w:t>
      </w:r>
    </w:p>
    <w:p w14:paraId="24865441" w14:textId="77777777" w:rsidR="00C53416" w:rsidRDefault="00000000">
      <w:pPr>
        <w:pStyle w:val="Heading3"/>
      </w:pPr>
      <w:r>
        <w:t>Beautician</w:t>
      </w:r>
    </w:p>
    <w:p w14:paraId="505B0A4B" w14:textId="77777777" w:rsidR="00C53416" w:rsidRDefault="00000000">
      <w:r>
        <w:t>Mona Clinic – Kuwait | Apr 2019 – Mar 2020</w:t>
      </w:r>
    </w:p>
    <w:p w14:paraId="4FA6C06D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Delivered professional facial treatments including HydraFacial and chemical peels</w:t>
      </w:r>
    </w:p>
    <w:p w14:paraId="4B3105FD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Provided personalized pre- and post-treatment skincare advice</w:t>
      </w:r>
    </w:p>
    <w:p w14:paraId="32BFA66F" w14:textId="77777777" w:rsidR="00C53416" w:rsidRDefault="00000000" w:rsidP="001C51DD">
      <w:pPr>
        <w:pStyle w:val="ListBullet"/>
        <w:numPr>
          <w:ilvl w:val="0"/>
          <w:numId w:val="0"/>
        </w:numPr>
        <w:ind w:left="90"/>
      </w:pPr>
      <w:r>
        <w:t>• Maintained strict hygiene and clinical standards to ensure customer satisfaction</w:t>
      </w:r>
    </w:p>
    <w:p w14:paraId="7D60BCE6" w14:textId="77777777" w:rsidR="00C53416" w:rsidRDefault="00000000">
      <w:pPr>
        <w:pStyle w:val="Heading3"/>
      </w:pPr>
      <w:r>
        <w:t>Beautician</w:t>
      </w:r>
    </w:p>
    <w:p w14:paraId="033BB5D3" w14:textId="77777777" w:rsidR="00C53416" w:rsidRDefault="00000000">
      <w:r>
        <w:t>Orlando Clinic – Kuwait | Dec 2017 – Jan 2019</w:t>
      </w:r>
    </w:p>
    <w:p w14:paraId="24BB1348" w14:textId="77777777" w:rsidR="00C53416" w:rsidRDefault="00000000">
      <w:pPr>
        <w:pStyle w:val="Heading3"/>
      </w:pPr>
      <w:r>
        <w:t>Trainee</w:t>
      </w:r>
    </w:p>
    <w:p w14:paraId="37DF6A68" w14:textId="77777777" w:rsidR="00C53416" w:rsidRDefault="00000000">
      <w:r>
        <w:t>Athena Clinic – Kuwait | Jan 2017 – Dec 2017</w:t>
      </w:r>
    </w:p>
    <w:p w14:paraId="1101D992" w14:textId="77777777" w:rsidR="00C53416" w:rsidRDefault="00000000">
      <w:pPr>
        <w:pStyle w:val="Heading3"/>
      </w:pPr>
      <w:r>
        <w:t>Receptionist</w:t>
      </w:r>
    </w:p>
    <w:p w14:paraId="0F047BF3" w14:textId="77777777" w:rsidR="00C53416" w:rsidRDefault="00000000">
      <w:r>
        <w:t>Easy Dental Clinic – Kuwait | Jan 2016 – Dec 2016</w:t>
      </w:r>
    </w:p>
    <w:p w14:paraId="3A13DED0" w14:textId="77777777" w:rsidR="00C53416" w:rsidRDefault="00000000">
      <w:pPr>
        <w:pStyle w:val="Heading2"/>
      </w:pPr>
      <w:r>
        <w:t>Education &amp; Certifications</w:t>
      </w:r>
    </w:p>
    <w:p w14:paraId="27579A9F" w14:textId="75AD7BF8" w:rsidR="00C53416" w:rsidRDefault="00000000" w:rsidP="001C51DD">
      <w:pPr>
        <w:pStyle w:val="ListBullet"/>
        <w:numPr>
          <w:ilvl w:val="0"/>
          <w:numId w:val="0"/>
        </w:numPr>
        <w:ind w:left="360"/>
      </w:pPr>
      <w:r>
        <w:t xml:space="preserve"> Diploma in Facial Skin Care, French Beauty Academy – Jordan (2021)</w:t>
      </w:r>
    </w:p>
    <w:p w14:paraId="66D37D0F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Skincare Specialist Certificate, Al Jothan Academy – Kuwait (2017)</w:t>
      </w:r>
    </w:p>
    <w:p w14:paraId="5A71843C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Diploma in Tourism &amp; Hospitality (Honors), PAAET – Kuwait (2014)</w:t>
      </w:r>
    </w:p>
    <w:p w14:paraId="4FEADF31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High School Certificate, Al-Ahliya Private School – Kuwait (2011)</w:t>
      </w:r>
    </w:p>
    <w:p w14:paraId="00813C23" w14:textId="77777777" w:rsidR="00C53416" w:rsidRDefault="00000000">
      <w:pPr>
        <w:pStyle w:val="Heading2"/>
      </w:pPr>
      <w:r>
        <w:t>Courses &amp; Professional Development</w:t>
      </w:r>
    </w:p>
    <w:p w14:paraId="78ECBC50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Certified PCA Chemical Peels (2019)</w:t>
      </w:r>
    </w:p>
    <w:p w14:paraId="2D0152B5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Botox Hands-On Training – Levels 1 &amp; 2</w:t>
      </w:r>
    </w:p>
    <w:p w14:paraId="26CEC2B2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Kuwait Derma Laser Symposium (2017–2019)</w:t>
      </w:r>
    </w:p>
    <w:p w14:paraId="650FF171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Advanced Acne &amp; Anti-aging Protocols</w:t>
      </w:r>
    </w:p>
    <w:p w14:paraId="2FAE6088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Workshops in Laser, RF Microneedling &amp; Thread Lifting</w:t>
      </w:r>
    </w:p>
    <w:p w14:paraId="4FBA0B23" w14:textId="77777777" w:rsidR="00C53416" w:rsidRDefault="00000000" w:rsidP="001C51DD">
      <w:pPr>
        <w:pStyle w:val="ListBullet"/>
        <w:numPr>
          <w:ilvl w:val="0"/>
          <w:numId w:val="0"/>
        </w:numPr>
      </w:pPr>
      <w:r>
        <w:t>• Pediatric Dermatology – CME Certified</w:t>
      </w:r>
    </w:p>
    <w:sectPr w:rsidR="00C53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abstractNum w:abstractNumId="9" w15:restartNumberingAfterBreak="0">
    <w:nsid w:val="5BB02655"/>
    <w:multiLevelType w:val="hybridMultilevel"/>
    <w:tmpl w:val="6E3EE1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8496153">
    <w:abstractNumId w:val="8"/>
  </w:num>
  <w:num w:numId="2" w16cid:durableId="1243904841">
    <w:abstractNumId w:val="6"/>
  </w:num>
  <w:num w:numId="3" w16cid:durableId="542376092">
    <w:abstractNumId w:val="5"/>
  </w:num>
  <w:num w:numId="4" w16cid:durableId="2082095541">
    <w:abstractNumId w:val="4"/>
  </w:num>
  <w:num w:numId="5" w16cid:durableId="329719074">
    <w:abstractNumId w:val="7"/>
  </w:num>
  <w:num w:numId="6" w16cid:durableId="1277101537">
    <w:abstractNumId w:val="3"/>
  </w:num>
  <w:num w:numId="7" w16cid:durableId="130441582">
    <w:abstractNumId w:val="2"/>
  </w:num>
  <w:num w:numId="8" w16cid:durableId="444084481">
    <w:abstractNumId w:val="1"/>
  </w:num>
  <w:num w:numId="9" w16cid:durableId="1569459450">
    <w:abstractNumId w:val="0"/>
  </w:num>
  <w:num w:numId="10" w16cid:durableId="13645960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1DD"/>
    <w:rsid w:val="0029639D"/>
    <w:rsid w:val="00326F90"/>
    <w:rsid w:val="00332262"/>
    <w:rsid w:val="00676E98"/>
    <w:rsid w:val="008046D7"/>
    <w:rsid w:val="008C41BA"/>
    <w:rsid w:val="00AA1D8D"/>
    <w:rsid w:val="00B47730"/>
    <w:rsid w:val="00C53416"/>
    <w:rsid w:val="00CB0664"/>
    <w:rsid w:val="00F31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EEA03C"/>
  <w14:defaultImageDpi w14:val="300"/>
  <w15:docId w15:val="{A614EF0C-6F19-49D6-BDF5-902AAF93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Elbukhari</cp:lastModifiedBy>
  <cp:revision>5</cp:revision>
  <dcterms:created xsi:type="dcterms:W3CDTF">2013-12-23T23:15:00Z</dcterms:created>
  <dcterms:modified xsi:type="dcterms:W3CDTF">2025-05-25T13:52:00Z</dcterms:modified>
  <cp:category/>
</cp:coreProperties>
</file>