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media/image1.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23" w:type="dxa"/>
        <w:jc w:val="start"/>
        <w:tblInd w:w="0" w:type="dxa"/>
        <w:tblLayout w:type="fixed"/>
        <w:tblCellMar>
          <w:top w:w="28" w:type="dxa"/>
          <w:start w:w="102" w:type="dxa"/>
          <w:bottom w:w="28" w:type="dxa"/>
          <w:end w:w="102" w:type="dxa"/>
        </w:tblCellMar>
        <w:tblLook w:firstRow="1" w:noVBand="1" w:lastRow="0" w:firstColumn="1" w:lastColumn="0" w:noHBand="0" w:val="04a0"/>
      </w:tblPr>
      <w:tblGrid>
        <w:gridCol w:w="1182"/>
        <w:gridCol w:w="1816"/>
        <w:gridCol w:w="308"/>
        <w:gridCol w:w="1090"/>
        <w:gridCol w:w="157"/>
        <w:gridCol w:w="960"/>
        <w:gridCol w:w="27"/>
        <w:gridCol w:w="767"/>
        <w:gridCol w:w="314"/>
        <w:gridCol w:w="499"/>
        <w:gridCol w:w="388"/>
        <w:gridCol w:w="802"/>
        <w:gridCol w:w="713"/>
      </w:tblGrid>
      <w:tr>
        <w:trPr>
          <w:trHeight w:val="370" w:hRule="atLeast"/>
        </w:trPr>
        <w:tc>
          <w:tcPr>
            <w:tcW w:w="5540" w:type="dxa"/>
            <w:gridSpan w:val="7"/>
            <w:vMerge w:val="restart"/>
            <w:tcBorders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주간업무 회의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  <w:sz w:val="32"/>
                <w:szCs w:val="32"/>
              </w:rPr>
              <w:t>(Design Review)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Prepared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Reviewed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 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Approved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이 훈 규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216" w:hRule="exact"/>
        </w:trPr>
        <w:tc>
          <w:tcPr>
            <w:tcW w:w="5540" w:type="dxa"/>
            <w:gridSpan w:val="7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713" w:type="dxa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3306" w:type="dxa"/>
            <w:gridSpan w:val="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Department. R&amp;D 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17" w:type="dxa"/>
            <w:gridSpan w:val="2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Name : </w:t>
            </w:r>
          </w:p>
        </w:tc>
        <w:tc>
          <w:tcPr>
            <w:tcW w:w="1995" w:type="dxa"/>
            <w:gridSpan w:val="5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802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70" w:hRule="atLeast"/>
        </w:trPr>
        <w:tc>
          <w:tcPr>
            <w:tcW w:w="9023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Title : Weekly Report  </w:t>
            </w:r>
          </w:p>
        </w:tc>
      </w:tr>
      <w:tr>
        <w:trPr>
          <w:trHeight w:val="370" w:hRule="atLeast"/>
        </w:trPr>
        <w:tc>
          <w:tcPr>
            <w:tcW w:w="118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Meeting date :</w:t>
            </w:r>
          </w:p>
        </w:tc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</w:t>
            </w:r>
            <w:r>
              <w:rPr>
                <w:rFonts w:cs="Arial" w:ascii="Arial" w:hAnsi="Arial"/>
              </w:rPr>
              <w:t>5</w:t>
            </w:r>
            <w:r>
              <w:rPr>
                <w:rFonts w:cs="Arial" w:hint="eastAsia" w:ascii="Arial" w:hAnsi="Arial"/>
              </w:rPr>
              <w:t>-Nov-</w:t>
            </w:r>
            <w:r>
              <w:rPr>
                <w:rFonts w:cs="Arial" w:hint="eastAsia" w:ascii="Arial" w:hAnsi="Arial"/>
              </w:rPr>
              <w:t>10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Working Duration </w:t>
            </w:r>
          </w:p>
        </w:tc>
        <w:tc>
          <w:tcPr>
            <w:tcW w:w="1754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</w:t>
            </w:r>
            <w:r>
              <w:rPr>
                <w:rFonts w:cs="Arial" w:ascii="Arial" w:hAnsi="Arial"/>
              </w:rPr>
              <w:t>5</w:t>
            </w:r>
            <w:r>
              <w:rPr>
                <w:rFonts w:cs="Arial" w:hint="eastAsia" w:ascii="Arial" w:hAnsi="Arial"/>
              </w:rPr>
              <w:t>-</w:t>
            </w:r>
            <w:r>
              <w:rPr>
                <w:rFonts w:cs="Arial" w:hint="eastAsia" w:ascii="Arial" w:hAnsi="Arial"/>
              </w:rPr>
              <w:t>Nov</w:t>
            </w:r>
            <w:r>
              <w:rPr>
                <w:rFonts w:cs="Arial" w:ascii="Arial" w:hAnsi="Arial"/>
              </w:rPr>
              <w:t>-</w:t>
            </w:r>
            <w:r>
              <w:rPr>
                <w:rFonts w:cs="Arial" w:ascii="Arial" w:hAnsi="Arial"/>
              </w:rPr>
              <w:t>03</w:t>
            </w:r>
          </w:p>
        </w:tc>
        <w:tc>
          <w:tcPr>
            <w:tcW w:w="813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부터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</w:t>
            </w:r>
            <w:r>
              <w:rPr>
                <w:rFonts w:cs="Arial" w:ascii="Arial" w:hAnsi="Arial"/>
              </w:rPr>
              <w:t>5</w:t>
            </w:r>
            <w:r>
              <w:rPr>
                <w:rFonts w:cs="Arial" w:hint="eastAsia" w:ascii="Arial" w:hAnsi="Arial"/>
              </w:rPr>
              <w:t>-</w:t>
            </w:r>
            <w:r>
              <w:rPr>
                <w:rFonts w:cs="Arial" w:hint="eastAsia" w:ascii="Arial" w:hAnsi="Arial"/>
              </w:rPr>
              <w:t>Nov</w:t>
            </w:r>
            <w:r>
              <w:rPr>
                <w:rFonts w:cs="Arial" w:ascii="Arial" w:hAnsi="Arial"/>
              </w:rPr>
              <w:t>-</w:t>
            </w:r>
            <w:r>
              <w:rPr>
                <w:rFonts w:cs="Arial" w:ascii="Arial" w:hAnsi="Arial"/>
              </w:rPr>
              <w:t>07</w:t>
            </w:r>
          </w:p>
        </w:tc>
      </w:tr>
      <w:tr>
        <w:trPr>
          <w:trHeight w:val="256" w:hRule="atLeast"/>
        </w:trPr>
        <w:tc>
          <w:tcPr>
            <w:tcW w:w="9023" w:type="dxa"/>
            <w:gridSpan w:val="1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보고 내용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60" w:type="dxa"/>
        <w:jc w:val="start"/>
        <w:tblInd w:w="0" w:type="dxa"/>
        <w:tblLayout w:type="fixed"/>
        <w:tblCellMar>
          <w:top w:w="0" w:type="dxa"/>
          <w:start w:w="99" w:type="dxa"/>
          <w:bottom w:w="0" w:type="dxa"/>
          <w:end w:w="99" w:type="dxa"/>
        </w:tblCellMar>
        <w:tblLook w:firstRow="1" w:noVBand="1" w:lastRow="0" w:firstColumn="1" w:lastColumn="0" w:noHBand="0" w:val="04a0"/>
      </w:tblPr>
      <w:tblGrid>
        <w:gridCol w:w="1378"/>
        <w:gridCol w:w="3479"/>
        <w:gridCol w:w="2362"/>
        <w:gridCol w:w="1841"/>
      </w:tblGrid>
      <w:tr>
        <w:trPr>
          <w:trHeight w:val="282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Item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Do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Check / Plan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Resp.</w:t>
            </w:r>
          </w:p>
        </w:tc>
      </w:tr>
      <w:tr>
        <w:trPr>
          <w:trHeight w:val="1897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eastAsia="Malgun Gothic" w:cs="Arial" w:ascii="Arial" w:hAnsi="Arial"/>
                <w:b/>
                <w:bCs/>
                <w:kern w:val="0"/>
                <w:sz w:val="16"/>
                <w:szCs w:val="16"/>
              </w:rPr>
              <w:t xml:space="preserve">Apply </w:t>
            </w:r>
            <w:r>
              <w:rPr>
                <w:rFonts w:eastAsia="Malgun Gothic" w:cs="Arial" w:ascii="Roboto;Arial;sans-serif" w:hAnsi="Roboto;Arial;sans-serif"/>
                <w:b/>
                <w:bCs/>
                <w:kern w:val="0"/>
                <w:sz w:val="16"/>
                <w:szCs w:val="16"/>
              </w:rPr>
              <w:t>Removing ECG baseline wander using wavelet transform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Tested sample ECG printing from simulator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Try testing different signals from simulator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1389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Yocto Setup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/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Start build image for AM62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989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Get Familiar with CARDIPIA800H App Code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Continue Testing Custom Filter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Check Filter Integrity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</w:tbl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851" w:top="1701" w:footer="992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맑은 고딕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 Unicode MS">
    <w:charset w:val="00" w:characterSet="windows-1252"/>
    <w:family w:val="roman"/>
    <w:pitch w:val="variable"/>
  </w:font>
  <w:font w:name="Roboto">
    <w:altName w:val="Arial"/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80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" w:cs="" w:asciiTheme="minorHAnsi" w:cstheme="minorBidi" w:eastAsiaTheme="minorEastAsia" w:hAnsiTheme="minorHAnsi"/>
        <w:kern w:val="2"/>
        <w:szCs w:val="22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b2237"/>
    <w:pPr>
      <w:widowControl w:val="false"/>
      <w:suppressAutoHyphens w:val="true"/>
      <w:bidi w:val="0"/>
      <w:spacing w:before="0" w:after="0"/>
      <w:jc w:val="both"/>
    </w:pPr>
    <w:rPr>
      <w:rFonts w:ascii="맑은 고딕" w:hAnsi="맑은 고딕" w:eastAsia="" w:cs="" w:asciiTheme="minorHAnsi" w:cstheme="minorBidi" w:eastAsiaTheme="minorEastAsia" w:hAnsiTheme="minorHAnsi"/>
      <w:color w:val="auto"/>
      <w:kern w:val="2"/>
      <w:sz w:val="20"/>
      <w:szCs w:val="22"/>
      <w:lang w:val="en-US" w:eastAsia="ko-KR" w:bidi="ar-SA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Malgun Gothic" w:cs="Tahoma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759d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759dd"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algun Gothi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link w:val="Foot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Style13" w:customStyle="1">
    <w:name w:val="바탕글"/>
    <w:basedOn w:val="Normal"/>
    <w:qFormat/>
    <w:rsid w:val="003759dd"/>
    <w:pPr>
      <w:snapToGrid w:val="false"/>
      <w:spacing w:lineRule="auto" w:line="384"/>
      <w:textAlignment w:val="baseline"/>
    </w:pPr>
    <w:rPr>
      <w:rFonts w:ascii="Arial Unicode MS" w:hAnsi="Arial Unicode MS" w:eastAsia="Gulim" w:cs="Gulim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4d67d3"/>
    <w:pPr>
      <w:ind w:startChars="40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4d67d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 pitchFamily="0" charset="1"/>
        <a:ea typeface=""/>
        <a:cs typeface=""/>
      </a:majorFont>
      <a:minorFont>
        <a:latin typeface="맑은 고딕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7518-48A5-4957-9AD5-F78C3C4F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Application>LibreOffice/25.8.2.2$Windows_X86_64 LibreOffice_project/d401f2107ccab8f924a8e2df40f573aab7605b6f</Application>
  <AppVersion>15.0000</AppVersion>
  <Pages>1</Pages>
  <Words>90</Words>
  <Characters>490</Characters>
  <CharactersWithSpaces>689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2025-09-14T15:18:00Z</dcterms:created>
  <dc:creator>jongtae sagong</dc:creator>
  <dc:description/>
  <dc:language>en-US</dc:language>
  <cp:lastModifiedBy/>
  <cp:lastPrinted>2025-08-24T23:50:00Z</cp:lastPrinted>
  <dcterms:modified xsi:type="dcterms:W3CDTF">2025-11-10T00:07:25Z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