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val="04a0" w:noVBand="1" w:noHBand="0" w:lastColumn="0" w:firstColumn="1" w:lastRow="0" w:firstRow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6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ascii="Arial" w:hAnsi="Arial"/>
              </w:rPr>
              <w:t>Mar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16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</w:t>
            </w:r>
            <w:r>
              <w:rPr>
                <w:rFonts w:cs="Arial" w:ascii="Arial" w:hAnsi="Arial"/>
              </w:rPr>
              <w:t>MAR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10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</w:t>
            </w:r>
            <w:r>
              <w:rPr>
                <w:rFonts w:cs="Arial" w:ascii="Arial" w:hAnsi="Arial"/>
              </w:rPr>
              <w:t>MAR-</w:t>
            </w:r>
            <w:r>
              <w:rPr>
                <w:rFonts w:cs="Arial" w:ascii="Arial" w:hAnsi="Arial"/>
              </w:rPr>
              <w:t>14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val="04a0" w:noVBand="1" w:noHBand="0" w:lastColumn="0" w:firstColumn="1" w:lastRow="0" w:firstRow="1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0"/>
              </w:numPr>
              <w:ind w:hanging="0" w:startChars="0" w:star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1"/>
              </w:numPr>
              <w:ind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Temperature Tolerance testing. Temperature is approximate value. Has some small errors</w:t>
            </w:r>
          </w:p>
          <w:p>
            <w:pPr>
              <w:pStyle w:val="ListParagraph"/>
              <w:numPr>
                <w:ilvl w:val="0"/>
                <w:numId w:val="1"/>
              </w:numPr>
              <w:ind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Battery Charging Cycle testing 10 to times. Since each charge-discharge takes longer time, it took longer times for performing the tests.</w:t>
            </w:r>
          </w:p>
          <w:p>
            <w:pPr>
              <w:pStyle w:val="ListParagraph"/>
              <w:numPr>
                <w:ilvl w:val="0"/>
                <w:numId w:val="1"/>
              </w:numPr>
              <w:ind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Testing with production team.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Firmware has been adjusted according the observation of the test. 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굴림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3458</TotalTime>
  <Application>LibreOffice/25.8.4.2$MacOSX_AARCH64 LibreOffice_project/290daaa01b999472f0c7a3890eb6a550fd74c6df</Application>
  <AppVersion>15.0000</AppVersion>
  <Pages>1</Pages>
  <Words>102</Words>
  <Characters>536</Characters>
  <CharactersWithSpaces>747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2025-12-22T09:01:00Z</cp:lastPrinted>
  <dcterms:modified xsi:type="dcterms:W3CDTF">2026-03-15T20:26:11Z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