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start"/>
        <w:rPr>
          <w:rFonts w:ascii="Arial" w:hAnsi="Arial" w:cs="Arial"/>
        </w:rPr>
      </w:pPr>
      <w:r>
        <w:rPr>
          <w:rFonts w:cs="Arial" w:ascii="Arial" w:hAnsi="Arial"/>
        </w:rPr>
      </w:r>
    </w:p>
    <w:tbl>
      <w:tblPr>
        <w:tblW w:w="9023" w:type="dxa"/>
        <w:jc w:val="start"/>
        <w:tblInd w:w="0" w:type="dxa"/>
        <w:tblLayout w:type="fixed"/>
        <w:tblCellMar>
          <w:top w:w="28" w:type="dxa"/>
          <w:start w:w="102" w:type="dxa"/>
          <w:bottom w:w="28" w:type="dxa"/>
          <w:end w:w="102" w:type="dxa"/>
        </w:tblCellMar>
        <w:tblLook w:val="04a0" w:noVBand="1" w:noHBand="0" w:lastColumn="0" w:firstColumn="1" w:lastRow="0" w:firstRow="1"/>
      </w:tblPr>
      <w:tblGrid>
        <w:gridCol w:w="1182"/>
        <w:gridCol w:w="1816"/>
        <w:gridCol w:w="308"/>
        <w:gridCol w:w="1090"/>
        <w:gridCol w:w="157"/>
        <w:gridCol w:w="960"/>
        <w:gridCol w:w="27"/>
        <w:gridCol w:w="767"/>
        <w:gridCol w:w="314"/>
        <w:gridCol w:w="499"/>
        <w:gridCol w:w="388"/>
        <w:gridCol w:w="802"/>
        <w:gridCol w:w="713"/>
      </w:tblGrid>
      <w:tr>
        <w:trPr>
          <w:trHeight w:val="370" w:hRule="atLeast"/>
        </w:trPr>
        <w:tc>
          <w:tcPr>
            <w:tcW w:w="5540" w:type="dxa"/>
            <w:gridSpan w:val="7"/>
            <w:vMerge w:val="restart"/>
            <w:tcBorders>
              <w:bottom w:val="single" w:sz="2" w:space="0" w:color="000000"/>
              <w:end w:val="single" w:sz="2" w:space="0" w:color="000000"/>
            </w:tcBorders>
            <w:vAlign w:val="center"/>
          </w:tcPr>
          <w:p>
            <w:pPr>
              <w:pStyle w:val="Normal"/>
              <w:jc w:val="center"/>
              <w:rPr>
                <w:rFonts w:ascii="Arial" w:hAnsi="Arial" w:cs="Arial"/>
                <w:sz w:val="32"/>
                <w:szCs w:val="32"/>
              </w:rPr>
            </w:pPr>
            <w:r>
              <w:rPr>
                <w:rFonts w:ascii="Arial" w:hAnsi="Arial" w:cs="Arial" w:hint="eastAsia"/>
                <w:sz w:val="32"/>
                <w:szCs w:val="32"/>
              </w:rPr>
              <w:t>주간업무 회의</w:t>
            </w:r>
          </w:p>
          <w:p>
            <w:pPr>
              <w:pStyle w:val="Normal"/>
              <w:jc w:val="center"/>
              <w:rPr>
                <w:rFonts w:ascii="Arial" w:hAnsi="Arial" w:cs="Arial"/>
              </w:rPr>
            </w:pPr>
            <w:r>
              <w:rPr>
                <w:rFonts w:cs="Arial" w:hint="eastAsia" w:ascii="Arial" w:hAnsi="Arial"/>
                <w:sz w:val="32"/>
                <w:szCs w:val="32"/>
              </w:rPr>
              <w:t>(Design Review)</w:t>
            </w:r>
          </w:p>
        </w:tc>
        <w:tc>
          <w:tcPr>
            <w:tcW w:w="1081" w:type="dxa"/>
            <w:gridSpan w:val="2"/>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hint="eastAsia" w:ascii="Arial" w:hAnsi="Arial"/>
              </w:rPr>
              <w:t xml:space="preserve">Prepared by </w:t>
            </w:r>
          </w:p>
        </w:tc>
        <w:tc>
          <w:tcPr>
            <w:tcW w:w="1689" w:type="dxa"/>
            <w:gridSpan w:val="3"/>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ascii="Arial" w:hAnsi="Arial"/>
              </w:rPr>
              <w:t>Jibon</w:t>
            </w:r>
          </w:p>
        </w:tc>
        <w:tc>
          <w:tcPr>
            <w:tcW w:w="713" w:type="dxa"/>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ascii="Arial" w:hAnsi="Arial"/>
              </w:rPr>
            </w:r>
          </w:p>
        </w:tc>
      </w:tr>
      <w:tr>
        <w:trPr>
          <w:trHeight w:val="370" w:hRule="atLeast"/>
        </w:trPr>
        <w:tc>
          <w:tcPr>
            <w:tcW w:w="5540" w:type="dxa"/>
            <w:gridSpan w:val="7"/>
            <w:vMerge w:val="continue"/>
            <w:tcBorders>
              <w:bottom w:val="single" w:sz="2" w:space="0" w:color="000000"/>
              <w:end w:val="single" w:sz="2" w:space="0" w:color="000000"/>
            </w:tcBorders>
            <w:tcMar>
              <w:top w:w="0" w:type="dxa"/>
              <w:start w:w="108" w:type="dxa"/>
              <w:bottom w:w="0" w:type="dxa"/>
              <w:end w:w="108" w:type="dxa"/>
            </w:tcMar>
            <w:vAlign w:val="center"/>
          </w:tcPr>
          <w:p>
            <w:pPr>
              <w:pStyle w:val="Normal"/>
              <w:rPr>
                <w:rFonts w:ascii="Arial" w:hAnsi="Arial" w:cs="Arial"/>
              </w:rPr>
            </w:pPr>
            <w:r>
              <w:rPr>
                <w:rFonts w:cs="Arial" w:ascii="Arial" w:hAnsi="Arial"/>
              </w:rPr>
            </w:r>
          </w:p>
        </w:tc>
        <w:tc>
          <w:tcPr>
            <w:tcW w:w="1081" w:type="dxa"/>
            <w:gridSpan w:val="2"/>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hint="eastAsia" w:ascii="Arial" w:hAnsi="Arial"/>
              </w:rPr>
              <w:t xml:space="preserve">Reviewed by </w:t>
            </w:r>
          </w:p>
        </w:tc>
        <w:tc>
          <w:tcPr>
            <w:tcW w:w="1689" w:type="dxa"/>
            <w:gridSpan w:val="3"/>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hint="eastAsia" w:ascii="Arial" w:hAnsi="Arial"/>
              </w:rPr>
              <w:t xml:space="preserve"> </w:t>
            </w:r>
          </w:p>
        </w:tc>
        <w:tc>
          <w:tcPr>
            <w:tcW w:w="713" w:type="dxa"/>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ascii="Arial" w:hAnsi="Arial"/>
              </w:rPr>
            </w:r>
          </w:p>
        </w:tc>
      </w:tr>
      <w:tr>
        <w:trPr>
          <w:trHeight w:val="370" w:hRule="atLeast"/>
        </w:trPr>
        <w:tc>
          <w:tcPr>
            <w:tcW w:w="5540" w:type="dxa"/>
            <w:gridSpan w:val="7"/>
            <w:vMerge w:val="continue"/>
            <w:tcBorders>
              <w:bottom w:val="single" w:sz="2" w:space="0" w:color="000000"/>
              <w:end w:val="single" w:sz="2" w:space="0" w:color="000000"/>
            </w:tcBorders>
            <w:tcMar>
              <w:top w:w="0" w:type="dxa"/>
              <w:start w:w="108" w:type="dxa"/>
              <w:bottom w:w="0" w:type="dxa"/>
              <w:end w:w="108" w:type="dxa"/>
            </w:tcMar>
            <w:vAlign w:val="center"/>
          </w:tcPr>
          <w:p>
            <w:pPr>
              <w:pStyle w:val="Normal"/>
              <w:rPr>
                <w:rFonts w:ascii="Arial" w:hAnsi="Arial" w:cs="Arial"/>
              </w:rPr>
            </w:pPr>
            <w:r>
              <w:rPr>
                <w:rFonts w:cs="Arial" w:ascii="Arial" w:hAnsi="Arial"/>
              </w:rPr>
            </w:r>
          </w:p>
        </w:tc>
        <w:tc>
          <w:tcPr>
            <w:tcW w:w="1081" w:type="dxa"/>
            <w:gridSpan w:val="2"/>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hint="eastAsia" w:ascii="Arial" w:hAnsi="Arial"/>
              </w:rPr>
              <w:t xml:space="preserve">Approved by </w:t>
            </w:r>
          </w:p>
        </w:tc>
        <w:tc>
          <w:tcPr>
            <w:tcW w:w="1689" w:type="dxa"/>
            <w:gridSpan w:val="3"/>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ascii="Arial" w:hAnsi="Arial" w:cs="Arial" w:hint="eastAsia"/>
              </w:rPr>
              <w:t>이 훈 규</w:t>
            </w:r>
          </w:p>
        </w:tc>
        <w:tc>
          <w:tcPr>
            <w:tcW w:w="713" w:type="dxa"/>
            <w:tcBorders>
              <w:top w:val="single" w:sz="2" w:space="0" w:color="000000"/>
              <w:start w:val="single" w:sz="2" w:space="0" w:color="000000"/>
              <w:bottom w:val="single" w:sz="2" w:space="0" w:color="000000"/>
              <w:end w:val="single" w:sz="2" w:space="0" w:color="000000"/>
            </w:tcBorders>
            <w:vAlign w:val="center"/>
          </w:tcPr>
          <w:p>
            <w:pPr>
              <w:pStyle w:val="Normal"/>
              <w:rPr>
                <w:rFonts w:ascii="Arial" w:hAnsi="Arial" w:cs="Arial"/>
              </w:rPr>
            </w:pPr>
            <w:r>
              <w:rPr>
                <w:rFonts w:cs="Arial" w:ascii="Arial" w:hAnsi="Arial"/>
              </w:rPr>
            </w:r>
          </w:p>
        </w:tc>
      </w:tr>
      <w:tr>
        <w:trPr>
          <w:trHeight w:val="216" w:hRule="exact"/>
        </w:trPr>
        <w:tc>
          <w:tcPr>
            <w:tcW w:w="5540" w:type="dxa"/>
            <w:gridSpan w:val="7"/>
            <w:tcBorders>
              <w:top w:val="single" w:sz="2" w:space="0" w:color="000000"/>
            </w:tcBorders>
            <w:vAlign w:val="center"/>
          </w:tcPr>
          <w:p>
            <w:pPr>
              <w:pStyle w:val="Normal"/>
              <w:rPr>
                <w:rFonts w:ascii="Arial" w:hAnsi="Arial" w:cs="Arial"/>
              </w:rPr>
            </w:pPr>
            <w:r>
              <w:rPr>
                <w:rFonts w:cs="Arial" w:ascii="Arial" w:hAnsi="Arial"/>
              </w:rPr>
            </w:r>
          </w:p>
        </w:tc>
        <w:tc>
          <w:tcPr>
            <w:tcW w:w="1081" w:type="dxa"/>
            <w:gridSpan w:val="2"/>
            <w:tcBorders>
              <w:top w:val="single" w:sz="2" w:space="0" w:color="000000"/>
            </w:tcBorders>
            <w:vAlign w:val="center"/>
          </w:tcPr>
          <w:p>
            <w:pPr>
              <w:pStyle w:val="Normal"/>
              <w:rPr>
                <w:rFonts w:ascii="Arial" w:hAnsi="Arial" w:cs="Arial"/>
              </w:rPr>
            </w:pPr>
            <w:r>
              <w:rPr>
                <w:rFonts w:cs="Arial" w:ascii="Arial" w:hAnsi="Arial"/>
              </w:rPr>
            </w:r>
          </w:p>
        </w:tc>
        <w:tc>
          <w:tcPr>
            <w:tcW w:w="1689" w:type="dxa"/>
            <w:gridSpan w:val="3"/>
            <w:tcBorders>
              <w:top w:val="single" w:sz="2" w:space="0" w:color="000000"/>
            </w:tcBorders>
            <w:vAlign w:val="center"/>
          </w:tcPr>
          <w:p>
            <w:pPr>
              <w:pStyle w:val="Normal"/>
              <w:rPr>
                <w:rFonts w:ascii="Arial" w:hAnsi="Arial" w:cs="Arial"/>
              </w:rPr>
            </w:pPr>
            <w:r>
              <w:rPr>
                <w:rFonts w:cs="Arial" w:ascii="Arial" w:hAnsi="Arial"/>
              </w:rPr>
            </w:r>
          </w:p>
        </w:tc>
        <w:tc>
          <w:tcPr>
            <w:tcW w:w="713" w:type="dxa"/>
            <w:tcBorders>
              <w:top w:val="single" w:sz="2" w:space="0" w:color="000000"/>
            </w:tcBorders>
            <w:vAlign w:val="center"/>
          </w:tcPr>
          <w:p>
            <w:pPr>
              <w:pStyle w:val="Normal"/>
              <w:rPr>
                <w:rFonts w:ascii="Arial" w:hAnsi="Arial" w:cs="Arial"/>
              </w:rPr>
            </w:pPr>
            <w:r>
              <w:rPr>
                <w:rFonts w:cs="Arial" w:ascii="Arial" w:hAnsi="Arial"/>
              </w:rPr>
            </w:r>
          </w:p>
        </w:tc>
      </w:tr>
      <w:tr>
        <w:trPr>
          <w:trHeight w:val="370" w:hRule="atLeast"/>
        </w:trPr>
        <w:tc>
          <w:tcPr>
            <w:tcW w:w="3306" w:type="dxa"/>
            <w:gridSpan w:val="3"/>
            <w:tcBorders>
              <w:bottom w:val="single" w:sz="2" w:space="0" w:color="000000"/>
            </w:tcBorders>
            <w:vAlign w:val="center"/>
          </w:tcPr>
          <w:p>
            <w:pPr>
              <w:pStyle w:val="Normal"/>
              <w:rPr>
                <w:rFonts w:ascii="Arial" w:hAnsi="Arial" w:cs="Arial"/>
              </w:rPr>
            </w:pPr>
            <w:r>
              <w:rPr>
                <w:rFonts w:cs="Arial" w:hint="eastAsia" w:ascii="Arial" w:hAnsi="Arial"/>
              </w:rPr>
              <w:t xml:space="preserve">Department. R&amp;D </w:t>
            </w:r>
          </w:p>
        </w:tc>
        <w:tc>
          <w:tcPr>
            <w:tcW w:w="1090" w:type="dxa"/>
            <w:tcBorders>
              <w:bottom w:val="single" w:sz="2" w:space="0" w:color="000000"/>
            </w:tcBorders>
            <w:vAlign w:val="center"/>
          </w:tcPr>
          <w:p>
            <w:pPr>
              <w:pStyle w:val="Normal"/>
              <w:rPr>
                <w:rFonts w:ascii="Arial" w:hAnsi="Arial" w:cs="Arial"/>
              </w:rPr>
            </w:pPr>
            <w:r>
              <w:rPr>
                <w:rFonts w:cs="Arial" w:ascii="Arial" w:hAnsi="Arial"/>
              </w:rPr>
            </w:r>
          </w:p>
        </w:tc>
        <w:tc>
          <w:tcPr>
            <w:tcW w:w="1117" w:type="dxa"/>
            <w:gridSpan w:val="2"/>
            <w:tcBorders>
              <w:bottom w:val="single" w:sz="2" w:space="0" w:color="000000"/>
            </w:tcBorders>
            <w:vAlign w:val="center"/>
          </w:tcPr>
          <w:p>
            <w:pPr>
              <w:pStyle w:val="Normal"/>
              <w:rPr>
                <w:rFonts w:ascii="Arial" w:hAnsi="Arial" w:cs="Arial"/>
              </w:rPr>
            </w:pPr>
            <w:r>
              <w:rPr>
                <w:rFonts w:cs="Arial" w:hint="eastAsia" w:ascii="Arial" w:hAnsi="Arial"/>
              </w:rPr>
              <w:t xml:space="preserve">Name : </w:t>
            </w:r>
          </w:p>
        </w:tc>
        <w:tc>
          <w:tcPr>
            <w:tcW w:w="1995" w:type="dxa"/>
            <w:gridSpan w:val="5"/>
            <w:tcBorders>
              <w:bottom w:val="single" w:sz="2" w:space="0" w:color="000000"/>
            </w:tcBorders>
            <w:vAlign w:val="center"/>
          </w:tcPr>
          <w:p>
            <w:pPr>
              <w:pStyle w:val="Normal"/>
              <w:rPr>
                <w:rFonts w:ascii="Arial" w:hAnsi="Arial" w:cs="Arial"/>
              </w:rPr>
            </w:pPr>
            <w:r>
              <w:rPr>
                <w:rFonts w:cs="Arial" w:ascii="Arial" w:hAnsi="Arial"/>
              </w:rPr>
              <w:t>Jibon</w:t>
            </w:r>
          </w:p>
        </w:tc>
        <w:tc>
          <w:tcPr>
            <w:tcW w:w="802" w:type="dxa"/>
            <w:tcBorders/>
            <w:tcMar>
              <w:top w:w="0" w:type="dxa"/>
              <w:start w:w="108" w:type="dxa"/>
              <w:bottom w:w="0" w:type="dxa"/>
              <w:end w:w="108" w:type="dxa"/>
            </w:tcMar>
          </w:tcPr>
          <w:p>
            <w:pPr>
              <w:pStyle w:val="Normal"/>
              <w:rPr/>
            </w:pPr>
            <w:r>
              <w:rPr/>
            </w:r>
          </w:p>
        </w:tc>
        <w:tc>
          <w:tcPr>
            <w:tcW w:w="713" w:type="dxa"/>
            <w:tcBorders/>
            <w:tcMar>
              <w:top w:w="0" w:type="dxa"/>
              <w:start w:w="108" w:type="dxa"/>
              <w:bottom w:w="0" w:type="dxa"/>
              <w:end w:w="108" w:type="dxa"/>
            </w:tcMar>
          </w:tcPr>
          <w:p>
            <w:pPr>
              <w:pStyle w:val="Normal"/>
              <w:rPr/>
            </w:pPr>
            <w:r>
              <w:rPr/>
            </w:r>
          </w:p>
        </w:tc>
      </w:tr>
      <w:tr>
        <w:trPr>
          <w:trHeight w:val="370" w:hRule="atLeast"/>
        </w:trPr>
        <w:tc>
          <w:tcPr>
            <w:tcW w:w="9023" w:type="dxa"/>
            <w:gridSpan w:val="13"/>
            <w:tcBorders>
              <w:top w:val="single" w:sz="2" w:space="0" w:color="000000"/>
              <w:bottom w:val="single" w:sz="2" w:space="0" w:color="000000"/>
            </w:tcBorders>
            <w:vAlign w:val="center"/>
          </w:tcPr>
          <w:p>
            <w:pPr>
              <w:pStyle w:val="Normal"/>
              <w:rPr>
                <w:rFonts w:ascii="Arial" w:hAnsi="Arial" w:cs="Arial"/>
              </w:rPr>
            </w:pPr>
            <w:r>
              <w:rPr>
                <w:rFonts w:cs="Arial" w:hint="eastAsia" w:ascii="Arial" w:hAnsi="Arial"/>
              </w:rPr>
              <w:t xml:space="preserve">Title : Weekly Report  </w:t>
            </w:r>
          </w:p>
        </w:tc>
      </w:tr>
      <w:tr>
        <w:trPr>
          <w:trHeight w:val="370" w:hRule="atLeast"/>
        </w:trPr>
        <w:tc>
          <w:tcPr>
            <w:tcW w:w="1182" w:type="dxa"/>
            <w:tcBorders>
              <w:top w:val="single" w:sz="2" w:space="0" w:color="000000"/>
              <w:bottom w:val="single" w:sz="2" w:space="0" w:color="000000"/>
            </w:tcBorders>
            <w:vAlign w:val="center"/>
          </w:tcPr>
          <w:p>
            <w:pPr>
              <w:pStyle w:val="Normal"/>
              <w:rPr>
                <w:rFonts w:ascii="Arial" w:hAnsi="Arial" w:cs="Arial"/>
              </w:rPr>
            </w:pPr>
            <w:r>
              <w:rPr>
                <w:rFonts w:cs="Arial" w:hint="eastAsia" w:ascii="Arial" w:hAnsi="Arial"/>
              </w:rPr>
              <w:t>Meeting date :</w:t>
            </w:r>
          </w:p>
        </w:tc>
        <w:tc>
          <w:tcPr>
            <w:tcW w:w="1816" w:type="dxa"/>
            <w:tcBorders>
              <w:top w:val="single" w:sz="2" w:space="0" w:color="000000"/>
              <w:bottom w:val="single" w:sz="2" w:space="0" w:color="000000"/>
            </w:tcBorders>
            <w:vAlign w:val="center"/>
          </w:tcPr>
          <w:p>
            <w:pPr>
              <w:pStyle w:val="Normal"/>
              <w:rPr>
                <w:rFonts w:ascii="Arial" w:hAnsi="Arial" w:cs="Arial"/>
              </w:rPr>
            </w:pPr>
            <w:r>
              <w:rPr>
                <w:rFonts w:cs="Arial" w:hint="eastAsia" w:ascii="Arial" w:hAnsi="Arial"/>
              </w:rPr>
              <w:t>202</w:t>
            </w:r>
            <w:r>
              <w:rPr>
                <w:rFonts w:cs="Arial" w:ascii="Arial" w:hAnsi="Arial"/>
              </w:rPr>
              <w:t>6</w:t>
            </w:r>
            <w:r>
              <w:rPr>
                <w:rFonts w:cs="Arial" w:hint="eastAsia" w:ascii="Arial" w:hAnsi="Arial"/>
              </w:rPr>
              <w:t>-</w:t>
            </w:r>
            <w:r>
              <w:rPr>
                <w:rFonts w:cs="Arial" w:ascii="Arial" w:hAnsi="Arial"/>
              </w:rPr>
              <w:t>Apr</w:t>
            </w:r>
            <w:r>
              <w:rPr>
                <w:rFonts w:cs="Arial" w:hint="eastAsia" w:ascii="Arial" w:hAnsi="Arial"/>
              </w:rPr>
              <w:t>-</w:t>
            </w:r>
            <w:r>
              <w:rPr>
                <w:rFonts w:cs="Arial" w:hint="eastAsia" w:ascii="Arial" w:hAnsi="Arial"/>
              </w:rPr>
              <w:t>19</w:t>
            </w:r>
          </w:p>
        </w:tc>
        <w:tc>
          <w:tcPr>
            <w:tcW w:w="1555" w:type="dxa"/>
            <w:gridSpan w:val="3"/>
            <w:tcBorders>
              <w:top w:val="single" w:sz="2" w:space="0" w:color="000000"/>
              <w:bottom w:val="single" w:sz="2" w:space="0" w:color="000000"/>
            </w:tcBorders>
            <w:vAlign w:val="center"/>
          </w:tcPr>
          <w:p>
            <w:pPr>
              <w:pStyle w:val="Normal"/>
              <w:rPr>
                <w:rFonts w:ascii="Arial" w:hAnsi="Arial" w:cs="Arial"/>
              </w:rPr>
            </w:pPr>
            <w:r>
              <w:rPr>
                <w:rFonts w:cs="Arial" w:hint="eastAsia" w:ascii="Arial" w:hAnsi="Arial"/>
              </w:rPr>
              <w:t xml:space="preserve">Working Duration </w:t>
            </w:r>
          </w:p>
        </w:tc>
        <w:tc>
          <w:tcPr>
            <w:tcW w:w="1754" w:type="dxa"/>
            <w:gridSpan w:val="3"/>
            <w:tcBorders>
              <w:top w:val="single" w:sz="2" w:space="0" w:color="000000"/>
              <w:bottom w:val="single" w:sz="2" w:space="0" w:color="000000"/>
            </w:tcBorders>
            <w:vAlign w:val="center"/>
          </w:tcPr>
          <w:p>
            <w:pPr>
              <w:pStyle w:val="Normal"/>
              <w:rPr>
                <w:rFonts w:ascii="Arial" w:hAnsi="Arial" w:cs="Arial"/>
              </w:rPr>
            </w:pPr>
            <w:r>
              <w:rPr>
                <w:rFonts w:cs="Arial" w:hint="eastAsia" w:ascii="Arial" w:hAnsi="Arial"/>
              </w:rPr>
              <w:t>2026-</w:t>
            </w:r>
            <w:r>
              <w:rPr>
                <w:rFonts w:cs="Arial" w:ascii="Arial" w:hAnsi="Arial"/>
              </w:rPr>
              <w:t>Mar</w:t>
            </w:r>
            <w:r>
              <w:rPr>
                <w:rFonts w:cs="Arial" w:hint="eastAsia" w:ascii="Arial" w:hAnsi="Arial"/>
              </w:rPr>
              <w:t>-</w:t>
            </w:r>
            <w:r>
              <w:rPr>
                <w:rFonts w:cs="Arial" w:ascii="Arial" w:hAnsi="Arial"/>
              </w:rPr>
              <w:t>30</w:t>
            </w:r>
          </w:p>
        </w:tc>
        <w:tc>
          <w:tcPr>
            <w:tcW w:w="813" w:type="dxa"/>
            <w:gridSpan w:val="2"/>
            <w:tcBorders>
              <w:top w:val="single" w:sz="2" w:space="0" w:color="000000"/>
              <w:bottom w:val="single" w:sz="2" w:space="0" w:color="000000"/>
            </w:tcBorders>
            <w:vAlign w:val="center"/>
          </w:tcPr>
          <w:p>
            <w:pPr>
              <w:pStyle w:val="Normal"/>
              <w:rPr>
                <w:rFonts w:ascii="Arial" w:hAnsi="Arial" w:cs="Arial"/>
              </w:rPr>
            </w:pPr>
            <w:r>
              <w:rPr>
                <w:rFonts w:ascii="Arial" w:hAnsi="Arial" w:cs="Arial" w:hint="eastAsia"/>
              </w:rPr>
              <w:t>부터</w:t>
            </w:r>
          </w:p>
        </w:tc>
        <w:tc>
          <w:tcPr>
            <w:tcW w:w="1903" w:type="dxa"/>
            <w:gridSpan w:val="3"/>
            <w:tcBorders>
              <w:top w:val="single" w:sz="2" w:space="0" w:color="000000"/>
              <w:bottom w:val="single" w:sz="2" w:space="0" w:color="000000"/>
            </w:tcBorders>
            <w:vAlign w:val="center"/>
          </w:tcPr>
          <w:p>
            <w:pPr>
              <w:pStyle w:val="Normal"/>
              <w:rPr>
                <w:rFonts w:ascii="Arial" w:hAnsi="Arial" w:cs="Arial"/>
              </w:rPr>
            </w:pPr>
            <w:r>
              <w:rPr>
                <w:rFonts w:cs="Arial" w:hint="eastAsia" w:ascii="Arial" w:hAnsi="Arial"/>
              </w:rPr>
              <w:t>2026-</w:t>
            </w:r>
            <w:r>
              <w:rPr>
                <w:rFonts w:cs="Arial" w:ascii="Arial" w:hAnsi="Arial"/>
              </w:rPr>
              <w:t>Apr-</w:t>
            </w:r>
            <w:r>
              <w:rPr>
                <w:rFonts w:cs="Arial" w:ascii="Arial" w:hAnsi="Arial"/>
              </w:rPr>
              <w:t>19</w:t>
            </w:r>
          </w:p>
        </w:tc>
      </w:tr>
      <w:tr>
        <w:trPr>
          <w:trHeight w:val="256" w:hRule="atLeast"/>
        </w:trPr>
        <w:tc>
          <w:tcPr>
            <w:tcW w:w="9023" w:type="dxa"/>
            <w:gridSpan w:val="13"/>
            <w:tcBorders>
              <w:bottom w:val="single" w:sz="2" w:space="0" w:color="000000"/>
            </w:tcBorders>
            <w:vAlign w:val="center"/>
          </w:tcPr>
          <w:p>
            <w:pPr>
              <w:pStyle w:val="Normal"/>
              <w:rPr>
                <w:rFonts w:ascii="Arial" w:hAnsi="Arial" w:cs="Arial"/>
              </w:rPr>
            </w:pPr>
            <w:r>
              <w:rPr>
                <w:rFonts w:ascii="Arial" w:hAnsi="Arial" w:cs="Arial" w:hint="eastAsia"/>
              </w:rPr>
              <w:t>보고 내용</w:t>
            </w:r>
          </w:p>
        </w:tc>
      </w:tr>
    </w:tbl>
    <w:p>
      <w:pPr>
        <w:pStyle w:val="Normal"/>
        <w:rPr>
          <w:rFonts w:ascii="Arial" w:hAnsi="Arial" w:cs="Arial"/>
        </w:rPr>
      </w:pPr>
      <w:r>
        <w:rPr>
          <w:rFonts w:cs="Arial" w:ascii="Arial" w:hAnsi="Arial"/>
        </w:rPr>
      </w:r>
    </w:p>
    <w:tbl>
      <w:tblPr>
        <w:tblW w:w="9060" w:type="dxa"/>
        <w:jc w:val="start"/>
        <w:tblInd w:w="0" w:type="dxa"/>
        <w:tblLayout w:type="fixed"/>
        <w:tblCellMar>
          <w:top w:w="0" w:type="dxa"/>
          <w:start w:w="99" w:type="dxa"/>
          <w:bottom w:w="0" w:type="dxa"/>
          <w:end w:w="99" w:type="dxa"/>
        </w:tblCellMar>
        <w:tblLook w:val="04a0" w:noVBand="1" w:noHBand="0" w:lastColumn="0" w:firstColumn="1" w:lastRow="0" w:firstRow="1"/>
      </w:tblPr>
      <w:tblGrid>
        <w:gridCol w:w="1378"/>
        <w:gridCol w:w="5380"/>
        <w:gridCol w:w="1440"/>
        <w:gridCol w:w="862"/>
      </w:tblGrid>
      <w:tr>
        <w:trPr>
          <w:trHeight w:val="282" w:hRule="atLeast"/>
        </w:trPr>
        <w:tc>
          <w:tcPr>
            <w:tcW w:w="137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rPr>
            </w:pPr>
            <w:r>
              <w:rPr>
                <w:rFonts w:cs="Arial" w:ascii="Arial" w:hAnsi="Arial"/>
                <w:b/>
                <w:bCs/>
              </w:rPr>
              <w:t>Item</w:t>
            </w:r>
          </w:p>
        </w:tc>
        <w:tc>
          <w:tcPr>
            <w:tcW w:w="5380" w:type="dxa"/>
            <w:tcBorders>
              <w:top w:val="single" w:sz="4" w:space="0" w:color="000000"/>
              <w:bottom w:val="single" w:sz="4" w:space="0" w:color="000000"/>
              <w:end w:val="single" w:sz="4" w:space="0" w:color="000000"/>
            </w:tcBorders>
          </w:tcPr>
          <w:p>
            <w:pPr>
              <w:pStyle w:val="Normal"/>
              <w:rPr>
                <w:rFonts w:ascii="Arial" w:hAnsi="Arial" w:cs="Arial"/>
                <w:b/>
                <w:bCs/>
              </w:rPr>
            </w:pPr>
            <w:r>
              <w:rPr>
                <w:rFonts w:cs="Arial" w:ascii="Arial" w:hAnsi="Arial"/>
                <w:b/>
                <w:bCs/>
              </w:rPr>
              <w:t>Do</w:t>
            </w:r>
          </w:p>
        </w:tc>
        <w:tc>
          <w:tcPr>
            <w:tcW w:w="1440" w:type="dxa"/>
            <w:tcBorders>
              <w:top w:val="single" w:sz="4" w:space="0" w:color="000000"/>
              <w:bottom w:val="single" w:sz="4" w:space="0" w:color="000000"/>
              <w:end w:val="single" w:sz="4" w:space="0" w:color="000000"/>
            </w:tcBorders>
          </w:tcPr>
          <w:p>
            <w:pPr>
              <w:pStyle w:val="Normal"/>
              <w:rPr>
                <w:rFonts w:ascii="Arial" w:hAnsi="Arial" w:cs="Arial"/>
                <w:b/>
                <w:bCs/>
              </w:rPr>
            </w:pPr>
            <w:r>
              <w:rPr>
                <w:rFonts w:cs="Arial" w:ascii="Arial" w:hAnsi="Arial"/>
                <w:b/>
                <w:bCs/>
              </w:rPr>
              <w:t>Check / Plan</w:t>
            </w:r>
          </w:p>
        </w:tc>
        <w:tc>
          <w:tcPr>
            <w:tcW w:w="862" w:type="dxa"/>
            <w:tcBorders>
              <w:top w:val="single" w:sz="4" w:space="0" w:color="000000"/>
              <w:bottom w:val="single" w:sz="4" w:space="0" w:color="000000"/>
              <w:end w:val="single" w:sz="4" w:space="0" w:color="000000"/>
            </w:tcBorders>
            <w:vAlign w:val="center"/>
          </w:tcPr>
          <w:p>
            <w:pPr>
              <w:pStyle w:val="Normal"/>
              <w:rPr>
                <w:rFonts w:ascii="Arial" w:hAnsi="Arial" w:cs="Arial"/>
                <w:b/>
                <w:bCs/>
              </w:rPr>
            </w:pPr>
            <w:r>
              <w:rPr>
                <w:rFonts w:cs="Arial" w:ascii="Arial" w:hAnsi="Arial"/>
                <w:b/>
                <w:bCs/>
              </w:rPr>
              <w:t>Resp.</w:t>
            </w:r>
          </w:p>
        </w:tc>
      </w:tr>
      <w:tr>
        <w:trPr>
          <w:trHeight w:val="1897" w:hRule="atLeast"/>
        </w:trPr>
        <w:tc>
          <w:tcPr>
            <w:tcW w:w="13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r>
          </w:p>
        </w:tc>
        <w:tc>
          <w:tcPr>
            <w:tcW w:w="5380" w:type="dxa"/>
            <w:tcBorders>
              <w:top w:val="single" w:sz="4" w:space="0" w:color="000000"/>
              <w:bottom w:val="single" w:sz="4" w:space="0" w:color="000000"/>
              <w:end w:val="single" w:sz="4" w:space="0" w:color="000000"/>
            </w:tcBorders>
          </w:tcPr>
          <w:p>
            <w:pPr>
              <w:pStyle w:val="ListParagraph"/>
              <w:ind w:startChars="0" w:start="0"/>
              <w:rPr>
                <w:rFonts w:ascii="Arial" w:hAnsi="Arial" w:cs="Arial"/>
                <w:sz w:val="16"/>
                <w:szCs w:val="16"/>
              </w:rPr>
            </w:pPr>
            <w:r>
              <w:rPr>
                <w:rFonts w:cs="Arial" w:ascii="Arial" w:hAnsi="Arial"/>
                <w:sz w:val="16"/>
                <w:szCs w:val="16"/>
              </w:rPr>
              <w:t xml:space="preserve"> </w:t>
            </w:r>
          </w:p>
          <w:p>
            <w:pPr>
              <w:pStyle w:val="Normal"/>
              <w:rPr>
                <w:rFonts w:ascii="Arial" w:hAnsi="Arial" w:cs="Arial"/>
                <w:sz w:val="16"/>
                <w:szCs w:val="16"/>
              </w:rPr>
            </w:pPr>
            <w:r>
              <w:rPr>
                <w:rFonts w:cs="Arial" w:ascii="Arial" w:hAnsi="Arial"/>
                <w:sz w:val="16"/>
                <w:szCs w:val="16"/>
              </w:rPr>
              <w:t xml:space="preserve">Setting up Development Environment for qCardipia Application. </w:t>
            </w:r>
          </w:p>
          <w:p>
            <w:pPr>
              <w:pStyle w:val="Normal"/>
              <w:rPr>
                <w:rFonts w:ascii="Arial" w:hAnsi="Arial" w:cs="Arial"/>
                <w:sz w:val="16"/>
                <w:szCs w:val="16"/>
              </w:rPr>
            </w:pPr>
            <w:r>
              <w:rPr>
                <w:rFonts w:cs="Arial" w:ascii="Arial" w:hAnsi="Arial"/>
                <w:sz w:val="16"/>
                <w:szCs w:val="16"/>
              </w:rPr>
              <w:t>There are 2 phase of development environment.</w:t>
            </w:r>
          </w:p>
          <w:p>
            <w:pPr>
              <w:pStyle w:val="ListParagraph"/>
              <w:numPr>
                <w:ilvl w:val="0"/>
                <w:numId w:val="1"/>
              </w:numPr>
              <w:ind w:startChars="0" w:start="400"/>
              <w:rPr>
                <w:rFonts w:ascii="Arial" w:hAnsi="Arial" w:cs="Arial"/>
                <w:sz w:val="16"/>
                <w:szCs w:val="16"/>
              </w:rPr>
            </w:pPr>
            <w:r>
              <w:rPr>
                <w:rFonts w:cs="Arial" w:ascii="Arial" w:hAnsi="Arial"/>
                <w:sz w:val="16"/>
                <w:szCs w:val="16"/>
              </w:rPr>
              <w:t>Yocto Build Development</w:t>
            </w:r>
          </w:p>
          <w:p>
            <w:pPr>
              <w:pStyle w:val="ListParagraph"/>
              <w:numPr>
                <w:ilvl w:val="0"/>
                <w:numId w:val="1"/>
              </w:numPr>
              <w:ind w:startChars="0" w:start="400"/>
              <w:rPr>
                <w:rFonts w:ascii="Arial" w:hAnsi="Arial" w:cs="Arial"/>
                <w:sz w:val="16"/>
                <w:szCs w:val="16"/>
              </w:rPr>
            </w:pPr>
            <w:r>
              <w:rPr>
                <w:rFonts w:cs="Arial" w:ascii="Arial" w:hAnsi="Arial"/>
                <w:sz w:val="16"/>
                <w:szCs w:val="16"/>
              </w:rPr>
              <w:t>Application Build &amp; Debug Development</w:t>
            </w:r>
          </w:p>
          <w:p>
            <w:pPr>
              <w:pStyle w:val="Normal"/>
              <w:rPr>
                <w:rFonts w:ascii="Arial" w:hAnsi="Arial" w:cs="Arial"/>
                <w:sz w:val="16"/>
                <w:szCs w:val="16"/>
              </w:rPr>
            </w:pPr>
            <w:r>
              <w:rPr>
                <w:rFonts w:cs="Arial" w:ascii="Arial" w:hAnsi="Arial"/>
                <w:sz w:val="16"/>
                <w:szCs w:val="16"/>
              </w:rPr>
              <w:t>Yocto Build Environment is setup done and already documented.</w:t>
            </w:r>
          </w:p>
          <w:p>
            <w:pPr>
              <w:pStyle w:val="Normal"/>
              <w:rPr>
                <w:rFonts w:ascii="Arial" w:hAnsi="Arial" w:cs="Arial"/>
                <w:sz w:val="16"/>
                <w:szCs w:val="16"/>
              </w:rPr>
            </w:pPr>
            <w:r>
              <w:rPr>
                <w:rFonts w:cs="Arial" w:ascii="Arial" w:hAnsi="Arial"/>
                <w:sz w:val="16"/>
                <w:szCs w:val="16"/>
              </w:rPr>
              <w:t>qCardipia application build and debug environment setup require QtCreator IDE setup in some VM Linux system or Physical Linux system. The complete process is documented. The setup can be done by just following the documentation.</w:t>
            </w:r>
          </w:p>
        </w:tc>
        <w:tc>
          <w:tcPr>
            <w:tcW w:w="1440" w:type="dxa"/>
            <w:tcBorders>
              <w:top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r>
          </w:p>
        </w:tc>
        <w:tc>
          <w:tcPr>
            <w:tcW w:w="862" w:type="dxa"/>
            <w:tcBorders>
              <w:top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r>
          </w:p>
        </w:tc>
      </w:tr>
      <w:tr>
        <w:trPr>
          <w:trHeight w:val="2317" w:hRule="atLeast"/>
        </w:trPr>
        <w:tc>
          <w:tcPr>
            <w:tcW w:w="13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r>
          </w:p>
        </w:tc>
        <w:tc>
          <w:tcPr>
            <w:tcW w:w="5380" w:type="dxa"/>
            <w:tcBorders>
              <w:top w:val="single" w:sz="4" w:space="0" w:color="000000"/>
              <w:bottom w:val="single" w:sz="4" w:space="0" w:color="000000"/>
              <w:end w:val="single" w:sz="4" w:space="0" w:color="000000"/>
            </w:tcBorders>
          </w:tcPr>
          <w:p>
            <w:pPr>
              <w:pStyle w:val="Normal"/>
              <w:jc w:val="start"/>
              <w:rPr>
                <w:rFonts w:ascii="Arial" w:hAnsi="Arial" w:cs="Arial"/>
                <w:sz w:val="16"/>
                <w:szCs w:val="16"/>
              </w:rPr>
            </w:pPr>
            <w:r>
              <w:rPr>
                <w:rFonts w:cs="Arial" w:ascii="Arial" w:hAnsi="Arial"/>
                <w:sz w:val="16"/>
                <w:szCs w:val="16"/>
              </w:rPr>
              <w:t>Bluetooth work around commands:</w:t>
            </w:r>
          </w:p>
          <w:p>
            <w:pPr>
              <w:pStyle w:val="Normal"/>
              <w:jc w:val="start"/>
              <w:rPr>
                <w:rFonts w:ascii="Arial" w:hAnsi="Arial" w:cs="Arial"/>
                <w:sz w:val="16"/>
                <w:szCs w:val="16"/>
              </w:rPr>
            </w:pPr>
            <w:r>
              <w:rPr>
                <w:rFonts w:cs="Arial" w:ascii="Arial" w:hAnsi="Arial"/>
                <w:sz w:val="16"/>
                <w:szCs w:val="16"/>
              </w:rPr>
              <w:t xml:space="preserve">To maintain and develop any feature for qCardipia it is required to work with QtCreator Plus Remote debugging setup. Since Veriscite Yocto Linux uses Waston </w:t>
            </w:r>
            <w:r>
              <w:rPr>
                <w:rFonts w:cs="Arial" w:ascii="Arial" w:hAnsi="Arial"/>
                <w:sz w:val="16"/>
                <w:szCs w:val="16"/>
              </w:rPr>
              <w:t>or Wayland GUI, it is required to set some environment variables in QtCreator.</w:t>
            </w:r>
          </w:p>
          <w:p>
            <w:pPr>
              <w:pStyle w:val="Normal"/>
              <w:jc w:val="start"/>
              <w:rPr>
                <w:rFonts w:ascii="Arial" w:hAnsi="Arial" w:cs="Arial"/>
                <w:sz w:val="16"/>
                <w:szCs w:val="16"/>
              </w:rPr>
            </w:pPr>
            <w:r>
              <w:rPr>
                <w:rFonts w:cs="Arial" w:ascii="Arial" w:hAnsi="Arial"/>
                <w:sz w:val="16"/>
                <w:szCs w:val="16"/>
              </w:rPr>
            </w:r>
          </w:p>
          <w:p>
            <w:pPr>
              <w:pStyle w:val="Normal"/>
              <w:jc w:val="start"/>
              <w:rPr>
                <w:rFonts w:ascii="Arial" w:hAnsi="Arial" w:cs="Arial"/>
                <w:sz w:val="16"/>
                <w:szCs w:val="16"/>
              </w:rPr>
            </w:pPr>
            <w:r>
              <w:rPr>
                <w:rFonts w:cs="Arial" w:ascii="Arial" w:hAnsi="Arial"/>
                <w:sz w:val="16"/>
                <w:szCs w:val="16"/>
              </w:rPr>
              <w:t>The documentation contains complete list of env variables.</w:t>
            </w:r>
          </w:p>
          <w:p>
            <w:pPr>
              <w:pStyle w:val="Normal"/>
              <w:jc w:val="start"/>
              <w:rPr>
                <w:rFonts w:ascii="Arial" w:hAnsi="Arial" w:cs="Arial"/>
                <w:sz w:val="16"/>
                <w:szCs w:val="16"/>
              </w:rPr>
            </w:pPr>
            <w:r>
              <w:rPr>
                <w:rFonts w:cs="Arial" w:ascii="Arial" w:hAnsi="Arial"/>
                <w:sz w:val="16"/>
                <w:szCs w:val="16"/>
              </w:rPr>
            </w:r>
          </w:p>
          <w:p>
            <w:pPr>
              <w:pStyle w:val="Normal"/>
              <w:jc w:val="start"/>
              <w:rPr>
                <w:rFonts w:ascii="Arial" w:hAnsi="Arial" w:cs="Arial"/>
                <w:sz w:val="16"/>
                <w:szCs w:val="16"/>
              </w:rPr>
            </w:pPr>
            <w:r>
              <w:rPr>
                <w:rFonts w:cs="Arial" w:ascii="Arial" w:hAnsi="Arial"/>
                <w:sz w:val="16"/>
                <w:szCs w:val="16"/>
              </w:rPr>
              <w:t>Wifi and Bluetooth are integrated in Variscite Module.</w:t>
            </w:r>
          </w:p>
          <w:p>
            <w:pPr>
              <w:pStyle w:val="Normal"/>
              <w:jc w:val="start"/>
              <w:rPr>
                <w:rFonts w:ascii="Arial" w:hAnsi="Arial" w:cs="Arial"/>
                <w:sz w:val="16"/>
                <w:szCs w:val="16"/>
              </w:rPr>
            </w:pPr>
            <w:r>
              <w:rPr>
                <w:rFonts w:cs="Arial" w:ascii="Arial" w:hAnsi="Arial"/>
                <w:sz w:val="16"/>
                <w:szCs w:val="16"/>
              </w:rPr>
              <w:t xml:space="preserve">Wifi </w:t>
            </w:r>
            <w:r>
              <w:rPr>
                <w:rFonts w:cs="Arial" w:ascii="Arial" w:hAnsi="Arial"/>
                <w:sz w:val="16"/>
                <w:szCs w:val="16"/>
              </w:rPr>
              <w:t>is</w:t>
            </w:r>
            <w:r>
              <w:rPr>
                <w:rFonts w:cs="Arial" w:ascii="Arial" w:hAnsi="Arial"/>
                <w:sz w:val="16"/>
                <w:szCs w:val="16"/>
              </w:rPr>
              <w:t xml:space="preserve"> Activated </w:t>
            </w:r>
            <w:r>
              <w:rPr>
                <w:rFonts w:cs="Arial" w:ascii="Arial" w:hAnsi="Arial"/>
                <w:sz w:val="16"/>
                <w:szCs w:val="16"/>
              </w:rPr>
              <w:t>by default kernel setting from yocto.</w:t>
            </w:r>
          </w:p>
          <w:p>
            <w:pPr>
              <w:pStyle w:val="Normal"/>
              <w:jc w:val="start"/>
              <w:rPr>
                <w:rFonts w:ascii="Arial" w:hAnsi="Arial" w:cs="Arial"/>
                <w:sz w:val="16"/>
                <w:szCs w:val="16"/>
              </w:rPr>
            </w:pPr>
            <w:r>
              <w:rPr>
                <w:rFonts w:cs="Arial" w:ascii="Arial" w:hAnsi="Arial"/>
                <w:sz w:val="16"/>
                <w:szCs w:val="16"/>
              </w:rPr>
              <w:t>Qcardipia now using Native Linux Bluetooth features.</w:t>
            </w:r>
          </w:p>
          <w:p>
            <w:pPr>
              <w:pStyle w:val="Normal"/>
              <w:jc w:val="start"/>
              <w:rPr>
                <w:rFonts w:ascii="Arial" w:hAnsi="Arial" w:cs="Arial"/>
                <w:sz w:val="16"/>
                <w:szCs w:val="16"/>
              </w:rPr>
            </w:pPr>
            <w:r>
              <w:rPr>
                <w:rFonts w:cs="Arial" w:ascii="Arial" w:hAnsi="Arial"/>
                <w:sz w:val="16"/>
                <w:szCs w:val="16"/>
              </w:rPr>
            </w:r>
          </w:p>
        </w:tc>
        <w:tc>
          <w:tcPr>
            <w:tcW w:w="1440" w:type="dxa"/>
            <w:tcBorders>
              <w:top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r>
          </w:p>
        </w:tc>
        <w:tc>
          <w:tcPr>
            <w:tcW w:w="862" w:type="dxa"/>
            <w:tcBorders>
              <w:top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r>
          </w:p>
        </w:tc>
      </w:tr>
      <w:tr>
        <w:trPr>
          <w:trHeight w:val="3766" w:hRule="atLeast"/>
        </w:trPr>
        <w:tc>
          <w:tcPr>
            <w:tcW w:w="13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r>
          </w:p>
        </w:tc>
        <w:tc>
          <w:tcPr>
            <w:tcW w:w="5380" w:type="dxa"/>
            <w:tcBorders>
              <w:top w:val="single" w:sz="4" w:space="0" w:color="000000"/>
              <w:bottom w:val="single" w:sz="4" w:space="0" w:color="000000"/>
              <w:end w:val="single" w:sz="4" w:space="0" w:color="000000"/>
            </w:tcBorders>
          </w:tcPr>
          <w:p>
            <w:pPr>
              <w:pStyle w:val="Normal"/>
              <w:jc w:val="start"/>
              <w:rPr>
                <w:rFonts w:ascii="Arial" w:hAnsi="Arial" w:cs="Arial"/>
                <w:sz w:val="16"/>
                <w:szCs w:val="16"/>
              </w:rPr>
            </w:pPr>
            <w:r>
              <w:rPr>
                <w:rFonts w:cs="Arial" w:ascii="Arial" w:hAnsi="Arial"/>
                <w:sz w:val="16"/>
                <w:szCs w:val="16"/>
              </w:rPr>
              <w:t>Commands Used by Qcardipia.</w:t>
            </w:r>
          </w:p>
          <w:p>
            <w:pPr>
              <w:pStyle w:val="Normal"/>
              <w:jc w:val="start"/>
              <w:rPr>
                <w:rFonts w:ascii="Arial" w:hAnsi="Arial" w:cs="Arial"/>
                <w:sz w:val="16"/>
                <w:szCs w:val="16"/>
              </w:rPr>
            </w:pPr>
            <w:r>
              <w:rPr>
                <w:rFonts w:cs="Arial" w:ascii="Arial" w:hAnsi="Arial"/>
                <w:sz w:val="16"/>
                <w:szCs w:val="16"/>
              </w:rPr>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hciconfig hci0 up</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hciconfig hci0 class 0x801F00</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hciconfig hci0 down</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hciconfig hci0 up</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hciconfig hci0 piscan</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sdptool add --channel=22 SP</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echo Y &gt; /sys/module/rfcomm/parameters/disable_cfc</w:t>
            </w:r>
          </w:p>
          <w:p>
            <w:pPr>
              <w:pStyle w:val="PreformattedText"/>
              <w:jc w:val="start"/>
              <w:rPr>
                <w:rFonts w:ascii="SFMono-Regular;Consolas;Liberation Mono;Menlo;monospace" w:hAnsi="SFMono-Regular;Consolas;Liberation Mono;Menlo;monospace" w:cs="Arial"/>
                <w:b w:val="false"/>
                <w:bCs/>
                <w:i w:val="false"/>
                <w:caps w:val="false"/>
                <w:smallCaps w:val="false"/>
                <w:color w:val="24292E"/>
                <w:spacing w:val="0"/>
                <w:sz w:val="20"/>
                <w:szCs w:val="16"/>
              </w:rPr>
            </w:pPr>
            <w:r>
              <w:rPr>
                <w:rFonts w:cs="Arial" w:ascii="SFMono-Regular;Consolas;Liberation Mono;Menlo;monospace" w:hAnsi="SFMono-Regular;Consolas;Liberation Mono;Menlo;monospace"/>
                <w:b w:val="false"/>
                <w:bCs/>
                <w:i w:val="false"/>
                <w:caps w:val="false"/>
                <w:smallCaps w:val="false"/>
                <w:color w:val="24292E"/>
                <w:spacing w:val="0"/>
                <w:sz w:val="20"/>
                <w:szCs w:val="16"/>
              </w:rPr>
              <w:t>/* Default Linux settings</w:t>
            </w:r>
          </w:p>
          <w:p>
            <w:pPr>
              <w:pStyle w:val="PreformattedText"/>
              <w:widowControl/>
              <w:pBdr>
                <w:top w:val="single" w:sz="2" w:space="12" w:color="D1D5DA"/>
                <w:left w:val="single" w:sz="2" w:space="12" w:color="D1D5DA"/>
                <w:bottom w:val="single" w:sz="2" w:space="12" w:color="D1D5DA"/>
              </w:pBdr>
              <w:shd w:fill="F6F8FA" w:val="clear"/>
              <w:spacing w:lineRule="auto" w:line="240" w:before="240" w:after="240"/>
              <w:ind w:hanging="0" w:start="0" w:end="0"/>
              <w:jc w:val="start"/>
              <w:rPr>
                <w:rFonts w:ascii="Arial" w:hAnsi="Arial" w:cs="Arial"/>
                <w:b/>
                <w:bCs/>
                <w:caps w:val="false"/>
                <w:smallCaps w:val="false"/>
                <w:color w:val="24292E"/>
                <w:spacing w:val="0"/>
                <w:sz w:val="16"/>
                <w:szCs w:val="16"/>
              </w:rPr>
            </w:pPr>
            <w:r>
              <w:rPr>
                <w:rFonts w:cs="Arial" w:ascii="SFMono-Regular;Consolas;Liberation Mono;Menlo;monospace" w:hAnsi="SFMono-Regular;Consolas;Liberation Mono;Menlo;monospace"/>
                <w:b w:val="false"/>
                <w:bCs/>
                <w:i w:val="false"/>
                <w:caps w:val="false"/>
                <w:smallCaps w:val="false"/>
                <w:color w:val="24292E"/>
                <w:spacing w:val="0"/>
                <w:sz w:val="16"/>
                <w:szCs w:val="16"/>
              </w:rPr>
              <w:t>hci0:   Type: BR/EDR  Bus: USB</w:t>
            </w:r>
          </w:p>
          <w:p>
            <w:pPr>
              <w:pStyle w:val="PreformattedText"/>
              <w:widowControl/>
              <w:pBdr>
                <w:top w:val="single" w:sz="2" w:space="12" w:color="D1D5DA"/>
                <w:left w:val="single" w:sz="2" w:space="12" w:color="D1D5DA"/>
                <w:bottom w:val="single" w:sz="2" w:space="12" w:color="D1D5DA"/>
              </w:pBdr>
              <w:shd w:fill="F6F8FA" w:val="clear"/>
              <w:spacing w:lineRule="auto" w:line="240" w:before="240" w:after="240"/>
              <w:ind w:hanging="0" w:start="0" w:end="0"/>
              <w:jc w:val="start"/>
              <w:rPr>
                <w:rFonts w:ascii="SFMono-Regular;Consolas;Liberation Mono;Menlo;monospace" w:hAnsi="SFMono-Regular;Consolas;Liberation Mono;Menlo;monospace" w:cs="Arial"/>
                <w:b w:val="false"/>
                <w:bCs/>
                <w:i w:val="false"/>
                <w:caps w:val="false"/>
                <w:smallCaps w:val="false"/>
                <w:color w:val="24292E"/>
                <w:spacing w:val="0"/>
                <w:sz w:val="16"/>
                <w:szCs w:val="16"/>
              </w:rPr>
            </w:pPr>
            <w:r>
              <w:rPr>
                <w:rFonts w:cs="Arial" w:ascii="SFMono-Regular;Consolas;Liberation Mono;Menlo;monospace" w:hAnsi="SFMono-Regular;Consolas;Liberation Mono;Menlo;monospace"/>
                <w:b w:val="false"/>
                <w:bCs/>
                <w:i w:val="false"/>
                <w:caps w:val="false"/>
                <w:smallCaps w:val="false"/>
                <w:color w:val="24292E"/>
                <w:spacing w:val="0"/>
                <w:sz w:val="16"/>
                <w:szCs w:val="16"/>
              </w:rPr>
              <w:t>BD Address: 38:A2:8C:76:13:AD  ACL MTU: 820:8  SCO MTU: 255:16</w:t>
            </w:r>
          </w:p>
          <w:p>
            <w:pPr>
              <w:pStyle w:val="PreformattedText"/>
              <w:widowControl/>
              <w:pBdr>
                <w:top w:val="single" w:sz="2" w:space="12" w:color="D1D5DA"/>
                <w:left w:val="single" w:sz="2" w:space="12" w:color="D1D5DA"/>
                <w:bottom w:val="single" w:sz="2" w:space="12" w:color="D1D5DA"/>
              </w:pBdr>
              <w:shd w:fill="F6F8FA" w:val="clear"/>
              <w:spacing w:lineRule="auto" w:line="240" w:before="240" w:after="240"/>
              <w:ind w:hanging="0" w:start="0" w:end="0"/>
              <w:jc w:val="start"/>
              <w:rPr>
                <w:rFonts w:ascii="SFMono-Regular;Consolas;Liberation Mono;Menlo;monospace" w:hAnsi="SFMono-Regular;Consolas;Liberation Mono;Menlo;monospace" w:cs="Arial"/>
                <w:b w:val="false"/>
                <w:bCs/>
                <w:i w:val="false"/>
                <w:caps w:val="false"/>
                <w:smallCaps w:val="false"/>
                <w:color w:val="24292E"/>
                <w:spacing w:val="0"/>
                <w:sz w:val="16"/>
                <w:szCs w:val="16"/>
              </w:rPr>
            </w:pPr>
            <w:r>
              <w:rPr>
                <w:rFonts w:cs="Arial" w:ascii="SFMono-Regular;Consolas;Liberation Mono;Menlo;monospace" w:hAnsi="SFMono-Regular;Consolas;Liberation Mono;Menlo;monospace"/>
                <w:b w:val="false"/>
                <w:bCs/>
                <w:i w:val="false"/>
                <w:caps w:val="false"/>
                <w:smallCaps w:val="false"/>
                <w:color w:val="24292E"/>
                <w:spacing w:val="0"/>
                <w:sz w:val="16"/>
                <w:szCs w:val="16"/>
              </w:rPr>
              <w:t>DOWN</w:t>
            </w:r>
          </w:p>
          <w:p>
            <w:pPr>
              <w:pStyle w:val="PreformattedText"/>
              <w:widowControl/>
              <w:pBdr>
                <w:top w:val="single" w:sz="2" w:space="12" w:color="D1D5DA"/>
                <w:left w:val="single" w:sz="2" w:space="12" w:color="D1D5DA"/>
                <w:bottom w:val="single" w:sz="2" w:space="12" w:color="D1D5DA"/>
              </w:pBdr>
              <w:shd w:fill="F6F8FA" w:val="clear"/>
              <w:spacing w:lineRule="auto" w:line="240" w:before="240" w:after="240"/>
              <w:ind w:hanging="0" w:start="0" w:end="0"/>
              <w:jc w:val="start"/>
              <w:rPr>
                <w:rFonts w:ascii="SFMono-Regular;Consolas;Liberation Mono;Menlo;monospace" w:hAnsi="SFMono-Regular;Consolas;Liberation Mono;Menlo;monospace" w:cs="Arial"/>
                <w:b w:val="false"/>
                <w:bCs/>
                <w:i w:val="false"/>
                <w:caps w:val="false"/>
                <w:smallCaps w:val="false"/>
                <w:color w:val="24292E"/>
                <w:spacing w:val="0"/>
                <w:sz w:val="16"/>
                <w:szCs w:val="16"/>
              </w:rPr>
            </w:pPr>
            <w:r>
              <w:rPr>
                <w:rFonts w:cs="Arial" w:ascii="SFMono-Regular;Consolas;Liberation Mono;Menlo;monospace" w:hAnsi="SFMono-Regular;Consolas;Liberation Mono;Menlo;monospace"/>
                <w:b w:val="false"/>
                <w:bCs/>
                <w:i w:val="false"/>
                <w:caps w:val="false"/>
                <w:smallCaps w:val="false"/>
                <w:color w:val="24292E"/>
                <w:spacing w:val="0"/>
                <w:sz w:val="16"/>
                <w:szCs w:val="16"/>
              </w:rPr>
              <w:t>RX bytes:1225 acl:0 sco:0 events:122 errors:0</w:t>
            </w:r>
          </w:p>
          <w:p>
            <w:pPr>
              <w:pStyle w:val="PreformattedText"/>
              <w:widowControl/>
              <w:pBdr>
                <w:top w:val="single" w:sz="2" w:space="12" w:color="D1D5DA"/>
                <w:left w:val="single" w:sz="2" w:space="12" w:color="D1D5DA"/>
                <w:bottom w:val="single" w:sz="2" w:space="12" w:color="D1D5DA"/>
              </w:pBdr>
              <w:shd w:fill="F6F8FA" w:val="clear"/>
              <w:spacing w:lineRule="auto" w:line="240" w:before="240" w:after="240"/>
              <w:ind w:hanging="0" w:start="0" w:end="0"/>
              <w:jc w:val="start"/>
              <w:rPr>
                <w:rFonts w:ascii="Arial" w:hAnsi="Arial" w:cs="Arial"/>
                <w:b/>
                <w:bCs/>
                <w:caps w:val="false"/>
                <w:smallCaps w:val="false"/>
                <w:color w:val="24292E"/>
                <w:spacing w:val="0"/>
                <w:sz w:val="16"/>
                <w:szCs w:val="16"/>
              </w:rPr>
            </w:pPr>
            <w:r>
              <w:rPr>
                <w:rFonts w:cs="Arial" w:ascii="Arial" w:hAnsi="Arial"/>
                <w:b/>
                <w:bCs/>
                <w:caps w:val="false"/>
                <w:smallCaps w:val="false"/>
                <w:color w:val="24292E"/>
                <w:spacing w:val="0"/>
                <w:sz w:val="16"/>
                <w:szCs w:val="16"/>
              </w:rPr>
              <w:t xml:space="preserve">                </w:t>
            </w:r>
            <w:r>
              <w:rPr>
                <w:rFonts w:cs="Arial" w:ascii="SFMono-Regular;Consolas;Liberation Mono;Menlo;monospace" w:hAnsi="SFMono-Regular;Consolas;Liberation Mono;Menlo;monospace"/>
                <w:b w:val="false"/>
                <w:bCs/>
                <w:i w:val="false"/>
                <w:caps w:val="false"/>
                <w:smallCaps w:val="false"/>
                <w:color w:val="24292E"/>
                <w:spacing w:val="0"/>
                <w:sz w:val="16"/>
                <w:szCs w:val="16"/>
              </w:rPr>
              <w:t>TX bytes:23230 acl:0 sco:0 commands:122 errors:0 */</w:t>
            </w:r>
          </w:p>
          <w:p>
            <w:pPr>
              <w:pStyle w:val="PreformattedText"/>
              <w:widowControl/>
              <w:pBdr>
                <w:top w:val="single" w:sz="2" w:space="12" w:color="D1D5DA"/>
                <w:left w:val="single" w:sz="2" w:space="12" w:color="D1D5DA"/>
                <w:bottom w:val="single" w:sz="2" w:space="12" w:color="D1D5DA"/>
              </w:pBdr>
              <w:shd w:fill="F6F8FA" w:val="clear"/>
              <w:spacing w:lineRule="auto" w:line="240" w:before="240" w:after="240"/>
              <w:ind w:hanging="0" w:start="0" w:end="0"/>
              <w:jc w:val="start"/>
              <w:rPr>
                <w:rFonts w:ascii="Arial" w:hAnsi="Arial" w:cs="Arial"/>
                <w:b/>
                <w:bCs/>
                <w:caps w:val="false"/>
                <w:smallCaps w:val="false"/>
                <w:color w:val="24292E"/>
                <w:spacing w:val="0"/>
                <w:sz w:val="16"/>
                <w:szCs w:val="16"/>
              </w:rPr>
            </w:pPr>
            <w:r>
              <w:rPr>
                <w:rFonts w:cs="Arial" w:ascii="SFMono-Regular;Consolas;Liberation Mono;Menlo;monospace" w:hAnsi="SFMono-Regular;Consolas;Liberation Mono;Menlo;monospace"/>
                <w:b w:val="false"/>
                <w:bCs/>
                <w:i w:val="false"/>
                <w:caps w:val="false"/>
                <w:smallCaps w:val="false"/>
                <w:color w:val="24292E"/>
                <w:spacing w:val="0"/>
                <w:sz w:val="16"/>
                <w:szCs w:val="16"/>
              </w:rPr>
              <w:t>return BTD_RTL8723BU;</w:t>
            </w:r>
          </w:p>
          <w:p>
            <w:pPr>
              <w:pStyle w:val="BodyText"/>
              <w:spacing w:before="0" w:after="0"/>
              <w:jc w:val="start"/>
              <w:rPr>
                <w:rFonts w:ascii="Arial" w:hAnsi="Arial" w:cs="Arial"/>
                <w:b/>
                <w:bCs/>
                <w:sz w:val="16"/>
                <w:szCs w:val="16"/>
              </w:rPr>
            </w:pPr>
            <w:r>
              <w:rPr>
                <w:rFonts w:cs="Arial" w:ascii="Arial" w:hAnsi="Arial"/>
                <w:b/>
                <w:bCs/>
                <w:sz w:val="16"/>
                <w:szCs w:val="16"/>
              </w:rPr>
              <w:t>Bluetooth is activated in Variscite Linux and Qcardipia accessing Native Linux bluetooth. It is required to enable Linux Bluetooth in the QtCreator .pro project file.</w:t>
            </w:r>
          </w:p>
          <w:p>
            <w:pPr>
              <w:pStyle w:val="BodyText"/>
              <w:spacing w:before="0" w:after="0"/>
              <w:jc w:val="start"/>
              <w:rPr>
                <w:rFonts w:ascii="Arial" w:hAnsi="Arial" w:cs="Arial"/>
                <w:b/>
                <w:bCs/>
                <w:sz w:val="16"/>
                <w:szCs w:val="16"/>
              </w:rPr>
            </w:pPr>
            <w:r>
              <w:rPr>
                <w:rFonts w:cs="Arial" w:ascii="Arial" w:hAnsi="Arial"/>
                <w:b/>
                <w:bCs/>
                <w:sz w:val="16"/>
                <w:szCs w:val="16"/>
              </w:rPr>
            </w:r>
          </w:p>
          <w:p>
            <w:pPr>
              <w:pStyle w:val="BodyText"/>
              <w:spacing w:before="0" w:after="0"/>
              <w:jc w:val="start"/>
              <w:rPr>
                <w:rFonts w:ascii="Arial" w:hAnsi="Arial" w:cs="Arial"/>
                <w:b/>
                <w:bCs/>
                <w:sz w:val="16"/>
                <w:szCs w:val="16"/>
              </w:rPr>
            </w:pPr>
            <w:r>
              <w:rPr>
                <w:rFonts w:cs="Arial" w:ascii="Arial" w:hAnsi="Arial"/>
                <w:b/>
                <w:bCs/>
                <w:sz w:val="16"/>
                <w:szCs w:val="16"/>
              </w:rPr>
              <w:t>Note that the GIT repo contains 2 branches. Pull or change to AM62 Branch. Open the .pro project file name containing *AM62*.</w:t>
            </w:r>
          </w:p>
          <w:p>
            <w:pPr>
              <w:pStyle w:val="BodyText"/>
              <w:spacing w:before="0" w:after="0"/>
              <w:jc w:val="start"/>
              <w:rPr>
                <w:rFonts w:ascii="Arial" w:hAnsi="Arial" w:cs="Arial"/>
                <w:b/>
                <w:bCs/>
                <w:sz w:val="16"/>
                <w:szCs w:val="16"/>
              </w:rPr>
            </w:pPr>
            <w:r>
              <w:rPr>
                <w:rFonts w:cs="Arial" w:ascii="Arial" w:hAnsi="Arial"/>
                <w:b/>
                <w:bCs/>
                <w:sz w:val="16"/>
                <w:szCs w:val="16"/>
              </w:rPr>
            </w:r>
          </w:p>
          <w:p>
            <w:pPr>
              <w:pStyle w:val="BodyText"/>
              <w:spacing w:before="0" w:after="0"/>
              <w:jc w:val="start"/>
              <w:rPr>
                <w:rFonts w:ascii="Arial" w:hAnsi="Arial" w:cs="Arial"/>
                <w:b/>
                <w:bCs/>
                <w:sz w:val="16"/>
                <w:szCs w:val="16"/>
              </w:rPr>
            </w:pPr>
            <w:r>
              <w:rPr>
                <w:rFonts w:cs="Arial" w:ascii="Arial" w:hAnsi="Arial"/>
                <w:b/>
                <w:bCs/>
                <w:sz w:val="16"/>
                <w:szCs w:val="16"/>
              </w:rPr>
              <w:t>Edit .pro file and Insert LINUX_BLUETOOTH</w:t>
            </w:r>
          </w:p>
          <w:p>
            <w:pPr>
              <w:pStyle w:val="BodyText"/>
              <w:spacing w:before="0" w:after="0"/>
              <w:jc w:val="start"/>
              <w:rPr>
                <w:rFonts w:ascii="Arial" w:hAnsi="Arial" w:cs="Arial"/>
                <w:b/>
                <w:bCs/>
                <w:sz w:val="16"/>
                <w:szCs w:val="16"/>
              </w:rPr>
            </w:pPr>
            <w:r>
              <w:rPr>
                <w:rFonts w:cs="Arial" w:ascii="Arial" w:hAnsi="Arial"/>
                <w:b/>
                <w:bCs/>
                <w:sz w:val="16"/>
                <w:szCs w:val="16"/>
              </w:rPr>
            </w:r>
          </w:p>
          <w:p>
            <w:pPr>
              <w:pStyle w:val="BodyText"/>
              <w:spacing w:before="0" w:after="0"/>
              <w:jc w:val="start"/>
              <w:rPr>
                <w:rFonts w:ascii="Arial" w:hAnsi="Arial" w:cs="Arial"/>
                <w:b/>
                <w:bCs/>
                <w:sz w:val="16"/>
                <w:szCs w:val="16"/>
              </w:rPr>
            </w:pPr>
            <w:r>
              <w:rPr>
                <w:rFonts w:cs="Arial" w:ascii="Arial" w:hAnsi="Arial"/>
                <w:b/>
                <w:bCs/>
                <w:sz w:val="16"/>
                <w:szCs w:val="16"/>
              </w:rPr>
              <w:t>Follow documentation for full project setup to build and debug.</w:t>
            </w:r>
            <w:r>
              <w:rPr>
                <w:rFonts w:cs="Arial" w:ascii="Arial" w:hAnsi="Arial"/>
                <w:b/>
                <w:bCs/>
                <w:sz w:val="16"/>
                <w:szCs w:val="16"/>
              </w:rPr>
              <w:br/>
            </w:r>
          </w:p>
        </w:tc>
        <w:tc>
          <w:tcPr>
            <w:tcW w:w="1440" w:type="dxa"/>
            <w:tcBorders>
              <w:top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r>
          </w:p>
        </w:tc>
        <w:tc>
          <w:tcPr>
            <w:tcW w:w="862" w:type="dxa"/>
            <w:tcBorders>
              <w:top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r>
          </w:p>
        </w:tc>
      </w:tr>
    </w:tbl>
    <w:p>
      <w:pPr>
        <w:pStyle w:val="Normal"/>
        <w:widowControl/>
        <w:jc w:val="start"/>
        <w:rPr>
          <w:rFonts w:ascii="Arial" w:hAnsi="Arial" w:cs="Arial"/>
        </w:rPr>
      </w:pPr>
      <w:r>
        <w:rPr>
          <w:rFonts w:cs="Arial" w:ascii="Arial" w:hAnsi="Arial"/>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851" w:top="1701" w:footer="992"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01" w:characterSet="utf-8"/>
    <w:family w:val="roman"/>
    <w:pitch w:val="variable"/>
  </w:font>
  <w:font w:name="Liberation Sans">
    <w:altName w:val="Arial"/>
    <w:charset w:val="01" w:characterSet="utf-8"/>
    <w:family w:val="swiss"/>
    <w:pitch w:val="variable"/>
  </w:font>
  <w:font w:name="Arial Unicode MS">
    <w:charset w:val="01" w:characterSet="utf-8"/>
    <w:family w:val="roman"/>
    <w:pitch w:val="variable"/>
  </w:font>
  <w:font w:name="Liberation Mono">
    <w:altName w:val="Courier New"/>
    <w:charset w:val="01" w:characterSet="utf-8"/>
    <w:family w:val="modern"/>
    <w:pitch w:val="fixed"/>
  </w:font>
  <w:font w:name="Arial">
    <w:charset w:val="01" w:characterSet="utf-8"/>
    <w:family w:val="swiss"/>
    <w:pitch w:val="variable"/>
  </w:font>
  <w:font w:name="SFMono-Regular">
    <w:altName w:val="Consolas"/>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start"/>
      <w:rPr>
        <w:rFonts w:hint="eastAsia"/>
      </w:rPr>
    </w:pPr>
    <w:r>
      <w:rPr>
        <w:rFonts w:cs="Arial Unicode MS" w:hint="eastAsia" w:eastAsia="Arial Unicode MS"/>
        <w:sz w:val="16"/>
        <w:szCs w:val="16"/>
      </w:rPr>
      <w:t xml:space="preserve">양식 </w:t>
    </w:r>
    <w:r>
      <w:rPr>
        <w:rFonts w:eastAsia="Arial Unicode MS"/>
        <w:sz w:val="16"/>
        <w:szCs w:val="16"/>
      </w:rPr>
      <w:t xml:space="preserve">TSM-0420-F17, </w:t>
    </w:r>
    <w:r>
      <w:rPr>
        <w:rFonts w:cs="Arial Unicode MS" w:hint="eastAsia" w:eastAsia="Arial Unicode MS"/>
        <w:sz w:val="16"/>
        <w:szCs w:val="16"/>
      </w:rPr>
      <w:t xml:space="preserve">개정번호 </w:t>
    </w:r>
    <w:r>
      <w:rPr>
        <w:rFonts w:eastAsia="Arial Unicode MS"/>
        <w:sz w:val="16"/>
        <w:szCs w:val="16"/>
      </w:rPr>
      <w:t xml:space="preserve">1 </w:t>
    </w:r>
    <w:r>
      <w:rPr>
        <w:rFonts w:eastAsia="Arial Unicode MS" w:hint="eastAsia"/>
        <w:sz w:val="16"/>
        <w:szCs w:val="16"/>
      </w:rPr>
      <w:t xml:space="preserve">                                                                  </w:t>
    </w:r>
    <w:r>
      <w:rPr>
        <w:rFonts w:eastAsia="Arial Unicode MS"/>
        <w:sz w:val="16"/>
        <w:szCs w:val="16"/>
      </w:rPr>
      <w:t>A</w:t>
    </w:r>
    <w:r>
      <w:rPr>
        <w:rFonts w:eastAsia="Arial Unicode MS"/>
        <w:sz w:val="16"/>
        <w:szCs w:val="16"/>
        <w:vertAlign w:val="subscript"/>
      </w:rPr>
      <w:t>4</w:t>
    </w:r>
    <w:r>
      <w:rPr>
        <w:rFonts w:eastAsia="Arial Unicode MS"/>
        <w:sz w:val="16"/>
        <w:szCs w:val="16"/>
      </w:rPr>
      <w:t>(297×210)</w:t>
    </w:r>
    <w:r>
      <w:rPr>
        <w:rFonts w:cs="Arial Unicode MS" w:hint="eastAsia" w:eastAsia="Arial Unicode MS"/>
        <w:sz w:val="16"/>
        <w:szCs w:val="16"/>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start"/>
      <w:rPr>
        <w:rFonts w:hint="eastAsia"/>
      </w:rPr>
    </w:pPr>
    <w:r>
      <w:rPr>
        <w:rFonts w:cs="Arial Unicode MS" w:hint="eastAsia" w:eastAsia="Arial Unicode MS"/>
        <w:sz w:val="16"/>
        <w:szCs w:val="16"/>
      </w:rPr>
      <w:t xml:space="preserve">양식 </w:t>
    </w:r>
    <w:r>
      <w:rPr>
        <w:rFonts w:eastAsia="Arial Unicode MS"/>
        <w:sz w:val="16"/>
        <w:szCs w:val="16"/>
      </w:rPr>
      <w:t xml:space="preserve">TSM-0420-F17, </w:t>
    </w:r>
    <w:r>
      <w:rPr>
        <w:rFonts w:cs="Arial Unicode MS" w:hint="eastAsia" w:eastAsia="Arial Unicode MS"/>
        <w:sz w:val="16"/>
        <w:szCs w:val="16"/>
      </w:rPr>
      <w:t xml:space="preserve">개정번호 </w:t>
    </w:r>
    <w:r>
      <w:rPr>
        <w:rFonts w:eastAsia="Arial Unicode MS"/>
        <w:sz w:val="16"/>
        <w:szCs w:val="16"/>
      </w:rPr>
      <w:t xml:space="preserve">1 </w:t>
    </w:r>
    <w:r>
      <w:rPr>
        <w:rFonts w:eastAsia="Arial Unicode MS" w:hint="eastAsia"/>
        <w:sz w:val="16"/>
        <w:szCs w:val="16"/>
      </w:rPr>
      <w:t xml:space="preserve">                                                                  </w:t>
    </w:r>
    <w:r>
      <w:rPr>
        <w:rFonts w:eastAsia="Arial Unicode MS"/>
        <w:sz w:val="16"/>
        <w:szCs w:val="16"/>
      </w:rPr>
      <w:t>A</w:t>
    </w:r>
    <w:r>
      <w:rPr>
        <w:rFonts w:eastAsia="Arial Unicode MS"/>
        <w:sz w:val="16"/>
        <w:szCs w:val="16"/>
        <w:vertAlign w:val="subscript"/>
      </w:rPr>
      <w:t>4</w:t>
    </w:r>
    <w:r>
      <w:rPr>
        <w:rFonts w:eastAsia="Arial Unicode MS"/>
        <w:sz w:val="16"/>
        <w:szCs w:val="16"/>
      </w:rPr>
      <w:t>(297×210)</w:t>
    </w:r>
    <w:r>
      <w:rPr>
        <w:rFonts w:cs="Arial Unicode MS" w:hint="eastAsia" w:eastAsia="Arial Unicode MS"/>
        <w:sz w:val="16"/>
        <w:szCs w:val="16"/>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snapToGrid w:val="true"/>
      <w:rPr>
        <w:rFonts w:hint="eastAsia"/>
      </w:rPr>
    </w:pPr>
    <w:r>
      <w:rPr/>
      <w:drawing>
        <wp:inline distT="0" distB="0" distL="0" distR="0">
          <wp:extent cx="857250" cy="2667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1"/>
                  <a:stretch>
                    <a:fillRect/>
                  </a:stretch>
                </pic:blipFill>
                <pic:spPr bwMode="auto">
                  <a:xfrm>
                    <a:off x="0" y="0"/>
                    <a:ext cx="857250" cy="266700"/>
                  </a:xfrm>
                  <a:prstGeom prst="rect">
                    <a:avLst/>
                  </a:prstGeom>
                  <a:noFill/>
                </pic:spPr>
              </pic:pic>
            </a:graphicData>
          </a:graphic>
        </wp:inline>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snapToGrid w:val="true"/>
      <w:rPr>
        <w:rFonts w:hint="eastAsia"/>
      </w:rPr>
    </w:pPr>
    <w:r>
      <w:rPr/>
      <w:drawing>
        <wp:inline distT="0" distB="0" distL="0" distR="0">
          <wp:extent cx="857250" cy="266700"/>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pic:cNvPicPr>
                    <a:picLocks noChangeAspect="1" noChangeArrowheads="1"/>
                  </pic:cNvPicPr>
                </pic:nvPicPr>
                <pic:blipFill>
                  <a:blip r:embed="rId1"/>
                  <a:stretch>
                    <a:fillRect/>
                  </a:stretch>
                </pic:blipFill>
                <pic:spPr bwMode="auto">
                  <a:xfrm>
                    <a:off x="0" y="0"/>
                    <a:ext cx="857250" cy="266700"/>
                  </a:xfrm>
                  <a:prstGeom prst="rect">
                    <a:avLst/>
                  </a:prstGeom>
                  <a:noFill/>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0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 w:cs="" w:asciiTheme="minorHAnsi" w:cstheme="minorBidi" w:eastAsiaTheme="minorEastAsia" w:hAnsiTheme="minorHAnsi"/>
        <w:kern w:val="2"/>
        <w:szCs w:val="2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2237"/>
    <w:pPr>
      <w:widowControl w:val="false"/>
      <w:suppressAutoHyphens w:val="true"/>
      <w:bidi w:val="0"/>
      <w:spacing w:before="0" w:after="0"/>
      <w:jc w:val="both"/>
    </w:pPr>
    <w:rPr>
      <w:rFonts w:ascii="맑은 고딕" w:hAnsi="맑은 고딕" w:eastAsia="" w:cs="" w:asciiTheme="minorHAnsi" w:cstheme="minorBidi" w:eastAsiaTheme="minorEastAsia" w:hAnsiTheme="minorHAnsi"/>
      <w:color w:val="auto"/>
      <w:kern w:val="2"/>
      <w:sz w:val="20"/>
      <w:szCs w:val="22"/>
      <w:lang w:val="en-US" w:eastAsia="ko-KR" w:bidi="ar-SA"/>
    </w:rPr>
  </w:style>
  <w:style w:type="paragraph" w:styleId="Heading1">
    <w:name w:val="heading 1"/>
    <w:basedOn w:val="Heading"/>
    <w:next w:val="BodyText"/>
    <w:qFormat/>
    <w:pPr>
      <w:outlineLvl w:val="0"/>
    </w:pPr>
    <w:rPr>
      <w:rFonts w:ascii="Liberation Serif" w:hAnsi="Liberation Serif" w:cs="Tahoma"/>
      <w:b/>
      <w:bCs/>
      <w:sz w:val="48"/>
      <w:szCs w:val="4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759dd"/>
    <w:rPr/>
  </w:style>
  <w:style w:type="character" w:styleId="FooterChar" w:customStyle="1">
    <w:name w:val="Footer Char"/>
    <w:basedOn w:val="DefaultParagraphFont"/>
    <w:link w:val="Footer"/>
    <w:uiPriority w:val="99"/>
    <w:qFormat/>
    <w:rsid w:val="003759dd"/>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맑은 고딕"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3759dd"/>
    <w:pPr>
      <w:tabs>
        <w:tab w:val="clear" w:pos="800"/>
        <w:tab w:val="center" w:pos="4513" w:leader="none"/>
        <w:tab w:val="right" w:pos="9026" w:leader="none"/>
      </w:tabs>
      <w:snapToGrid w:val="false"/>
    </w:pPr>
    <w:rPr/>
  </w:style>
  <w:style w:type="paragraph" w:styleId="Footer">
    <w:name w:val="footer"/>
    <w:basedOn w:val="Normal"/>
    <w:link w:val="FooterChar"/>
    <w:uiPriority w:val="99"/>
    <w:unhideWhenUsed/>
    <w:rsid w:val="003759dd"/>
    <w:pPr>
      <w:tabs>
        <w:tab w:val="clear" w:pos="800"/>
        <w:tab w:val="center" w:pos="4513" w:leader="none"/>
        <w:tab w:val="right" w:pos="9026" w:leader="none"/>
      </w:tabs>
      <w:snapToGrid w:val="false"/>
    </w:pPr>
    <w:rPr/>
  </w:style>
  <w:style w:type="paragraph" w:styleId="Style13" w:customStyle="1">
    <w:name w:val="바탕글"/>
    <w:basedOn w:val="Normal"/>
    <w:qFormat/>
    <w:rsid w:val="003759dd"/>
    <w:pPr>
      <w:snapToGrid w:val="false"/>
      <w:spacing w:lineRule="auto" w:line="384"/>
      <w:textAlignment w:val="baseline"/>
    </w:pPr>
    <w:rPr>
      <w:rFonts w:ascii="Arial Unicode MS" w:hAnsi="Arial Unicode MS" w:eastAsia="굴림" w:cs="굴림"/>
      <w:color w:val="000000"/>
      <w:kern w:val="0"/>
      <w:szCs w:val="20"/>
    </w:rPr>
  </w:style>
  <w:style w:type="paragraph" w:styleId="ListParagraph">
    <w:name w:val="List Paragraph"/>
    <w:basedOn w:val="Normal"/>
    <w:uiPriority w:val="34"/>
    <w:qFormat/>
    <w:rsid w:val="004d67d3"/>
    <w:pPr>
      <w:ind w:startChars="400"/>
    </w:pPr>
    <w:rPr/>
  </w:style>
  <w:style w:type="paragraph" w:styleId="PreformattedText">
    <w:name w:val="Preformatted Text"/>
    <w:basedOn w:val="Normal"/>
    <w:qFormat/>
    <w:pPr>
      <w:spacing w:before="0" w:after="0"/>
    </w:pPr>
    <w:rPr>
      <w:rFonts w:ascii="Liberation Mono" w:hAnsi="Liberation Mono" w:eastAsia="Apple SD Gothic Ne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d67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pitchFamily="0" charset="1"/>
        <a:ea typeface=""/>
        <a:cs typeface=""/>
      </a:majorFont>
      <a:minorFont>
        <a:latin typeface="맑은 고딕"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A7518-48A5-4957-9AD5-F78C3C4F7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Application>LibreOffice/25.8.4.2$MacOSX_AARCH64 LibreOffice_project/290daaa01b999472f0c7a3890eb6a550fd74c6df</Application>
  <AppVersion>15.0000</AppVersion>
  <Pages>2</Pages>
  <Words>318</Words>
  <Characters>1796</Characters>
  <CharactersWithSpaces>2221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2026-04-03T02:34:00Z</dcterms:created>
  <dc:creator>jongtae sagong</dc:creator>
  <dc:description/>
  <dc:language>en-US</dc:language>
  <cp:lastModifiedBy/>
  <cp:lastPrinted>2025-12-22T09:01:00Z</cp:lastPrinted>
  <dcterms:modified xsi:type="dcterms:W3CDTF">2026-04-19T21:21:22Z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