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77D9F" w14:textId="20553BE5" w:rsidR="006E1321" w:rsidRDefault="00592187" w:rsidP="006E1321">
      <w:pPr>
        <w:pStyle w:val="Titre1"/>
        <w:spacing w:after="0"/>
        <w:jc w:val="center"/>
      </w:pPr>
      <w:bookmarkStart w:id="0" w:name="_Toc224833116"/>
      <w:r>
        <w:t>PRESENTATION</w:t>
      </w:r>
      <w:bookmarkEnd w:id="0"/>
    </w:p>
    <w:p w14:paraId="7AAAD5E6" w14:textId="0C3921FD" w:rsidR="006E1321" w:rsidRDefault="006E1321" w:rsidP="006E1321">
      <w:pPr>
        <w:pStyle w:val="Titre2"/>
        <w:spacing w:after="0"/>
        <w:jc w:val="center"/>
      </w:pPr>
      <w:bookmarkStart w:id="1" w:name="_Toc224833117"/>
      <w:r>
        <w:t>LA RONDE DE JACK</w:t>
      </w:r>
      <w:bookmarkEnd w:id="1"/>
    </w:p>
    <w:p w14:paraId="228663B4" w14:textId="40707EBE" w:rsidR="006E1321" w:rsidRDefault="006E1321" w:rsidP="006E1321">
      <w:pPr>
        <w:spacing w:after="0"/>
        <w:jc w:val="both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</w:rPr>
        <w:id w:val="-6152922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CD0A85" w14:textId="4E2E9F82" w:rsidR="006E1321" w:rsidRDefault="006E1321">
          <w:pPr>
            <w:pStyle w:val="En-ttedetabledesmatires"/>
          </w:pPr>
          <w:r>
            <w:t>Table des matières</w:t>
          </w:r>
        </w:p>
        <w:p w14:paraId="69E0391B" w14:textId="41D81836" w:rsidR="00731348" w:rsidRDefault="006E132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33116" w:history="1">
            <w:r w:rsidR="00731348" w:rsidRPr="003F0970">
              <w:rPr>
                <w:rStyle w:val="Lienhypertexte"/>
                <w:noProof/>
              </w:rPr>
              <w:t>PRESENTATION</w:t>
            </w:r>
            <w:r w:rsidR="00731348">
              <w:rPr>
                <w:noProof/>
                <w:webHidden/>
              </w:rPr>
              <w:tab/>
            </w:r>
            <w:r w:rsidR="00731348">
              <w:rPr>
                <w:noProof/>
                <w:webHidden/>
              </w:rPr>
              <w:fldChar w:fldCharType="begin"/>
            </w:r>
            <w:r w:rsidR="00731348">
              <w:rPr>
                <w:noProof/>
                <w:webHidden/>
              </w:rPr>
              <w:instrText xml:space="preserve"> PAGEREF _Toc224833116 \h </w:instrText>
            </w:r>
            <w:r w:rsidR="00731348">
              <w:rPr>
                <w:noProof/>
                <w:webHidden/>
              </w:rPr>
            </w:r>
            <w:r w:rsidR="00731348">
              <w:rPr>
                <w:noProof/>
                <w:webHidden/>
              </w:rPr>
              <w:fldChar w:fldCharType="separate"/>
            </w:r>
            <w:r w:rsidR="00731348">
              <w:rPr>
                <w:noProof/>
                <w:webHidden/>
              </w:rPr>
              <w:t>1</w:t>
            </w:r>
            <w:r w:rsidR="00731348">
              <w:rPr>
                <w:noProof/>
                <w:webHidden/>
              </w:rPr>
              <w:fldChar w:fldCharType="end"/>
            </w:r>
          </w:hyperlink>
        </w:p>
        <w:p w14:paraId="59FBA1FD" w14:textId="3286A345" w:rsidR="00731348" w:rsidRDefault="00731348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4833117" w:history="1">
            <w:r w:rsidRPr="003F0970">
              <w:rPr>
                <w:rStyle w:val="Lienhypertexte"/>
                <w:noProof/>
              </w:rPr>
              <w:t>LA RONDE DE JACK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2574E" w14:textId="10CF17B8" w:rsidR="00731348" w:rsidRDefault="00731348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4833118" w:history="1">
            <w:r w:rsidRPr="003F0970">
              <w:rPr>
                <w:rStyle w:val="Lienhypertexte"/>
                <w:noProof/>
              </w:rPr>
              <w:t>Lexique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C107F" w14:textId="321D1F30" w:rsidR="00731348" w:rsidRDefault="00731348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4833119" w:history="1">
            <w:r w:rsidRPr="003F0970">
              <w:rPr>
                <w:rStyle w:val="Lienhypertexte"/>
                <w:noProof/>
              </w:rPr>
              <w:t>Pitch Gemini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1A4B7" w14:textId="6254E766" w:rsidR="00731348" w:rsidRDefault="00731348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4833120" w:history="1">
            <w:r w:rsidRPr="003F0970">
              <w:rPr>
                <w:rStyle w:val="Lienhypertexte"/>
                <w:noProof/>
              </w:rPr>
              <w:t>Sujets à dématérialiser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8CC63" w14:textId="5EC18F30" w:rsidR="00731348" w:rsidRDefault="00731348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4833121" w:history="1">
            <w:r w:rsidRPr="003F0970">
              <w:rPr>
                <w:rStyle w:val="Lienhypertexte"/>
                <w:noProof/>
              </w:rPr>
              <w:t>Issues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94AE8" w14:textId="6AD5A583" w:rsidR="006E1321" w:rsidRDefault="006E1321">
          <w:r>
            <w:rPr>
              <w:b/>
              <w:bCs/>
            </w:rPr>
            <w:fldChar w:fldCharType="end"/>
          </w:r>
        </w:p>
      </w:sdtContent>
    </w:sdt>
    <w:p w14:paraId="1887CFD9" w14:textId="77777777" w:rsidR="006E1321" w:rsidRDefault="006E1321" w:rsidP="006E1321">
      <w:pPr>
        <w:spacing w:after="0"/>
        <w:jc w:val="both"/>
      </w:pPr>
    </w:p>
    <w:p w14:paraId="37531004" w14:textId="58BAFCF9" w:rsidR="006E1321" w:rsidRPr="006E1321" w:rsidRDefault="006E1321" w:rsidP="006E1321">
      <w:pPr>
        <w:pStyle w:val="Titre3"/>
        <w:spacing w:after="0"/>
        <w:jc w:val="both"/>
      </w:pPr>
      <w:bookmarkStart w:id="2" w:name="_Toc224833118"/>
      <w:r w:rsidRPr="006E1321">
        <w:t>Lexique :</w:t>
      </w:r>
      <w:bookmarkEnd w:id="2"/>
    </w:p>
    <w:p w14:paraId="089A2CBE" w14:textId="77777777" w:rsidR="006E1321" w:rsidRPr="006E1321" w:rsidRDefault="006E1321" w:rsidP="006E1321">
      <w:pPr>
        <w:spacing w:after="0"/>
        <w:jc w:val="both"/>
        <w:rPr>
          <w:b/>
          <w:bCs/>
        </w:rPr>
      </w:pPr>
      <w:r w:rsidRPr="006E1321">
        <w:rPr>
          <w:b/>
          <w:bCs/>
        </w:rPr>
        <w:t xml:space="preserve">SSI : Système de Sécurité Incendie </w:t>
      </w:r>
    </w:p>
    <w:p w14:paraId="1DB33850" w14:textId="77777777" w:rsidR="006E1321" w:rsidRPr="006E1321" w:rsidRDefault="006E1321" w:rsidP="006E1321">
      <w:pPr>
        <w:spacing w:after="0"/>
        <w:jc w:val="both"/>
      </w:pPr>
      <w:r w:rsidRPr="006E1321">
        <w:t>--&gt; Système central situé à l'acceuil qui alerte via une alarme quand une tête de Détection Incendie (DI) détecte de la fumée ou quand une personne appuie sur un Déclencheur Manuel (DM)</w:t>
      </w:r>
    </w:p>
    <w:p w14:paraId="7F840CE1" w14:textId="0874FDE3" w:rsidR="006E1321" w:rsidRPr="006E1321" w:rsidRDefault="006E1321" w:rsidP="006E1321">
      <w:pPr>
        <w:spacing w:after="0"/>
        <w:jc w:val="both"/>
      </w:pPr>
      <w:r w:rsidRPr="006E1321">
        <w:t>Ce système gère aussi les alarmes incendies, la libération des portes coupe-feu (cloisonnement du feu), et la ventilation mécanique pour évacuer les fumées.</w:t>
      </w:r>
    </w:p>
    <w:p w14:paraId="07EF204F" w14:textId="4DE171E3" w:rsidR="006E1321" w:rsidRPr="006E1321" w:rsidRDefault="006E1321" w:rsidP="006E1321">
      <w:pPr>
        <w:spacing w:after="0"/>
        <w:jc w:val="both"/>
      </w:pPr>
      <w:r w:rsidRPr="006E1321">
        <w:t>Il faut règlementairement vérifier et tracer tous les jours qu'aucune alarme ou dérangement (contrairement à une alarme, un dérangement est moins contraignant ex : 1 seul DI HS, il faut néanmoins le tracer)</w:t>
      </w:r>
    </w:p>
    <w:p w14:paraId="7BB720E1" w14:textId="77777777" w:rsidR="006E1321" w:rsidRPr="006E1321" w:rsidRDefault="006E1321" w:rsidP="006E1321">
      <w:pPr>
        <w:spacing w:after="0"/>
        <w:jc w:val="both"/>
      </w:pPr>
      <w:r w:rsidRPr="006E1321">
        <w:t> </w:t>
      </w:r>
    </w:p>
    <w:p w14:paraId="3B75620E" w14:textId="77777777" w:rsidR="006E1321" w:rsidRPr="006E1321" w:rsidRDefault="006E1321" w:rsidP="006E1321">
      <w:pPr>
        <w:spacing w:after="0"/>
        <w:jc w:val="both"/>
        <w:rPr>
          <w:b/>
          <w:bCs/>
        </w:rPr>
      </w:pPr>
      <w:r w:rsidRPr="006E1321">
        <w:rPr>
          <w:b/>
          <w:bCs/>
        </w:rPr>
        <w:t>ECS : Eau Chaude Sanitaire</w:t>
      </w:r>
    </w:p>
    <w:p w14:paraId="213F98EA" w14:textId="77777777" w:rsidR="006E1321" w:rsidRPr="006E1321" w:rsidRDefault="006E1321" w:rsidP="006E1321">
      <w:pPr>
        <w:spacing w:after="0"/>
        <w:jc w:val="both"/>
      </w:pPr>
      <w:r w:rsidRPr="006E1321">
        <w:t>--&gt; Eau dans les douches et robinets, potable + adapté aux soins de santé</w:t>
      </w:r>
    </w:p>
    <w:p w14:paraId="1FDA1D14" w14:textId="77777777" w:rsidR="006E1321" w:rsidRPr="006E1321" w:rsidRDefault="006E1321" w:rsidP="006E1321">
      <w:pPr>
        <w:spacing w:after="0"/>
        <w:jc w:val="both"/>
      </w:pPr>
      <w:r w:rsidRPr="006E1321">
        <w:t> </w:t>
      </w:r>
    </w:p>
    <w:p w14:paraId="0D9A5A77" w14:textId="77777777" w:rsidR="006E1321" w:rsidRPr="006E1321" w:rsidRDefault="006E1321" w:rsidP="006E1321">
      <w:pPr>
        <w:spacing w:after="0"/>
        <w:jc w:val="both"/>
        <w:rPr>
          <w:b/>
          <w:bCs/>
        </w:rPr>
      </w:pPr>
      <w:r w:rsidRPr="006E1321">
        <w:rPr>
          <w:b/>
          <w:bCs/>
        </w:rPr>
        <w:t>EF : Eau froide</w:t>
      </w:r>
    </w:p>
    <w:p w14:paraId="758D44AB" w14:textId="77777777" w:rsidR="006E1321" w:rsidRDefault="006E1321" w:rsidP="006E1321">
      <w:pPr>
        <w:spacing w:after="0"/>
        <w:jc w:val="both"/>
      </w:pPr>
      <w:r w:rsidRPr="006E1321">
        <w:t> </w:t>
      </w:r>
    </w:p>
    <w:p w14:paraId="5FD4555B" w14:textId="77777777" w:rsidR="00AF7BA5" w:rsidRPr="006E1321" w:rsidRDefault="00AF7BA5" w:rsidP="006E1321">
      <w:pPr>
        <w:spacing w:after="0"/>
        <w:jc w:val="both"/>
      </w:pPr>
    </w:p>
    <w:p w14:paraId="4790523A" w14:textId="58B23C47" w:rsidR="006E1321" w:rsidRPr="006E1321" w:rsidRDefault="006E1321" w:rsidP="006E1321">
      <w:pPr>
        <w:pStyle w:val="Titre3"/>
        <w:spacing w:after="0"/>
        <w:jc w:val="both"/>
      </w:pPr>
      <w:bookmarkStart w:id="3" w:name="_Toc224833119"/>
      <w:r w:rsidRPr="006E1321">
        <w:t>Pitch Gemini</w:t>
      </w:r>
      <w:bookmarkEnd w:id="3"/>
    </w:p>
    <w:p w14:paraId="06AF4986" w14:textId="77777777" w:rsidR="006E1321" w:rsidRPr="006E1321" w:rsidRDefault="006E1321" w:rsidP="006E1321">
      <w:pPr>
        <w:spacing w:after="0"/>
        <w:ind w:firstLine="708"/>
        <w:jc w:val="both"/>
      </w:pPr>
      <w:r w:rsidRPr="006E1321">
        <w:t>Ce projet vise à transformer nos protocoles de rondes techniques papier en une application web métier centralisée. L'objectif est double : fiabiliser la saisie des données sur le terrain et automatiser l'archivage réglementaire de notre carnet sanitaire et du SSI.</w:t>
      </w:r>
    </w:p>
    <w:p w14:paraId="0DA453FA" w14:textId="77777777" w:rsidR="006E1321" w:rsidRDefault="006E1321" w:rsidP="006E1321">
      <w:pPr>
        <w:spacing w:after="0"/>
        <w:jc w:val="both"/>
      </w:pPr>
      <w:r w:rsidRPr="006E1321">
        <w:t>L'outil permettra à jack de réaliser les contrôles quotidiens et hebdomadaires (purges, relevés de températures, vérification SSI) via une interface mobile intuitive, capable de fonctionner en zone hors-ligne (sous-sol). En digitalisant ces processus, nous garantissons une réactivité immédiate en cas d'anomalie et facilitons l'édition de rapports conformes pour les autorités de santé et de sécurité incendie.</w:t>
      </w:r>
    </w:p>
    <w:p w14:paraId="74365D6E" w14:textId="4EF4E068" w:rsidR="006E1321" w:rsidRPr="006E1321" w:rsidRDefault="00591A6D" w:rsidP="00591A6D">
      <w:r>
        <w:br w:type="page"/>
      </w:r>
    </w:p>
    <w:p w14:paraId="64AB4D54" w14:textId="4EB661E7" w:rsidR="006E1321" w:rsidRDefault="006E1321" w:rsidP="006E1321">
      <w:pPr>
        <w:pStyle w:val="Titre3"/>
        <w:spacing w:after="0"/>
        <w:jc w:val="both"/>
      </w:pPr>
      <w:r w:rsidRPr="006E1321">
        <w:lastRenderedPageBreak/>
        <w:t> </w:t>
      </w:r>
      <w:bookmarkStart w:id="4" w:name="_Toc224833120"/>
      <w:r>
        <w:t>Sujets à dématérialiser</w:t>
      </w:r>
      <w:bookmarkEnd w:id="4"/>
    </w:p>
    <w:p w14:paraId="40A3AC95" w14:textId="77777777" w:rsidR="001141E6" w:rsidRPr="001141E6" w:rsidRDefault="001141E6" w:rsidP="001141E6"/>
    <w:tbl>
      <w:tblPr>
        <w:tblpPr w:leftFromText="141" w:rightFromText="141" w:vertAnchor="text" w:tblpXSpec="center" w:tblpY="1"/>
        <w:tblOverlap w:val="never"/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4"/>
        <w:gridCol w:w="1273"/>
        <w:gridCol w:w="3675"/>
      </w:tblGrid>
      <w:tr w:rsidR="001141E6" w:rsidRPr="006E1321" w14:paraId="35B75F35" w14:textId="77777777" w:rsidTr="001141E6">
        <w:trPr>
          <w:cantSplit/>
          <w:tblHeader/>
        </w:trPr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1AC27FD6" w14:textId="77777777" w:rsidR="006E1321" w:rsidRPr="006E1321" w:rsidRDefault="006E1321" w:rsidP="001141E6">
            <w:pPr>
              <w:spacing w:after="0"/>
              <w:jc w:val="center"/>
              <w:rPr>
                <w:b/>
                <w:bCs/>
              </w:rPr>
            </w:pPr>
            <w:r w:rsidRPr="006E1321">
              <w:rPr>
                <w:b/>
                <w:bCs/>
              </w:rPr>
              <w:t>Sujet à dématérialiser</w:t>
            </w:r>
          </w:p>
        </w:tc>
        <w:tc>
          <w:tcPr>
            <w:tcW w:w="1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32AEF2EF" w14:textId="77777777" w:rsidR="006E1321" w:rsidRPr="006E1321" w:rsidRDefault="006E1321" w:rsidP="001141E6">
            <w:pPr>
              <w:spacing w:after="0"/>
              <w:jc w:val="center"/>
              <w:rPr>
                <w:b/>
                <w:bCs/>
              </w:rPr>
            </w:pPr>
            <w:r w:rsidRPr="006E1321">
              <w:rPr>
                <w:b/>
                <w:bCs/>
              </w:rPr>
              <w:t>Fréquence</w:t>
            </w:r>
          </w:p>
        </w:tc>
        <w:tc>
          <w:tcPr>
            <w:tcW w:w="3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7CAA8B85" w14:textId="77777777" w:rsidR="006E1321" w:rsidRPr="006E1321" w:rsidRDefault="006E1321" w:rsidP="001141E6">
            <w:pPr>
              <w:spacing w:after="0"/>
              <w:jc w:val="center"/>
              <w:rPr>
                <w:b/>
                <w:bCs/>
              </w:rPr>
            </w:pPr>
            <w:r w:rsidRPr="006E1321">
              <w:rPr>
                <w:b/>
                <w:bCs/>
              </w:rPr>
              <w:t>Interface</w:t>
            </w:r>
          </w:p>
        </w:tc>
      </w:tr>
      <w:tr w:rsidR="001141E6" w:rsidRPr="006E1321" w14:paraId="6EE28047" w14:textId="77777777" w:rsidTr="001141E6">
        <w:trPr>
          <w:cantSplit/>
        </w:trPr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56CC51B0" w14:textId="77777777" w:rsidR="006E1321" w:rsidRPr="006E1321" w:rsidRDefault="006E1321" w:rsidP="001141E6">
            <w:pPr>
              <w:spacing w:after="0"/>
              <w:jc w:val="both"/>
              <w:rPr>
                <w:b/>
                <w:bCs/>
              </w:rPr>
            </w:pPr>
            <w:r w:rsidRPr="006E1321">
              <w:rPr>
                <w:b/>
                <w:bCs/>
              </w:rPr>
              <w:t>Purge fond de ballon ECS</w:t>
            </w:r>
          </w:p>
          <w:p w14:paraId="7766BA2E" w14:textId="7CFE417E" w:rsidR="006E1321" w:rsidRPr="006E1321" w:rsidRDefault="006E1321" w:rsidP="001141E6">
            <w:pPr>
              <w:spacing w:after="0"/>
              <w:jc w:val="both"/>
            </w:pPr>
            <w:r w:rsidRPr="006E1321">
              <w:t>Pour que tu comprennes : l'eau de ville est chauffée grâce à des chaudières à gaz pour les radiateurs et pour l'eau chaude (douche/robinets). Cette eau chaude est stockée dans un réservoir appelé ballon ECS. Le fond du ballon à tendance à se refroidir, favorisant les bactéries. C'est pourquoi il faut s'assurer quotidiennement que le fond du ballon est chaud. En purgeant quotidiennement le fond du ballon (qui se refroidit) on évite les bactéries.</w:t>
            </w:r>
          </w:p>
        </w:tc>
        <w:tc>
          <w:tcPr>
            <w:tcW w:w="1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3B017078" w14:textId="77777777" w:rsidR="006E1321" w:rsidRPr="006E1321" w:rsidRDefault="006E1321" w:rsidP="001141E6">
            <w:pPr>
              <w:spacing w:after="0"/>
              <w:jc w:val="center"/>
            </w:pPr>
            <w:r w:rsidRPr="006E1321">
              <w:t>Tous les jours</w:t>
            </w:r>
          </w:p>
        </w:tc>
        <w:tc>
          <w:tcPr>
            <w:tcW w:w="3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41448BE0" w14:textId="04783F51" w:rsidR="006E1321" w:rsidRPr="006E1321" w:rsidRDefault="006E1321" w:rsidP="001141E6">
            <w:pPr>
              <w:spacing w:after="0"/>
              <w:jc w:val="both"/>
            </w:pPr>
            <w:r w:rsidRPr="006E1321">
              <w:rPr>
                <w:noProof/>
              </w:rPr>
              <w:drawing>
                <wp:inline distT="0" distB="0" distL="0" distR="0" wp14:anchorId="77688DA6" wp14:editId="6B3C543B">
                  <wp:extent cx="152400" cy="152400"/>
                  <wp:effectExtent l="0" t="0" r="0" b="0"/>
                  <wp:docPr id="2123010543" name="Image 4" descr="À fa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À fai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E1321">
              <w:t> (carré à cocher comme une TO DO)</w:t>
            </w:r>
          </w:p>
          <w:p w14:paraId="7DB6F9DF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 </w:t>
            </w:r>
          </w:p>
          <w:p w14:paraId="6F9CD69F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Quand la purge est réalisée, alors jack peut cocher la case</w:t>
            </w:r>
          </w:p>
        </w:tc>
      </w:tr>
      <w:tr w:rsidR="001141E6" w:rsidRPr="006E1321" w14:paraId="48475F0C" w14:textId="77777777" w:rsidTr="001141E6">
        <w:trPr>
          <w:cantSplit/>
        </w:trPr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02602101" w14:textId="0B1F9D5C" w:rsidR="006E1321" w:rsidRPr="006E1321" w:rsidRDefault="006E1321" w:rsidP="001141E6">
            <w:pPr>
              <w:spacing w:after="0"/>
              <w:jc w:val="both"/>
              <w:rPr>
                <w:b/>
                <w:bCs/>
              </w:rPr>
            </w:pPr>
            <w:r w:rsidRPr="006E1321">
              <w:rPr>
                <w:b/>
                <w:bCs/>
              </w:rPr>
              <w:t>Relevé température départ ECS et retour de boucle ECS</w:t>
            </w:r>
          </w:p>
          <w:p w14:paraId="3CDEC48F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Toujours pour des soucis de bactéries, il faut s'assurer que la température de départ ECS soit supérieure à 55°C. Pour le retour de boucle, il doit être supérieur ou égale à 50°.</w:t>
            </w:r>
          </w:p>
          <w:p w14:paraId="49276756" w14:textId="6349BE1B" w:rsidR="006E1321" w:rsidRPr="006E1321" w:rsidRDefault="006E1321" w:rsidP="001141E6">
            <w:pPr>
              <w:spacing w:after="0"/>
              <w:jc w:val="both"/>
            </w:pPr>
            <w:r w:rsidRPr="006E1321">
              <w:t>Le circuit de la chaufferie à une chambre possède 3 tuyaux, 1ECS et 1EF en direction de la chambre, 1 tuyau qui retourne l'eau chaude à la chaufferie. Ce dernier tuyau sert à acheminer de l'eau chaude plus vite dans les chambres car elle ne reste pas stagnante et refroidit moins.</w:t>
            </w:r>
          </w:p>
          <w:p w14:paraId="07B4205E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 </w:t>
            </w:r>
          </w:p>
        </w:tc>
        <w:tc>
          <w:tcPr>
            <w:tcW w:w="1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244A6CA0" w14:textId="77777777" w:rsidR="006E1321" w:rsidRPr="006E1321" w:rsidRDefault="006E1321" w:rsidP="001141E6">
            <w:pPr>
              <w:spacing w:after="0"/>
              <w:jc w:val="center"/>
            </w:pPr>
            <w:r w:rsidRPr="006E1321">
              <w:t>Tous les jours</w:t>
            </w:r>
          </w:p>
        </w:tc>
        <w:tc>
          <w:tcPr>
            <w:tcW w:w="3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5635EB9F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Température départ ECS : …</w:t>
            </w:r>
          </w:p>
          <w:p w14:paraId="40F2D3D6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Température retour de boucle ECS : …</w:t>
            </w:r>
          </w:p>
          <w:p w14:paraId="3EB59115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 </w:t>
            </w:r>
          </w:p>
          <w:p w14:paraId="568BB263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Jack lit les températures sur les manomètres et les reporte sur le site</w:t>
            </w:r>
          </w:p>
        </w:tc>
      </w:tr>
      <w:tr w:rsidR="001141E6" w:rsidRPr="006E1321" w14:paraId="6A40A14C" w14:textId="77777777" w:rsidTr="001141E6">
        <w:trPr>
          <w:cantSplit/>
        </w:trPr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75163C74" w14:textId="77777777" w:rsidR="006E1321" w:rsidRPr="006E1321" w:rsidRDefault="006E1321" w:rsidP="001141E6">
            <w:pPr>
              <w:spacing w:after="0"/>
              <w:jc w:val="both"/>
              <w:rPr>
                <w:b/>
                <w:bCs/>
              </w:rPr>
            </w:pPr>
            <w:r w:rsidRPr="006E1321">
              <w:rPr>
                <w:b/>
                <w:bCs/>
              </w:rPr>
              <w:t xml:space="preserve">Relevé de température de 6 points de la clinque au hasard. </w:t>
            </w:r>
          </w:p>
          <w:p w14:paraId="711A19F6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Les températures de réseau ECS doivent être supérieures à 50°</w:t>
            </w:r>
          </w:p>
          <w:p w14:paraId="1162DAE5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Les températures de réseau EF doivent se situer entre 12° et 15°.</w:t>
            </w:r>
          </w:p>
          <w:p w14:paraId="187445A8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Pour éviter bactéries.</w:t>
            </w:r>
          </w:p>
        </w:tc>
        <w:tc>
          <w:tcPr>
            <w:tcW w:w="1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3FA0F5EE" w14:textId="77777777" w:rsidR="006E1321" w:rsidRPr="006E1321" w:rsidRDefault="006E1321" w:rsidP="001141E6">
            <w:pPr>
              <w:spacing w:after="0"/>
              <w:jc w:val="center"/>
            </w:pPr>
            <w:r w:rsidRPr="006E1321">
              <w:t>Toutes les semaines</w:t>
            </w:r>
          </w:p>
        </w:tc>
        <w:tc>
          <w:tcPr>
            <w:tcW w:w="3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1D077245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Température ECS pts 1 Sous-sol : …</w:t>
            </w:r>
          </w:p>
          <w:p w14:paraId="41B78D7E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Température EF pts 1 Sous-sol :  …</w:t>
            </w:r>
          </w:p>
          <w:p w14:paraId="39BBFF1A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Température ECS pts 2 RDC : …</w:t>
            </w:r>
          </w:p>
          <w:p w14:paraId="7C366A99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Température EF pts 2 RDC :  …</w:t>
            </w:r>
          </w:p>
          <w:p w14:paraId="4EA46DD6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Température ECS pts 3 1er étage :  …</w:t>
            </w:r>
          </w:p>
          <w:p w14:paraId="15168722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Température EF pts 3 1er étage :  …</w:t>
            </w:r>
          </w:p>
          <w:p w14:paraId="1C4AD568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Température ECS pts 4 2e étage :  …</w:t>
            </w:r>
          </w:p>
          <w:p w14:paraId="7DE9B724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Température EF pts 4 2e étage :  …</w:t>
            </w:r>
          </w:p>
          <w:p w14:paraId="0A23E168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Température ECS pts 5 3e étage :  …</w:t>
            </w:r>
          </w:p>
          <w:p w14:paraId="1D8B1A0A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Température EF pts 5 3e étage :  …</w:t>
            </w:r>
          </w:p>
          <w:p w14:paraId="7C72C181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Température ECS pts 6 4e étage :  …</w:t>
            </w:r>
          </w:p>
          <w:p w14:paraId="597663D4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Température EF pts 6 4e étage :  …</w:t>
            </w:r>
          </w:p>
          <w:p w14:paraId="2DE0A07F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 </w:t>
            </w:r>
          </w:p>
          <w:p w14:paraId="1D79F1DE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lastRenderedPageBreak/>
              <w:t>Jack possède un thermomètre pour réaliser les températures ECS et EF, puis les reporte sur le site</w:t>
            </w:r>
          </w:p>
        </w:tc>
      </w:tr>
      <w:tr w:rsidR="001141E6" w:rsidRPr="006E1321" w14:paraId="6955F41E" w14:textId="77777777" w:rsidTr="001141E6">
        <w:trPr>
          <w:cantSplit/>
        </w:trPr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4C78BDAB" w14:textId="77777777" w:rsidR="006E1321" w:rsidRPr="006E1321" w:rsidRDefault="006E1321" w:rsidP="001141E6">
            <w:pPr>
              <w:spacing w:after="0"/>
              <w:jc w:val="both"/>
              <w:rPr>
                <w:b/>
                <w:bCs/>
              </w:rPr>
            </w:pPr>
            <w:r w:rsidRPr="006E1321">
              <w:rPr>
                <w:b/>
                <w:bCs/>
              </w:rPr>
              <w:lastRenderedPageBreak/>
              <w:t>Passage SSI</w:t>
            </w:r>
          </w:p>
          <w:p w14:paraId="4F1139E3" w14:textId="20CFE167" w:rsidR="006E1321" w:rsidRPr="006E1321" w:rsidRDefault="006E1321" w:rsidP="001141E6">
            <w:pPr>
              <w:spacing w:after="0"/>
              <w:jc w:val="both"/>
            </w:pPr>
            <w:r w:rsidRPr="006E1321">
              <w:t>Comme expliqué dans le</w:t>
            </w:r>
            <w:r>
              <w:t xml:space="preserve"> lexique</w:t>
            </w:r>
            <w:r w:rsidRPr="006E1321">
              <w:t>, un traçage quotidien du SSI est obligatoire</w:t>
            </w:r>
          </w:p>
        </w:tc>
        <w:tc>
          <w:tcPr>
            <w:tcW w:w="1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62E6A177" w14:textId="77777777" w:rsidR="006E1321" w:rsidRPr="006E1321" w:rsidRDefault="006E1321" w:rsidP="001141E6">
            <w:pPr>
              <w:spacing w:after="0"/>
              <w:jc w:val="center"/>
            </w:pPr>
            <w:r w:rsidRPr="006E1321">
              <w:t>Tous les jours</w:t>
            </w:r>
          </w:p>
        </w:tc>
        <w:tc>
          <w:tcPr>
            <w:tcW w:w="3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44CD3091" w14:textId="0CE2A81F" w:rsidR="006E1321" w:rsidRPr="006E1321" w:rsidRDefault="006E1321" w:rsidP="001141E6">
            <w:pPr>
              <w:spacing w:after="0"/>
              <w:jc w:val="both"/>
            </w:pPr>
            <w:r w:rsidRPr="006E1321">
              <w:rPr>
                <w:noProof/>
              </w:rPr>
              <w:drawing>
                <wp:inline distT="0" distB="0" distL="0" distR="0" wp14:anchorId="010EFED6" wp14:editId="658DD2F3">
                  <wp:extent cx="152400" cy="152400"/>
                  <wp:effectExtent l="0" t="0" r="0" b="0"/>
                  <wp:docPr id="93301579" name="Image 3" descr="À fa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À fai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E1321">
              <w:t xml:space="preserve"> (carré à cocher comme une TO DO) </w:t>
            </w:r>
          </w:p>
          <w:p w14:paraId="0ECCF874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 </w:t>
            </w:r>
          </w:p>
          <w:p w14:paraId="68644272" w14:textId="77777777" w:rsidR="006E1321" w:rsidRPr="006E1321" w:rsidRDefault="006E1321" w:rsidP="001141E6">
            <w:pPr>
              <w:spacing w:after="0"/>
              <w:jc w:val="both"/>
            </w:pPr>
            <w:r w:rsidRPr="006E1321">
              <w:t>Quand la fiche matérialisée du SSI a été remplie, alors jack peut cocher la case</w:t>
            </w:r>
          </w:p>
        </w:tc>
      </w:tr>
    </w:tbl>
    <w:p w14:paraId="21830189" w14:textId="77777777" w:rsidR="006E1321" w:rsidRPr="006E1321" w:rsidRDefault="006E1321" w:rsidP="006E1321">
      <w:pPr>
        <w:spacing w:after="0"/>
        <w:jc w:val="both"/>
      </w:pPr>
      <w:r w:rsidRPr="006E1321">
        <w:t> </w:t>
      </w:r>
    </w:p>
    <w:p w14:paraId="39DEA80E" w14:textId="77777777" w:rsidR="006E1321" w:rsidRPr="006E1321" w:rsidRDefault="006E1321" w:rsidP="006E1321">
      <w:pPr>
        <w:spacing w:after="0"/>
        <w:jc w:val="both"/>
      </w:pPr>
      <w:r w:rsidRPr="006E1321">
        <w:t> </w:t>
      </w:r>
    </w:p>
    <w:p w14:paraId="2DE1FF46" w14:textId="56341666" w:rsidR="00591A6D" w:rsidRDefault="006E1321" w:rsidP="006E1321">
      <w:pPr>
        <w:spacing w:after="0"/>
        <w:jc w:val="both"/>
      </w:pPr>
      <w:r w:rsidRPr="006E1321">
        <w:t> </w:t>
      </w:r>
    </w:p>
    <w:p w14:paraId="520AE045" w14:textId="74C0C644" w:rsidR="006E1321" w:rsidRPr="006E1321" w:rsidRDefault="00591A6D" w:rsidP="00591A6D">
      <w:r>
        <w:br w:type="page"/>
      </w:r>
    </w:p>
    <w:p w14:paraId="12041171" w14:textId="77777777" w:rsidR="006E1321" w:rsidRDefault="006E1321" w:rsidP="006E1321">
      <w:pPr>
        <w:pStyle w:val="Titre3"/>
        <w:spacing w:after="0"/>
        <w:jc w:val="both"/>
      </w:pPr>
      <w:bookmarkStart w:id="5" w:name="_Toc224833121"/>
      <w:r w:rsidRPr="006E1321">
        <w:lastRenderedPageBreak/>
        <w:t>Issues :</w:t>
      </w:r>
      <w:bookmarkEnd w:id="5"/>
      <w:r w:rsidRPr="006E1321">
        <w:t xml:space="preserve">  </w:t>
      </w:r>
    </w:p>
    <w:p w14:paraId="5F93007E" w14:textId="77777777" w:rsidR="008A48BE" w:rsidRDefault="008A48BE" w:rsidP="006E1321">
      <w:pPr>
        <w:spacing w:after="0" w:line="240" w:lineRule="auto"/>
        <w:jc w:val="both"/>
      </w:pPr>
    </w:p>
    <w:p w14:paraId="3FD4E54F" w14:textId="77777777" w:rsidR="008A48BE" w:rsidRPr="008A48BE" w:rsidRDefault="006E1321" w:rsidP="006E1321">
      <w:pPr>
        <w:spacing w:after="0" w:line="240" w:lineRule="auto"/>
        <w:jc w:val="both"/>
        <w:rPr>
          <w:b/>
          <w:bCs/>
        </w:rPr>
      </w:pPr>
      <w:r w:rsidRPr="006E1321">
        <w:rPr>
          <w:b/>
          <w:bCs/>
        </w:rPr>
        <w:t xml:space="preserve">Légende : </w:t>
      </w:r>
    </w:p>
    <w:p w14:paraId="4013E39A" w14:textId="77777777" w:rsidR="008A48BE" w:rsidRDefault="006E1321" w:rsidP="008A48BE">
      <w:pPr>
        <w:shd w:val="clear" w:color="auto" w:fill="83CAEB" w:themeFill="accent1" w:themeFillTint="66"/>
        <w:spacing w:after="0" w:line="240" w:lineRule="auto"/>
        <w:jc w:val="both"/>
      </w:pPr>
      <w:r w:rsidRPr="006E1321">
        <w:rPr>
          <w:shd w:val="clear" w:color="auto" w:fill="83CAEB" w:themeFill="accent1" w:themeFillTint="66"/>
        </w:rPr>
        <w:t>Charly</w:t>
      </w:r>
      <w:r w:rsidRPr="006E1321">
        <w:t xml:space="preserve"> </w:t>
      </w:r>
    </w:p>
    <w:p w14:paraId="28D67678" w14:textId="77777777" w:rsidR="008A48BE" w:rsidRDefault="006E1321" w:rsidP="008A48BE">
      <w:pPr>
        <w:shd w:val="clear" w:color="auto" w:fill="F6C5AC" w:themeFill="accent2" w:themeFillTint="66"/>
        <w:spacing w:after="0" w:line="240" w:lineRule="auto"/>
        <w:jc w:val="both"/>
      </w:pPr>
      <w:r w:rsidRPr="006E1321">
        <w:rPr>
          <w:shd w:val="clear" w:color="auto" w:fill="F6C5AC" w:themeFill="accent2" w:themeFillTint="66"/>
        </w:rPr>
        <w:t>Julie</w:t>
      </w:r>
      <w:r w:rsidRPr="006E1321">
        <w:t xml:space="preserve"> </w:t>
      </w:r>
    </w:p>
    <w:p w14:paraId="064A879E" w14:textId="560F6D07" w:rsidR="006E1321" w:rsidRPr="006E1321" w:rsidRDefault="006E1321" w:rsidP="008A48BE">
      <w:pPr>
        <w:shd w:val="clear" w:color="auto" w:fill="E59EDC" w:themeFill="accent5" w:themeFillTint="66"/>
        <w:spacing w:after="0" w:line="240" w:lineRule="auto"/>
        <w:jc w:val="both"/>
      </w:pPr>
      <w:r w:rsidRPr="006E1321">
        <w:t>Nous deux :)</w:t>
      </w:r>
    </w:p>
    <w:p w14:paraId="595DF11F" w14:textId="77777777" w:rsidR="008A48BE" w:rsidRDefault="008A48BE" w:rsidP="006E1321">
      <w:pPr>
        <w:spacing w:after="0" w:line="240" w:lineRule="auto"/>
        <w:jc w:val="both"/>
      </w:pPr>
    </w:p>
    <w:p w14:paraId="459C1A34" w14:textId="0F9ED027" w:rsidR="00633DCC" w:rsidRDefault="004353F6" w:rsidP="006E1321">
      <w:pPr>
        <w:spacing w:after="0" w:line="240" w:lineRule="auto"/>
        <w:jc w:val="both"/>
      </w:pPr>
      <w:r>
        <w:sym w:font="Wingdings" w:char="F0E0"/>
      </w:r>
      <w:r w:rsidR="006E1321" w:rsidRPr="006E1321">
        <w:t xml:space="preserve"> </w:t>
      </w:r>
      <w:r w:rsidR="00633DCC" w:rsidRPr="00633DCC">
        <w:rPr>
          <w:shd w:val="clear" w:color="auto" w:fill="E59EDC" w:themeFill="accent5" w:themeFillTint="66"/>
        </w:rPr>
        <w:t xml:space="preserve">Faire README et issues dans </w:t>
      </w:r>
      <w:proofErr w:type="spellStart"/>
      <w:r w:rsidR="00633DCC" w:rsidRPr="00633DCC">
        <w:rPr>
          <w:shd w:val="clear" w:color="auto" w:fill="E59EDC" w:themeFill="accent5" w:themeFillTint="66"/>
        </w:rPr>
        <w:t>github</w:t>
      </w:r>
      <w:proofErr w:type="spellEnd"/>
      <w:r w:rsidR="002D259E">
        <w:rPr>
          <w:shd w:val="clear" w:color="auto" w:fill="E59EDC" w:themeFill="accent5" w:themeFillTint="66"/>
        </w:rPr>
        <w:t xml:space="preserve"> </w:t>
      </w:r>
      <w:r w:rsidR="002D259E" w:rsidRPr="002D259E">
        <w:rPr>
          <w:highlight w:val="yellow"/>
          <w:shd w:val="clear" w:color="auto" w:fill="E59EDC" w:themeFill="accent5" w:themeFillTint="66"/>
        </w:rPr>
        <w:t>P2</w:t>
      </w:r>
    </w:p>
    <w:p w14:paraId="594303C0" w14:textId="3D70D844" w:rsidR="006E1321" w:rsidRDefault="00633DCC" w:rsidP="006E1321">
      <w:pPr>
        <w:spacing w:after="0" w:line="240" w:lineRule="auto"/>
        <w:jc w:val="both"/>
      </w:pPr>
      <w:r>
        <w:sym w:font="Wingdings" w:char="F0E0"/>
      </w:r>
      <w:r>
        <w:t xml:space="preserve"> </w:t>
      </w:r>
      <w:r w:rsidR="006E1321" w:rsidRPr="008A48BE">
        <w:rPr>
          <w:shd w:val="clear" w:color="auto" w:fill="F6C5AC" w:themeFill="accent2" w:themeFillTint="66"/>
        </w:rPr>
        <w:t>Faire</w:t>
      </w:r>
      <w:r w:rsidR="006E1321" w:rsidRPr="006E1321">
        <w:rPr>
          <w:shd w:val="clear" w:color="auto" w:fill="F6C5AC" w:themeFill="accent2" w:themeFillTint="66"/>
        </w:rPr>
        <w:t xml:space="preserve"> dessin de ce que je veux voir sur app (=saisie des données) et de ce que je veux voir sur </w:t>
      </w:r>
      <w:r w:rsidR="006E1321" w:rsidRPr="008A48BE">
        <w:rPr>
          <w:shd w:val="clear" w:color="auto" w:fill="F6C5AC" w:themeFill="accent2" w:themeFillTint="66"/>
        </w:rPr>
        <w:t>Excel</w:t>
      </w:r>
      <w:r w:rsidR="006E1321" w:rsidRPr="006E1321">
        <w:rPr>
          <w:shd w:val="clear" w:color="auto" w:fill="F6C5AC" w:themeFill="accent2" w:themeFillTint="66"/>
        </w:rPr>
        <w:t xml:space="preserve"> (produit final)</w:t>
      </w:r>
      <w:r w:rsidR="006E1321">
        <w:t> </w:t>
      </w:r>
      <w:r w:rsidR="006E1321" w:rsidRPr="002D259E">
        <w:rPr>
          <w:shd w:val="clear" w:color="auto" w:fill="FFFF00"/>
        </w:rPr>
        <w:t>P1</w:t>
      </w:r>
    </w:p>
    <w:p w14:paraId="19ACD508" w14:textId="2D257B93" w:rsidR="00F12521" w:rsidRPr="006E1321" w:rsidRDefault="00F12521" w:rsidP="006E1321">
      <w:pPr>
        <w:spacing w:after="0" w:line="240" w:lineRule="auto"/>
        <w:jc w:val="both"/>
      </w:pPr>
      <w:r>
        <w:sym w:font="Wingdings" w:char="F0E0"/>
      </w:r>
      <w:r>
        <w:t xml:space="preserve"> </w:t>
      </w:r>
      <w:r w:rsidR="00781C57" w:rsidRPr="007A7C98">
        <w:rPr>
          <w:shd w:val="clear" w:color="auto" w:fill="83CAEB" w:themeFill="accent1" w:themeFillTint="66"/>
        </w:rPr>
        <w:t>Stack technique à définir (langage</w:t>
      </w:r>
      <w:r w:rsidR="007A7C98" w:rsidRPr="007A7C98">
        <w:rPr>
          <w:shd w:val="clear" w:color="auto" w:fill="83CAEB" w:themeFill="accent1" w:themeFillTint="66"/>
        </w:rPr>
        <w:t>, base de données ? hébergement, sujet du hors ligne)</w:t>
      </w:r>
      <w:r w:rsidR="002D259E">
        <w:rPr>
          <w:shd w:val="clear" w:color="auto" w:fill="83CAEB" w:themeFill="accent1" w:themeFillTint="66"/>
        </w:rPr>
        <w:t xml:space="preserve"> </w:t>
      </w:r>
      <w:r w:rsidR="002D259E" w:rsidRPr="002D259E">
        <w:rPr>
          <w:highlight w:val="yellow"/>
          <w:shd w:val="clear" w:color="auto" w:fill="83CAEB" w:themeFill="accent1" w:themeFillTint="66"/>
        </w:rPr>
        <w:t>P1</w:t>
      </w:r>
    </w:p>
    <w:p w14:paraId="749EFA48" w14:textId="17A49B97" w:rsidR="006E1321" w:rsidRPr="006E1321" w:rsidRDefault="004353F6" w:rsidP="006E1321">
      <w:pPr>
        <w:spacing w:after="0" w:line="240" w:lineRule="auto"/>
        <w:jc w:val="both"/>
      </w:pPr>
      <w:r>
        <w:sym w:font="Wingdings" w:char="F0E0"/>
      </w:r>
      <w:r w:rsidR="006E1321" w:rsidRPr="006E1321">
        <w:t xml:space="preserve"> </w:t>
      </w:r>
      <w:r w:rsidR="006E1321" w:rsidRPr="006E1321">
        <w:rPr>
          <w:shd w:val="clear" w:color="auto" w:fill="F6C5AC" w:themeFill="accent2" w:themeFillTint="66"/>
        </w:rPr>
        <w:t>Vérifier les températures règlementaires.</w:t>
      </w:r>
    </w:p>
    <w:p w14:paraId="6D56673D" w14:textId="46176125" w:rsidR="006E1321" w:rsidRPr="006E1321" w:rsidRDefault="004353F6" w:rsidP="006E1321">
      <w:pPr>
        <w:spacing w:after="0" w:line="240" w:lineRule="auto"/>
        <w:jc w:val="both"/>
      </w:pPr>
      <w:r>
        <w:sym w:font="Wingdings" w:char="F0E0"/>
      </w:r>
      <w:r w:rsidR="006E1321" w:rsidRPr="006E1321">
        <w:t xml:space="preserve"> </w:t>
      </w:r>
      <w:r w:rsidR="006E1321" w:rsidRPr="006E1321">
        <w:rPr>
          <w:shd w:val="clear" w:color="auto" w:fill="F6C5AC" w:themeFill="accent2" w:themeFillTint="66"/>
        </w:rPr>
        <w:t xml:space="preserve">Pour les relevés de températures quotidiens, combien de fois chaque point doit etre contrôlé par </w:t>
      </w:r>
      <w:r w:rsidR="006E1321" w:rsidRPr="008A48BE">
        <w:rPr>
          <w:shd w:val="clear" w:color="auto" w:fill="F6C5AC" w:themeFill="accent2" w:themeFillTint="66"/>
        </w:rPr>
        <w:t>an ?</w:t>
      </w:r>
    </w:p>
    <w:p w14:paraId="5E9C8238" w14:textId="3CE9C2EE" w:rsidR="006E1321" w:rsidRPr="006E1321" w:rsidRDefault="004353F6" w:rsidP="006E1321">
      <w:pPr>
        <w:spacing w:after="0" w:line="240" w:lineRule="auto"/>
        <w:jc w:val="both"/>
      </w:pPr>
      <w:r>
        <w:sym w:font="Wingdings" w:char="F0E0"/>
      </w:r>
      <w:r w:rsidR="006E1321" w:rsidRPr="006E1321">
        <w:t xml:space="preserve"> </w:t>
      </w:r>
      <w:r w:rsidR="006E1321" w:rsidRPr="006E1321">
        <w:rPr>
          <w:shd w:val="clear" w:color="auto" w:fill="F6C5AC" w:themeFill="accent2" w:themeFillTint="66"/>
        </w:rPr>
        <w:t>Pour les relevées de température sur des points d'eau aléatoires de la clinique, définir combien de points par semaine doivent être contrôlés,</w:t>
      </w:r>
      <w:r w:rsidR="006E1321" w:rsidRPr="006E1321">
        <w:rPr>
          <w:shd w:val="clear" w:color="auto" w:fill="E59EDC" w:themeFill="accent5" w:themeFillTint="66"/>
        </w:rPr>
        <w:t xml:space="preserve"> définir le mot aléatoire (car peut etre choisi à l'avance tout simplement)</w:t>
      </w:r>
    </w:p>
    <w:p w14:paraId="353C7D47" w14:textId="6C0FD8E8" w:rsidR="006E1321" w:rsidRPr="006E1321" w:rsidRDefault="004353F6" w:rsidP="006E1321">
      <w:pPr>
        <w:spacing w:after="0" w:line="240" w:lineRule="auto"/>
        <w:jc w:val="both"/>
      </w:pPr>
      <w:r>
        <w:sym w:font="Wingdings" w:char="F0E0"/>
      </w:r>
      <w:r w:rsidR="006E1321" w:rsidRPr="006E1321">
        <w:t xml:space="preserve"> </w:t>
      </w:r>
      <w:r w:rsidR="006E1321" w:rsidRPr="006E1321">
        <w:rPr>
          <w:shd w:val="clear" w:color="auto" w:fill="F6C5AC" w:themeFill="accent2" w:themeFillTint="66"/>
        </w:rPr>
        <w:t>Faire liste des points d'eau de la clinique ou il y a de la température à contrôler</w:t>
      </w:r>
      <w:r w:rsidR="002D259E">
        <w:t xml:space="preserve"> </w:t>
      </w:r>
    </w:p>
    <w:p w14:paraId="6C9EEBF3" w14:textId="07C74699" w:rsidR="006E1321" w:rsidRPr="006E1321" w:rsidRDefault="004353F6" w:rsidP="006E1321">
      <w:pPr>
        <w:spacing w:after="0" w:line="240" w:lineRule="auto"/>
        <w:jc w:val="both"/>
      </w:pPr>
      <w:r>
        <w:sym w:font="Wingdings" w:char="F0E0"/>
      </w:r>
      <w:r w:rsidR="006E1321" w:rsidRPr="006E1321">
        <w:t xml:space="preserve"> </w:t>
      </w:r>
      <w:r w:rsidR="006E1321" w:rsidRPr="006E1321">
        <w:rPr>
          <w:shd w:val="clear" w:color="auto" w:fill="83CAEB" w:themeFill="accent1" w:themeFillTint="66"/>
        </w:rPr>
        <w:t xml:space="preserve">Dans carnet sanitaire, j'imprimerai les rapports quotidiens (1 fois par semaine donc pour les 5jours de données quotidiennes + le rapport hebdomadaire des températures de points d'eau) donc il faut </w:t>
      </w:r>
      <w:r w:rsidR="006E1321" w:rsidRPr="008A48BE">
        <w:rPr>
          <w:shd w:val="clear" w:color="auto" w:fill="83CAEB" w:themeFill="accent1" w:themeFillTint="66"/>
        </w:rPr>
        <w:t>qu’un export</w:t>
      </w:r>
      <w:r w:rsidR="006E1321" w:rsidRPr="006E1321">
        <w:rPr>
          <w:shd w:val="clear" w:color="auto" w:fill="83CAEB" w:themeFill="accent1" w:themeFillTint="66"/>
        </w:rPr>
        <w:t xml:space="preserve"> </w:t>
      </w:r>
      <w:r w:rsidR="006E1321" w:rsidRPr="008A48BE">
        <w:rPr>
          <w:shd w:val="clear" w:color="auto" w:fill="83CAEB" w:themeFill="accent1" w:themeFillTint="66"/>
        </w:rPr>
        <w:t xml:space="preserve">soit </w:t>
      </w:r>
      <w:r w:rsidR="006E1321" w:rsidRPr="006E1321">
        <w:rPr>
          <w:shd w:val="clear" w:color="auto" w:fill="83CAEB" w:themeFill="accent1" w:themeFillTint="66"/>
        </w:rPr>
        <w:t>réalisable</w:t>
      </w:r>
    </w:p>
    <w:p w14:paraId="27CEBD58" w14:textId="67193FF9" w:rsidR="006E1321" w:rsidRPr="006E1321" w:rsidRDefault="004353F6" w:rsidP="006E1321">
      <w:pPr>
        <w:spacing w:after="0" w:line="240" w:lineRule="auto"/>
        <w:jc w:val="both"/>
      </w:pPr>
      <w:r>
        <w:sym w:font="Wingdings" w:char="F0E0"/>
      </w:r>
      <w:r w:rsidR="006E1321" w:rsidRPr="006E1321">
        <w:t xml:space="preserve"> </w:t>
      </w:r>
      <w:r w:rsidR="006E1321" w:rsidRPr="006E1321">
        <w:rPr>
          <w:shd w:val="clear" w:color="auto" w:fill="F6C5AC" w:themeFill="accent2" w:themeFillTint="66"/>
        </w:rPr>
        <w:t>Demander Christophe s'il existe une tracabilité des purges à la clinique Sainte Thérèse</w:t>
      </w:r>
    </w:p>
    <w:p w14:paraId="41429A62" w14:textId="7C5023CB" w:rsidR="006E1321" w:rsidRPr="006E1321" w:rsidRDefault="004353F6" w:rsidP="006E1321">
      <w:pPr>
        <w:spacing w:after="0" w:line="240" w:lineRule="auto"/>
        <w:jc w:val="both"/>
      </w:pPr>
      <w:r>
        <w:sym w:font="Wingdings" w:char="F0E0"/>
      </w:r>
      <w:r w:rsidR="006E1321" w:rsidRPr="006E1321">
        <w:t xml:space="preserve"> </w:t>
      </w:r>
      <w:r w:rsidR="006E1321" w:rsidRPr="006E1321">
        <w:rPr>
          <w:shd w:val="clear" w:color="auto" w:fill="F6C5AC" w:themeFill="accent2" w:themeFillTint="66"/>
        </w:rPr>
        <w:t>Combien de temps doit-on garder la tracabilité ? En matériel ? (car infini sur réseau) et très temporaire sur site</w:t>
      </w:r>
    </w:p>
    <w:p w14:paraId="33296B08" w14:textId="5EF03BB3" w:rsidR="006E1321" w:rsidRPr="006E1321" w:rsidRDefault="004353F6" w:rsidP="006E1321">
      <w:pPr>
        <w:spacing w:after="0" w:line="240" w:lineRule="auto"/>
        <w:jc w:val="both"/>
      </w:pPr>
      <w:r>
        <w:sym w:font="Wingdings" w:char="F0E0"/>
      </w:r>
      <w:r w:rsidR="006E1321" w:rsidRPr="006E1321">
        <w:t xml:space="preserve"> </w:t>
      </w:r>
      <w:r w:rsidR="006E1321" w:rsidRPr="006E1321">
        <w:rPr>
          <w:shd w:val="clear" w:color="auto" w:fill="83CAEB" w:themeFill="accent1" w:themeFillTint="66"/>
        </w:rPr>
        <w:t>Calcul de la mémoire nécessaire du site (dépendra de combien de temps on garde les données sur le site)</w:t>
      </w:r>
    </w:p>
    <w:p w14:paraId="56FBEC0B" w14:textId="508CE082" w:rsidR="006E1321" w:rsidRPr="006E1321" w:rsidRDefault="004353F6" w:rsidP="006E1321">
      <w:pPr>
        <w:spacing w:after="0" w:line="240" w:lineRule="auto"/>
        <w:jc w:val="both"/>
      </w:pPr>
      <w:r>
        <w:sym w:font="Wingdings" w:char="F0E0"/>
      </w:r>
      <w:r w:rsidR="006E1321" w:rsidRPr="006E1321">
        <w:t xml:space="preserve"> </w:t>
      </w:r>
      <w:r w:rsidR="006E1321" w:rsidRPr="006E1321">
        <w:rPr>
          <w:shd w:val="clear" w:color="auto" w:fill="83CAEB" w:themeFill="accent1" w:themeFillTint="66"/>
        </w:rPr>
        <w:t>Trouver système sans connexion Internet car Sous-sol sans WIFI</w:t>
      </w:r>
    </w:p>
    <w:p w14:paraId="199B4F8B" w14:textId="5B066E33" w:rsidR="006E1321" w:rsidRPr="006E1321" w:rsidRDefault="004353F6" w:rsidP="006E1321">
      <w:pPr>
        <w:spacing w:after="0" w:line="240" w:lineRule="auto"/>
        <w:jc w:val="both"/>
      </w:pPr>
      <w:r>
        <w:sym w:font="Wingdings" w:char="F0E0"/>
      </w:r>
      <w:r w:rsidR="006E1321" w:rsidRPr="006E1321">
        <w:t xml:space="preserve"> </w:t>
      </w:r>
      <w:r w:rsidR="006E1321" w:rsidRPr="006E1321">
        <w:rPr>
          <w:shd w:val="clear" w:color="auto" w:fill="83CAEB" w:themeFill="accent1" w:themeFillTint="66"/>
        </w:rPr>
        <w:t>Faire des alertes sous forme de notifications (mardi pour températures des étages)</w:t>
      </w:r>
    </w:p>
    <w:p w14:paraId="76475066" w14:textId="27507B20" w:rsidR="006E1321" w:rsidRPr="006E1321" w:rsidRDefault="004353F6" w:rsidP="006E1321">
      <w:pPr>
        <w:spacing w:after="0" w:line="240" w:lineRule="auto"/>
        <w:jc w:val="both"/>
      </w:pPr>
      <w:r>
        <w:sym w:font="Wingdings" w:char="F0E0"/>
      </w:r>
      <w:r w:rsidR="006E1321" w:rsidRPr="006E1321">
        <w:t xml:space="preserve"> </w:t>
      </w:r>
      <w:r w:rsidR="008A48BE" w:rsidRPr="008A48BE">
        <w:rPr>
          <w:shd w:val="clear" w:color="auto" w:fill="83CAEB" w:themeFill="accent1" w:themeFillTint="66"/>
        </w:rPr>
        <w:t>R</w:t>
      </w:r>
      <w:r w:rsidR="006E1321" w:rsidRPr="006E1321">
        <w:rPr>
          <w:shd w:val="clear" w:color="auto" w:fill="83CAEB" w:themeFill="accent1" w:themeFillTint="66"/>
        </w:rPr>
        <w:t>ajouter horodatage pour chaque action (permet de vérifier que jack n'a pas tout saisi le vendredi soir par ex)</w:t>
      </w:r>
    </w:p>
    <w:p w14:paraId="28E44F25" w14:textId="26291E15" w:rsidR="006E1321" w:rsidRPr="006E1321" w:rsidRDefault="004353F6" w:rsidP="006E1321">
      <w:pPr>
        <w:spacing w:after="0" w:line="240" w:lineRule="auto"/>
        <w:jc w:val="both"/>
      </w:pPr>
      <w:r>
        <w:sym w:font="Wingdings" w:char="F0E0"/>
      </w:r>
      <w:r w:rsidR="006E1321" w:rsidRPr="006E1321">
        <w:t xml:space="preserve"> </w:t>
      </w:r>
      <w:r w:rsidR="006E1321" w:rsidRPr="006E1321">
        <w:rPr>
          <w:shd w:val="clear" w:color="auto" w:fill="F6C5AC" w:themeFill="accent2" w:themeFillTint="66"/>
        </w:rPr>
        <w:t>SSI = Sujet à matérialiser avec pochette + stylo + faire une feuille de traça adéquate (relevé des alarmes /dérangements et tracabilité matériel du message erreur s'il y a)</w:t>
      </w:r>
    </w:p>
    <w:p w14:paraId="03383493" w14:textId="281D7506" w:rsidR="006E1321" w:rsidRDefault="004353F6" w:rsidP="00F722D0">
      <w:pPr>
        <w:spacing w:after="0" w:line="240" w:lineRule="auto"/>
        <w:jc w:val="both"/>
      </w:pPr>
      <w:r>
        <w:sym w:font="Wingdings" w:char="F0E0"/>
      </w:r>
      <w:r w:rsidR="006E1321" w:rsidRPr="006E1321">
        <w:t xml:space="preserve"> </w:t>
      </w:r>
      <w:r w:rsidR="006E1321" w:rsidRPr="006E1321">
        <w:rPr>
          <w:shd w:val="clear" w:color="auto" w:fill="E59EDC" w:themeFill="accent5" w:themeFillTint="66"/>
        </w:rPr>
        <w:t>Idées pour plus tard :</w:t>
      </w:r>
    </w:p>
    <w:p w14:paraId="42208474" w14:textId="7A6FB5F9" w:rsidR="006E1321" w:rsidRPr="006E1321" w:rsidRDefault="006E1321" w:rsidP="00F722D0">
      <w:pPr>
        <w:pStyle w:val="Paragraphedeliste"/>
        <w:numPr>
          <w:ilvl w:val="0"/>
          <w:numId w:val="1"/>
        </w:numPr>
        <w:spacing w:after="0" w:line="240" w:lineRule="auto"/>
        <w:jc w:val="both"/>
      </w:pPr>
      <w:r w:rsidRPr="006E1321">
        <w:t>Le plus rapidement : SSI (trouver système)</w:t>
      </w:r>
    </w:p>
    <w:p w14:paraId="74863E83" w14:textId="77777777" w:rsidR="006E1321" w:rsidRPr="006E1321" w:rsidRDefault="006E1321" w:rsidP="00F722D0">
      <w:pPr>
        <w:pStyle w:val="Paragraphedeliste"/>
        <w:numPr>
          <w:ilvl w:val="0"/>
          <w:numId w:val="1"/>
        </w:numPr>
        <w:spacing w:after="0" w:line="240" w:lineRule="auto"/>
        <w:jc w:val="both"/>
      </w:pPr>
      <w:r w:rsidRPr="006E1321">
        <w:t>Relevé énergie</w:t>
      </w:r>
    </w:p>
    <w:p w14:paraId="5D1928C4" w14:textId="77777777" w:rsidR="006E1321" w:rsidRPr="006E1321" w:rsidRDefault="006E1321" w:rsidP="00F722D0">
      <w:pPr>
        <w:pStyle w:val="Paragraphedeliste"/>
        <w:numPr>
          <w:ilvl w:val="0"/>
          <w:numId w:val="1"/>
        </w:numPr>
        <w:spacing w:after="0" w:line="240" w:lineRule="auto"/>
        <w:jc w:val="both"/>
      </w:pPr>
      <w:r w:rsidRPr="006E1321">
        <w:t>Mettre les documents règlementation</w:t>
      </w:r>
    </w:p>
    <w:p w14:paraId="293DC6BD" w14:textId="0ADF358E" w:rsidR="006E1321" w:rsidRPr="006E1321" w:rsidRDefault="006E1321" w:rsidP="00F722D0">
      <w:pPr>
        <w:pStyle w:val="Paragraphedeliste"/>
        <w:numPr>
          <w:ilvl w:val="0"/>
          <w:numId w:val="1"/>
        </w:numPr>
        <w:spacing w:after="0" w:line="240" w:lineRule="auto"/>
        <w:jc w:val="both"/>
      </w:pPr>
      <w:r w:rsidRPr="006E1321">
        <w:t>Pommeaux/mousseurs/filtres légio rappels</w:t>
      </w:r>
    </w:p>
    <w:p w14:paraId="41FE0AD7" w14:textId="77777777" w:rsidR="006E1321" w:rsidRPr="006E1321" w:rsidRDefault="006E1321" w:rsidP="00F722D0">
      <w:pPr>
        <w:pStyle w:val="Paragraphedeliste"/>
        <w:numPr>
          <w:ilvl w:val="0"/>
          <w:numId w:val="1"/>
        </w:numPr>
        <w:spacing w:after="0" w:line="240" w:lineRule="auto"/>
        <w:jc w:val="both"/>
      </w:pPr>
      <w:r w:rsidRPr="006E1321">
        <w:t>Rappel groupe électrogène</w:t>
      </w:r>
    </w:p>
    <w:p w14:paraId="49F2AD33" w14:textId="77777777" w:rsidR="006E1321" w:rsidRPr="006E1321" w:rsidRDefault="006E1321" w:rsidP="00F722D0">
      <w:pPr>
        <w:pStyle w:val="Paragraphedeliste"/>
        <w:numPr>
          <w:ilvl w:val="0"/>
          <w:numId w:val="1"/>
        </w:numPr>
        <w:spacing w:after="0" w:line="240" w:lineRule="auto"/>
        <w:jc w:val="both"/>
      </w:pPr>
      <w:r w:rsidRPr="006E1321">
        <w:t>Projets (mettre dans anti suicide partout, mettre dans aimants de porte partout)</w:t>
      </w:r>
    </w:p>
    <w:p w14:paraId="7DEB6839" w14:textId="77777777" w:rsidR="006E1321" w:rsidRPr="006E1321" w:rsidRDefault="006E1321" w:rsidP="00F722D0">
      <w:pPr>
        <w:pStyle w:val="Paragraphedeliste"/>
        <w:numPr>
          <w:ilvl w:val="0"/>
          <w:numId w:val="1"/>
        </w:numPr>
        <w:spacing w:after="0" w:line="240" w:lineRule="auto"/>
        <w:jc w:val="both"/>
      </w:pPr>
      <w:r w:rsidRPr="006E1321">
        <w:t>DUERP</w:t>
      </w:r>
    </w:p>
    <w:p w14:paraId="4B0A45B9" w14:textId="4EC48ED6" w:rsidR="006E1321" w:rsidRPr="006E1321" w:rsidRDefault="006E1321" w:rsidP="00F722D0">
      <w:pPr>
        <w:pStyle w:val="Paragraphedeliste"/>
        <w:numPr>
          <w:ilvl w:val="0"/>
          <w:numId w:val="1"/>
        </w:numPr>
        <w:spacing w:after="0" w:line="240" w:lineRule="auto"/>
        <w:jc w:val="both"/>
      </w:pPr>
      <w:r w:rsidRPr="006E1321">
        <w:t xml:space="preserve">Excel du monsieur </w:t>
      </w:r>
      <w:proofErr w:type="spellStart"/>
      <w:r>
        <w:t>L</w:t>
      </w:r>
      <w:r w:rsidRPr="006E1321">
        <w:t>afuste</w:t>
      </w:r>
      <w:proofErr w:type="spellEnd"/>
    </w:p>
    <w:p w14:paraId="64219D27" w14:textId="77777777" w:rsidR="006E1321" w:rsidRPr="006E1321" w:rsidRDefault="006E1321" w:rsidP="00F722D0">
      <w:pPr>
        <w:pStyle w:val="Paragraphedeliste"/>
        <w:numPr>
          <w:ilvl w:val="0"/>
          <w:numId w:val="1"/>
        </w:numPr>
        <w:spacing w:after="0" w:line="240" w:lineRule="auto"/>
        <w:jc w:val="both"/>
      </w:pPr>
      <w:r w:rsidRPr="006E1321">
        <w:t>TO DO LIST, liste travaux</w:t>
      </w:r>
    </w:p>
    <w:p w14:paraId="7896BDED" w14:textId="77777777" w:rsidR="006E1321" w:rsidRPr="006E1321" w:rsidRDefault="006E1321" w:rsidP="00F722D0">
      <w:pPr>
        <w:pStyle w:val="Paragraphedeliste"/>
        <w:numPr>
          <w:ilvl w:val="0"/>
          <w:numId w:val="1"/>
        </w:numPr>
        <w:spacing w:after="0" w:line="240" w:lineRule="auto"/>
        <w:jc w:val="both"/>
      </w:pPr>
      <w:r w:rsidRPr="006E1321">
        <w:t>Pompes de relevage</w:t>
      </w:r>
    </w:p>
    <w:p w14:paraId="4A01285B" w14:textId="77777777" w:rsidR="006E1321" w:rsidRPr="006E1321" w:rsidRDefault="006E1321" w:rsidP="00F722D0">
      <w:pPr>
        <w:pStyle w:val="Paragraphedeliste"/>
        <w:numPr>
          <w:ilvl w:val="0"/>
          <w:numId w:val="1"/>
        </w:numPr>
        <w:spacing w:after="0" w:line="240" w:lineRule="auto"/>
        <w:jc w:val="both"/>
      </w:pPr>
      <w:r w:rsidRPr="006E1321">
        <w:t>Chenaux</w:t>
      </w:r>
    </w:p>
    <w:p w14:paraId="2975FD42" w14:textId="77777777" w:rsidR="006E1321" w:rsidRPr="006E1321" w:rsidRDefault="006E1321" w:rsidP="00F722D0">
      <w:pPr>
        <w:pStyle w:val="Paragraphedeliste"/>
        <w:numPr>
          <w:ilvl w:val="0"/>
          <w:numId w:val="1"/>
        </w:numPr>
        <w:spacing w:after="0" w:line="240" w:lineRule="auto"/>
        <w:jc w:val="both"/>
      </w:pPr>
      <w:r w:rsidRPr="006E1321">
        <w:t>Maintenance chasse eau (tous les 3/4 mois vérifier bon fonctionnement)</w:t>
      </w:r>
    </w:p>
    <w:p w14:paraId="132A2C89" w14:textId="77777777" w:rsidR="00546B51" w:rsidRDefault="00546B51" w:rsidP="00F722D0">
      <w:pPr>
        <w:spacing w:after="0" w:line="240" w:lineRule="auto"/>
        <w:jc w:val="both"/>
      </w:pPr>
    </w:p>
    <w:sectPr w:rsidR="00546B51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A3431" w14:textId="77777777" w:rsidR="00294554" w:rsidRDefault="00294554" w:rsidP="006E1321">
      <w:pPr>
        <w:spacing w:after="0" w:line="240" w:lineRule="auto"/>
      </w:pPr>
      <w:r>
        <w:separator/>
      </w:r>
    </w:p>
  </w:endnote>
  <w:endnote w:type="continuationSeparator" w:id="0">
    <w:p w14:paraId="7A0E31D0" w14:textId="77777777" w:rsidR="00294554" w:rsidRDefault="00294554" w:rsidP="006E1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8030748"/>
      <w:docPartObj>
        <w:docPartGallery w:val="Page Numbers (Bottom of Page)"/>
        <w:docPartUnique/>
      </w:docPartObj>
    </w:sdtPr>
    <w:sdtEndPr/>
    <w:sdtContent>
      <w:p w14:paraId="6EACEB05" w14:textId="5D401B07" w:rsidR="006E1321" w:rsidRDefault="006E132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5D2A38" w14:textId="77777777" w:rsidR="006E1321" w:rsidRDefault="006E132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827E6" w14:textId="77777777" w:rsidR="00294554" w:rsidRDefault="00294554" w:rsidP="006E1321">
      <w:pPr>
        <w:spacing w:after="0" w:line="240" w:lineRule="auto"/>
      </w:pPr>
      <w:r>
        <w:separator/>
      </w:r>
    </w:p>
  </w:footnote>
  <w:footnote w:type="continuationSeparator" w:id="0">
    <w:p w14:paraId="17716B5D" w14:textId="77777777" w:rsidR="00294554" w:rsidRDefault="00294554" w:rsidP="006E13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63056"/>
    <w:multiLevelType w:val="hybridMultilevel"/>
    <w:tmpl w:val="0AD4E8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30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321"/>
    <w:rsid w:val="001102F9"/>
    <w:rsid w:val="001141E6"/>
    <w:rsid w:val="00294554"/>
    <w:rsid w:val="002D259E"/>
    <w:rsid w:val="0042177F"/>
    <w:rsid w:val="004353F6"/>
    <w:rsid w:val="00546B51"/>
    <w:rsid w:val="00557ACB"/>
    <w:rsid w:val="00591A6D"/>
    <w:rsid w:val="00592187"/>
    <w:rsid w:val="00633DCC"/>
    <w:rsid w:val="006C78E8"/>
    <w:rsid w:val="006E1321"/>
    <w:rsid w:val="00731348"/>
    <w:rsid w:val="00753D03"/>
    <w:rsid w:val="00781C57"/>
    <w:rsid w:val="007A7C98"/>
    <w:rsid w:val="008A48BE"/>
    <w:rsid w:val="00AF7BA5"/>
    <w:rsid w:val="00C85FEE"/>
    <w:rsid w:val="00F12521"/>
    <w:rsid w:val="00F7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88E78"/>
  <w15:chartTrackingRefBased/>
  <w15:docId w15:val="{87D4A81C-F604-4FFC-8B19-0D6A14B0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1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E1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E1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1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1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1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1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1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1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1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E1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E1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13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13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13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13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13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13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1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1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1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1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1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13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13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13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1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13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132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13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1321"/>
  </w:style>
  <w:style w:type="paragraph" w:styleId="Pieddepage">
    <w:name w:val="footer"/>
    <w:basedOn w:val="Normal"/>
    <w:link w:val="PieddepageCar"/>
    <w:uiPriority w:val="99"/>
    <w:unhideWhenUsed/>
    <w:rsid w:val="006E13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1321"/>
  </w:style>
  <w:style w:type="paragraph" w:styleId="En-ttedetabledesmatires">
    <w:name w:val="TOC Heading"/>
    <w:basedOn w:val="Titre1"/>
    <w:next w:val="Normal"/>
    <w:uiPriority w:val="39"/>
    <w:unhideWhenUsed/>
    <w:qFormat/>
    <w:rsid w:val="006E1321"/>
    <w:pPr>
      <w:spacing w:before="240" w:after="0"/>
      <w:outlineLvl w:val="9"/>
    </w:pPr>
    <w:rPr>
      <w:kern w:val="0"/>
      <w:sz w:val="32"/>
      <w:szCs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6E132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E1321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E1321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6E132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E242D-C514-4EAB-B691-970BA2E7B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992</Words>
  <Characters>5458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BOSSAT</dc:creator>
  <cp:keywords/>
  <dc:description/>
  <cp:lastModifiedBy>Julie BOSSAT</cp:lastModifiedBy>
  <cp:revision>14</cp:revision>
  <dcterms:created xsi:type="dcterms:W3CDTF">2026-03-19T09:33:00Z</dcterms:created>
  <dcterms:modified xsi:type="dcterms:W3CDTF">2026-03-19T16:18:00Z</dcterms:modified>
</cp:coreProperties>
</file>