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ピタフレ プライバシーポリシー（ドラフト v0.1）</w:t>
      </w:r>
    </w:p>
    <w:p>
      <w:pPr>
        <w:pBdr>
          <w:left w:val="single" w:color="B9B2A6" w:sz="12" w:space="6"/>
        </w:pBdr>
        <w:spacing w:after="40" w:before="140" w:line="290"/>
        <w:ind w:left="283"/>
      </w:pPr>
      <w:r>
        <w:rPr>
          <w:rFonts w:ascii="Yu Mincho" w:eastAsia="Yu Mincho" w:hAnsi="Yu Mincho"/>
          <w:b/>
          <w:bCs/>
          <w:color w:val="1A1A1A"/>
          <w:sz w:val="20"/>
          <w:szCs w:val="20"/>
        </w:rPr>
        <w:t xml:space="preserve">重要</w:t>
      </w:r>
      <w:r>
        <w:rPr>
          <w:rFonts w:ascii="Yu Mincho" w:eastAsia="Yu Mincho" w:hAnsi="Yu Mincho"/>
          <w:color w:val="1A1A1A"/>
          <w:sz w:val="20"/>
          <w:szCs w:val="20"/>
        </w:rPr>
        <w:t xml:space="preserve">: 本ポリシーは弁護士レビュー</w:t>
      </w:r>
      <w:r>
        <w:rPr>
          <w:rFonts w:ascii="Yu Mincho" w:eastAsia="Yu Mincho" w:hAnsi="Yu Mincho"/>
          <w:b/>
          <w:bCs/>
          <w:color w:val="1A1A1A"/>
          <w:sz w:val="20"/>
          <w:szCs w:val="20"/>
        </w:rPr>
        <w:t xml:space="preserve">前</w:t>
      </w:r>
      <w:r>
        <w:rPr>
          <w:rFonts w:ascii="Yu Mincho" w:eastAsia="Yu Mincho" w:hAnsi="Yu Mincho"/>
          <w:color w:val="1A1A1A"/>
          <w:sz w:val="20"/>
          <w:szCs w:val="20"/>
        </w:rPr>
        <w:t xml:space="preserve">のドラフトです。法務Q&amp;A（operations-legal-qa.md Q6〜Q10）の回答を反映したたたき台です。</w:t>
      </w:r>
      <w:r>
        <w:rPr>
          <w:rFonts w:ascii="Consolas" w:eastAsia="Yu Gothic" w:hAnsi="Consolas"/>
          <w:color w:val="1A1A1A"/>
          <w:sz w:val="18"/>
          <w:szCs w:val="18"/>
        </w:rPr>
        <w:t xml:space="preserve">【　】</w:t>
      </w:r>
      <w:r>
        <w:rPr>
          <w:rFonts w:ascii="Yu Mincho" w:eastAsia="Yu Mincho" w:hAnsi="Yu Mincho"/>
          <w:color w:val="1A1A1A"/>
          <w:sz w:val="20"/>
          <w:szCs w:val="20"/>
        </w:rPr>
        <w:t xml:space="preserve"> は未確定項目です。個人情報保護法上、事業者の氏名・住所は</w:t>
      </w:r>
      <w:r>
        <w:rPr>
          <w:rFonts w:ascii="Yu Mincho" w:eastAsia="Yu Mincho" w:hAnsi="Yu Mincho"/>
          <w:b/>
          <w:bCs/>
          <w:color w:val="1A1A1A"/>
          <w:sz w:val="20"/>
          <w:szCs w:val="20"/>
        </w:rPr>
        <w:t xml:space="preserve">屋号のみでは不足</w:t>
      </w:r>
      <w:r>
        <w:rPr>
          <w:rFonts w:ascii="Yu Mincho" w:eastAsia="Yu Mincho" w:hAnsi="Yu Mincho"/>
          <w:color w:val="1A1A1A"/>
          <w:sz w:val="20"/>
          <w:szCs w:val="20"/>
        </w:rPr>
        <w:t xml:space="preserve">とされるため（Q9）、個人事業として運営する場合は個人名の記載が必要です。</w:t>
      </w:r>
    </w:p>
    <w:p>
      <w:pPr>
        <w:pBdr>
          <w:left w:val="single" w:color="B9B2A6" w:sz="12" w:space="6"/>
        </w:pBdr>
        <w:spacing w:after="140" w:before="40" w:line="290"/>
        <w:ind w:left="283"/>
      </w:pPr>
      <w:r>
        <w:rPr>
          <w:rFonts w:ascii="Yu Mincho" w:eastAsia="Yu Mincho" w:hAnsi="Yu Mincho"/>
          <w:b/>
          <w:bCs/>
          <w:color w:val="1A1A1A"/>
          <w:sz w:val="20"/>
          <w:szCs w:val="20"/>
        </w:rPr>
        <w:t xml:space="preserve">2026-10-12</w:t>
      </w:r>
      <w:r>
        <w:rPr>
          <w:rFonts w:ascii="Yu Mincho" w:eastAsia="Yu Mincho" w:hAnsi="Yu Mincho"/>
          <w:color w:val="1A1A1A"/>
          <w:sz w:val="20"/>
          <w:szCs w:val="20"/>
        </w:rPr>
        <w:t xml:space="preserve">: 事業者名を「氏名（屋号：Type&amp;Co）」に揃え（利用規約第1条と同じ。2026-08-04 の弁護士回答「全書類で一致させてください」）、所在地は市まで表示して番地は請求時開示に変更（個人情報保護法32条1項は「本人の求めに応じて遅滞なく回答する場合を含む」）。値は </w:t>
      </w:r>
      <w:r>
        <w:rPr>
          <w:rFonts w:ascii="Consolas" w:eastAsia="Yu Gothic" w:hAnsi="Consolas"/>
          <w:color w:val="1A1A1A"/>
          <w:sz w:val="18"/>
          <w:szCs w:val="18"/>
        </w:rPr>
        <w:t xml:space="preserve">src/content/businessInfo.ts</w:t>
      </w:r>
      <w:r>
        <w:rPr>
          <w:rFonts w:ascii="Yu Mincho" w:eastAsia="Yu Mincho" w:hAnsi="Yu Mincho"/>
          <w:color w:val="1A1A1A"/>
          <w:sz w:val="20"/>
          <w:szCs w:val="20"/>
        </w:rPr>
        <w:t xml:space="preserve">。</w:t>
      </w:r>
    </w:p>
    <w:p>
      <w:pPr>
        <w:spacing w:after="60" w:before="60" w:line="300"/>
      </w:pPr>
      <w:r>
        <w:rPr>
          <w:rFonts w:ascii="Yu Mincho" w:eastAsia="Yu Mincho" w:hAnsi="Yu Mincho"/>
          <w:color w:val="1A1A1A"/>
          <w:sz w:val="21"/>
          <w:szCs w:val="21"/>
        </w:rPr>
        <w:t xml:space="preserve">作成日: 2026-07-15</w:t>
      </w:r>
    </w:p>
    <w:p>
      <w:pPr>
        <w:pBdr>
          <w:bottom w:val="single" w:color="B9B2A6" w:sz="4" w:space="2"/>
        </w:pBdr>
        <w:spacing w:after="200" w:before="200"/>
      </w:pPr>
      <w:r>
        <w:rPr>
          <w:sz w:val="2"/>
          <w:szCs w:val="2"/>
        </w:rPr>
        <w:t xml:space="preserve"/>
      </w:r>
    </w:p>
    <w:p>
      <w:pPr>
        <w:spacing w:after="60" w:before="60" w:line="300"/>
      </w:pPr>
      <w:r>
        <w:rPr>
          <w:rFonts w:ascii="Yu Mincho" w:eastAsia="Yu Mincho" w:hAnsi="Yu Mincho"/>
          <w:color w:val="1A1A1A"/>
          <w:sz w:val="21"/>
          <w:szCs w:val="21"/>
        </w:rPr>
        <w:t xml:space="preserve">下山 慧（屋号：Type&amp;Co）（以下「当社」といいます）は、ゲーム仲間マッチングサービス「ピタフレ」（以下「本サービス」といいます）における、ユーザーの個人情報の取扱いについて、以下のとおりプライバシーポリシー（以下「本ポリシー」といいます）を定めます。</w:t>
      </w:r>
    </w:p>
    <w:p>
      <w:pPr>
        <w:keepNext/>
        <w:pBdr>
          <w:bottom w:val="single" w:color="B9B2A6" w:sz="6" w:space="4"/>
        </w:pBdr>
        <w:spacing w:after="140" w:before="320"/>
      </w:pPr>
      <w:r>
        <w:rPr>
          <w:rFonts w:ascii="Yu Gothic" w:eastAsia="Yu Gothic" w:hAnsi="Yu Gothic"/>
          <w:b/>
          <w:bCs/>
          <w:color w:val="1A1A1A"/>
          <w:sz w:val="24"/>
          <w:szCs w:val="24"/>
        </w:rPr>
        <w:t xml:space="preserve">1. 事業者情報</w:t>
      </w:r>
    </w:p>
    <w:p>
      <w:pPr>
        <w:spacing w:after="60" w:before="60" w:line="300"/>
        <w:ind w:left="340" w:hanging="226"/>
      </w:pPr>
      <w:r>
        <w:rPr>
          <w:rFonts w:ascii="Yu Mincho" w:eastAsia="Yu Mincho" w:hAnsi="Yu Mincho"/>
          <w:color w:val="1A1A1A"/>
          <w:sz w:val="21"/>
          <w:szCs w:val="21"/>
        </w:rPr>
        <w:t xml:space="preserve">・事業者名: 下山 慧（屋号：Type&amp;Co）</w:t>
      </w:r>
    </w:p>
    <w:p>
      <w:pPr>
        <w:spacing w:after="60" w:before="60" w:line="300"/>
        <w:ind w:left="340" w:hanging="226"/>
      </w:pPr>
      <w:r>
        <w:rPr>
          <w:rFonts w:ascii="Yu Mincho" w:eastAsia="Yu Mincho" w:hAnsi="Yu Mincho"/>
          <w:color w:val="1A1A1A"/>
          <w:sz w:val="21"/>
          <w:szCs w:val="21"/>
        </w:rPr>
        <w:t xml:space="preserve">・所在地: 愛知県名古屋市（請求があれば遅滞なく開示）</w:t>
      </w:r>
    </w:p>
    <w:p>
      <w:pPr>
        <w:spacing w:after="60" w:before="60" w:line="300"/>
        <w:ind w:left="340" w:hanging="226"/>
      </w:pPr>
      <w:r>
        <w:rPr>
          <w:rFonts w:ascii="Yu Mincho" w:eastAsia="Yu Mincho" w:hAnsi="Yu Mincho"/>
          <w:color w:val="1A1A1A"/>
          <w:sz w:val="21"/>
          <w:szCs w:val="21"/>
        </w:rPr>
        <w:t xml:space="preserve">・個人情報保護管理責任者: 運営者（個人事業主本人）</w:t>
      </w:r>
    </w:p>
    <w:p>
      <w:pPr>
        <w:spacing w:after="60" w:before="60" w:line="300"/>
        <w:ind w:left="340" w:hanging="226"/>
      </w:pPr>
      <w:r>
        <w:rPr>
          <w:rFonts w:ascii="Yu Mincho" w:eastAsia="Yu Mincho" w:hAnsi="Yu Mincho"/>
          <w:color w:val="1A1A1A"/>
          <w:sz w:val="21"/>
          <w:szCs w:val="21"/>
        </w:rPr>
        <w:t xml:space="preserve">・連絡先: sunny.rainy1115@gmail.com</w:t>
      </w:r>
    </w:p>
    <w:p>
      <w:pPr>
        <w:keepNext/>
        <w:pBdr>
          <w:bottom w:val="single" w:color="B9B2A6" w:sz="6" w:space="4"/>
        </w:pBdr>
        <w:spacing w:after="140" w:before="320"/>
      </w:pPr>
      <w:r>
        <w:rPr>
          <w:rFonts w:ascii="Yu Gothic" w:eastAsia="Yu Gothic" w:hAnsi="Yu Gothic"/>
          <w:b/>
          <w:bCs/>
          <w:color w:val="1A1A1A"/>
          <w:sz w:val="24"/>
          <w:szCs w:val="24"/>
        </w:rPr>
        <w:t xml:space="preserve">2. 取得する情報</w:t>
      </w:r>
    </w:p>
    <w:p>
      <w:pPr>
        <w:spacing w:after="60" w:before="60" w:line="300"/>
      </w:pPr>
      <w:r>
        <w:rPr>
          <w:rFonts w:ascii="Yu Mincho" w:eastAsia="Yu Mincho" w:hAnsi="Yu Mincho"/>
          <w:color w:val="1A1A1A"/>
          <w:sz w:val="21"/>
          <w:szCs w:val="21"/>
        </w:rPr>
        <w:t xml:space="preserve">当社は、本サービスの提供にあたり、次の情報を取得します。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区分</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具体的な内容</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本人確認情報</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本人確認書類の画像、顔写真、氏名、生年月日 ※画像は照合後に削除（第4項）</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アカウント情報</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ニックネーム、性別（任意）、プロフィール、よく遊ぶゲーム、</w:t>
            </w:r>
            <w:r>
              <w:rPr>
                <w:rFonts w:ascii="Yu Mincho" w:eastAsia="Yu Mincho" w:hAnsi="Yu Mincho"/>
                <w:b/>
                <w:bCs/>
                <w:color w:val="1A1A1A"/>
                <w:sz w:val="19"/>
                <w:szCs w:val="19"/>
              </w:rPr>
              <w:t xml:space="preserve">声の挨拶（任意で録音・公開する音声）</w:t>
            </w:r>
            <w:r>
              <w:rPr>
                <w:rFonts w:ascii="Yu Mincho" w:eastAsia="Yu Mincho" w:hAnsi="Yu Mincho"/>
                <w:color w:val="1A1A1A"/>
                <w:sz w:val="19"/>
                <w:szCs w:val="19"/>
              </w:rPr>
              <w:t xml:space="preserve">等</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利用情報</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メッセージ、募集内容、予約・プレイ履歴、マナースコア、通報・違反の記録</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決済情報</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コインの購入履歴（クレジットカード情報等は決済代行事業者が取得し、当社は保持しません）</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振込先口座情報（ピタメイトのみ）</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報酬コインの換金を利用するピタメイトが登録する銀行口座情報（金融機関名・支店・預金種目・口座番号・口座名義）</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端末・ログ情報</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IPアドレス、端末情報、アクセスログ、Cookie等</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取引の記録</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コインを購入した時点のIPアドレス・端末・ブラウザの種類</w:t>
            </w:r>
            <w:r>
              <w:rPr>
                <w:rFonts w:ascii="Yu Mincho" w:eastAsia="Yu Mincho" w:hAnsi="Yu Mincho"/>
                <w:color w:val="1A1A1A"/>
                <w:sz w:val="19"/>
                <w:szCs w:val="19"/>
              </w:rPr>
              <w:t xml:space="preserve">、</w:t>
            </w:r>
            <w:r>
              <w:rPr>
                <w:rFonts w:ascii="Yu Mincho" w:eastAsia="Yu Mincho" w:hAnsi="Yu Mincho"/>
                <w:b/>
                <w:bCs/>
                <w:color w:val="1A1A1A"/>
                <w:sz w:val="19"/>
                <w:szCs w:val="19"/>
              </w:rPr>
              <w:t xml:space="preserve">ログイン（アプリ起動）の記録</w:t>
            </w:r>
            <w:r>
              <w:rPr>
                <w:rFonts w:ascii="Yu Mincho" w:eastAsia="Yu Mincho" w:hAnsi="Yu Mincho"/>
                <w:color w:val="1A1A1A"/>
                <w:sz w:val="19"/>
                <w:szCs w:val="19"/>
              </w:rPr>
              <w:t xml:space="preserve">、キャンセル・返金の説明その他の</w:t>
            </w:r>
            <w:r>
              <w:rPr>
                <w:rFonts w:ascii="Yu Mincho" w:eastAsia="Yu Mincho" w:hAnsi="Yu Mincho"/>
                <w:b/>
                <w:bCs/>
                <w:color w:val="1A1A1A"/>
                <w:sz w:val="19"/>
                <w:szCs w:val="19"/>
              </w:rPr>
              <w:t xml:space="preserve">表示した内容への同意の記録</w:t>
            </w:r>
            <w:r>
              <w:rPr>
                <w:rFonts w:ascii="Yu Mincho" w:eastAsia="Yu Mincho" w:hAnsi="Yu Mincho"/>
                <w:color w:val="1A1A1A"/>
                <w:sz w:val="19"/>
                <w:szCs w:val="19"/>
              </w:rPr>
              <w:t xml:space="preserve">（同意した日時と、そのとき表示していた文面）〔※閲覧そのものの記録ではありません。購入・同意・ログインという特定の操作についてのみ記録します〕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通知の宛先情報（プッシュ通知を許可した場合のみ）</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ブラウザが発行する通知の宛先（エンドポイントURL・暗号化用の公開鍵）、ご利用のブラウザ・端末の種類</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3. 利用目的</w:t>
      </w:r>
    </w:p>
    <w:p>
      <w:pPr>
        <w:spacing w:after="60" w:before="60" w:line="300"/>
      </w:pPr>
      <w:r>
        <w:rPr>
          <w:rFonts w:ascii="Yu Mincho" w:eastAsia="Yu Mincho" w:hAnsi="Yu Mincho"/>
          <w:color w:val="1A1A1A"/>
          <w:sz w:val="21"/>
          <w:szCs w:val="21"/>
        </w:rPr>
        <w:t xml:space="preserve">当社は、取得した情報を次の目的で利用します。</w:t>
      </w:r>
    </w:p>
    <w:p>
      <w:pPr>
        <w:spacing w:after="60" w:before="60" w:line="300"/>
        <w:ind w:left="396" w:hanging="396"/>
      </w:pPr>
      <w:r>
        <w:rPr>
          <w:rFonts w:ascii="Yu Mincho" w:eastAsia="Yu Mincho" w:hAnsi="Yu Mincho"/>
          <w:color w:val="1A1A1A"/>
          <w:sz w:val="21"/>
          <w:szCs w:val="21"/>
        </w:rPr>
        <w:t xml:space="preserve">1. 本サービスの提供・本人確認・年齢確認</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本サービスの安全確保（外部誘導・金銭要求・出会い目的の勧誘その他の違反行為の検知・防止）</w:t>
      </w:r>
    </w:p>
    <w:p>
      <w:pPr>
        <w:spacing w:after="60" w:before="60" w:line="300"/>
        <w:ind w:left="396" w:hanging="396"/>
      </w:pPr>
      <w:r>
        <w:rPr>
          <w:rFonts w:ascii="Yu Mincho" w:eastAsia="Yu Mincho" w:hAnsi="Yu Mincho"/>
          <w:color w:val="1A1A1A"/>
          <w:sz w:val="21"/>
          <w:szCs w:val="21"/>
        </w:rPr>
        <w:t xml:space="preserve">3. マッチング・レコメンド・マナースコア等の算出および表示</w:t>
      </w:r>
    </w:p>
    <w:p>
      <w:pPr>
        <w:spacing w:after="60" w:before="60" w:line="300"/>
        <w:ind w:left="396" w:hanging="396"/>
      </w:pPr>
      <w:r>
        <w:rPr>
          <w:rFonts w:ascii="Yu Mincho" w:eastAsia="Yu Mincho" w:hAnsi="Yu Mincho"/>
          <w:color w:val="1A1A1A"/>
          <w:sz w:val="21"/>
          <w:szCs w:val="21"/>
        </w:rPr>
        <w:t xml:space="preserve">4. コインの購入・利用・返還の管理、および報酬コインの換金（ご登録口座への振込）の実施</w:t>
      </w:r>
    </w:p>
    <w:p>
      <w:pPr>
        <w:spacing w:after="60" w:before="60" w:line="300"/>
        <w:ind w:left="396" w:hanging="396"/>
      </w:pPr>
      <w:r>
        <w:rPr>
          <w:rFonts w:ascii="Yu Mincho" w:eastAsia="Yu Mincho" w:hAnsi="Yu Mincho"/>
          <w:color w:val="1A1A1A"/>
          <w:sz w:val="21"/>
          <w:szCs w:val="21"/>
        </w:rPr>
        <w:t xml:space="preserve">5. 不正利用の防止、および</w:t>
      </w:r>
      <w:r>
        <w:rPr>
          <w:rFonts w:ascii="Yu Mincho" w:eastAsia="Yu Mincho" w:hAnsi="Yu Mincho"/>
          <w:b/>
          <w:bCs/>
          <w:color w:val="1A1A1A"/>
          <w:sz w:val="21"/>
          <w:szCs w:val="21"/>
        </w:rPr>
        <w:t xml:space="preserve">違反者の再登録の防止</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クレジットカードの不正利用に関する異議申立て（チャージバック）への対応</w:t>
      </w:r>
      <w:r>
        <w:rPr>
          <w:rFonts w:ascii="Yu Mincho" w:eastAsia="Yu Mincho" w:hAnsi="Yu Mincho"/>
          <w:color w:val="1A1A1A"/>
          <w:sz w:val="21"/>
          <w:szCs w:val="21"/>
        </w:rPr>
        <w:t xml:space="preserve">（カード会社・決済代行事業者への説明を含みます）</w:t>
      </w:r>
    </w:p>
    <w:p>
      <w:pPr>
        <w:spacing w:after="60" w:before="60" w:line="300"/>
        <w:ind w:left="396" w:hanging="396"/>
      </w:pPr>
      <w:r>
        <w:rPr>
          <w:rFonts w:ascii="Yu Mincho" w:eastAsia="Yu Mincho" w:hAnsi="Yu Mincho"/>
          <w:color w:val="1A1A1A"/>
          <w:sz w:val="21"/>
          <w:szCs w:val="21"/>
        </w:rPr>
        <w:t xml:space="preserve">7. お問い合わせ・トラブルへの対応</w:t>
      </w:r>
    </w:p>
    <w:p>
      <w:pPr>
        <w:spacing w:after="60" w:before="60" w:line="300"/>
        <w:ind w:left="396" w:hanging="396"/>
      </w:pPr>
      <w:r>
        <w:rPr>
          <w:rFonts w:ascii="Yu Mincho" w:eastAsia="Yu Mincho" w:hAnsi="Yu Mincho"/>
          <w:color w:val="1A1A1A"/>
          <w:sz w:val="21"/>
          <w:szCs w:val="21"/>
        </w:rPr>
        <w:t xml:space="preserve">8. 本サービスの改善・新機能の開発</w:t>
      </w:r>
    </w:p>
    <w:p>
      <w:pPr>
        <w:spacing w:after="60" w:before="60" w:line="300"/>
        <w:ind w:left="396" w:hanging="396"/>
      </w:pPr>
      <w:r>
        <w:rPr>
          <w:rFonts w:ascii="Yu Mincho" w:eastAsia="Yu Mincho" w:hAnsi="Yu Mincho"/>
          <w:color w:val="1A1A1A"/>
          <w:sz w:val="21"/>
          <w:szCs w:val="21"/>
        </w:rPr>
        <w:t xml:space="preserve">9. </w:t>
      </w:r>
      <w:r>
        <w:rPr>
          <w:rFonts w:ascii="Yu Mincho" w:eastAsia="Yu Mincho" w:hAnsi="Yu Mincho"/>
          <w:b/>
          <w:bCs/>
          <w:color w:val="1A1A1A"/>
          <w:sz w:val="21"/>
          <w:szCs w:val="21"/>
        </w:rPr>
        <w:t xml:space="preserve">プッシュ通知の送信（予約・メッセージ・誘い・お気に入りに登録した相手の募集枠に関するお知らせ。お客様が許可した場合にのみ送信し、アプリ内の設定または端末の設定からいつでも停止できます）</w:t>
      </w:r>
    </w:p>
    <w:p>
      <w:pPr>
        <w:spacing w:after="60" w:before="60" w:line="300"/>
        <w:ind w:left="396" w:hanging="396"/>
      </w:pPr>
      <w:r>
        <w:rPr>
          <w:rFonts w:ascii="Yu Mincho" w:eastAsia="Yu Mincho" w:hAnsi="Yu Mincho"/>
          <w:color w:val="1A1A1A"/>
          <w:sz w:val="21"/>
          <w:szCs w:val="21"/>
        </w:rPr>
        <w:t xml:space="preserve">10. 法令に基づく対応</w:t>
      </w:r>
    </w:p>
    <w:p>
      <w:pPr>
        <w:keepNext/>
        <w:pBdr>
          <w:bottom w:val="single" w:color="B9B2A6" w:sz="6" w:space="4"/>
        </w:pBdr>
        <w:spacing w:after="140" w:before="320"/>
      </w:pPr>
      <w:r>
        <w:rPr>
          <w:rFonts w:ascii="Yu Gothic" w:eastAsia="Yu Gothic" w:hAnsi="Yu Gothic"/>
          <w:b/>
          <w:bCs/>
          <w:color w:val="1A1A1A"/>
          <w:sz w:val="24"/>
          <w:szCs w:val="24"/>
        </w:rPr>
        <w:t xml:space="preserve">4. 本人確認書類の取扱い</w:t>
      </w:r>
    </w:p>
    <w:p>
      <w:pPr>
        <w:spacing w:after="60" w:before="60" w:line="300"/>
        <w:ind w:left="396" w:hanging="396"/>
      </w:pPr>
      <w:r>
        <w:rPr>
          <w:rFonts w:ascii="Yu Mincho" w:eastAsia="Yu Mincho" w:hAnsi="Yu Mincho"/>
          <w:color w:val="1A1A1A"/>
          <w:sz w:val="21"/>
          <w:szCs w:val="21"/>
        </w:rPr>
        <w:t xml:space="preserve">1. 本人確認書類の画像および顔写真は、本人確認・年齢確認および本人照合の目的にのみ利用します。</w:t>
      </w:r>
    </w:p>
    <w:p>
      <w:pPr>
        <w:spacing w:after="60" w:before="60" w:line="300"/>
        <w:ind w:left="396" w:hanging="396"/>
      </w:pPr>
      <w:r>
        <w:rPr>
          <w:rFonts w:ascii="Yu Mincho" w:eastAsia="Yu Mincho" w:hAnsi="Yu Mincho"/>
          <w:color w:val="1A1A1A"/>
          <w:sz w:val="21"/>
          <w:szCs w:val="21"/>
        </w:rPr>
        <w:t xml:space="preserve">2. これらの画像は、</w:t>
      </w:r>
      <w:r>
        <w:rPr>
          <w:rFonts w:ascii="Yu Mincho" w:eastAsia="Yu Mincho" w:hAnsi="Yu Mincho"/>
          <w:b/>
          <w:bCs/>
          <w:color w:val="1A1A1A"/>
          <w:sz w:val="21"/>
          <w:szCs w:val="21"/>
        </w:rPr>
        <w:t xml:space="preserve">照合の完了後すみやかに削除</w:t>
      </w:r>
      <w:r>
        <w:rPr>
          <w:rFonts w:ascii="Yu Mincho" w:eastAsia="Yu Mincho" w:hAnsi="Yu Mincho"/>
          <w:color w:val="1A1A1A"/>
          <w:sz w:val="21"/>
          <w:szCs w:val="21"/>
        </w:rPr>
        <w:t xml:space="preserve">し、以後は「確認済みである旨・確認日・年齢確認に必要な最小限の情報」のみを保持します。</w:t>
      </w:r>
    </w:p>
    <w:p>
      <w:pPr>
        <w:spacing w:after="60" w:before="60" w:line="300"/>
        <w:ind w:left="396" w:hanging="396"/>
      </w:pPr>
      <w:r>
        <w:rPr>
          <w:rFonts w:ascii="Yu Mincho" w:eastAsia="Yu Mincho" w:hAnsi="Yu Mincho"/>
          <w:color w:val="1A1A1A"/>
          <w:sz w:val="21"/>
          <w:szCs w:val="21"/>
        </w:rPr>
        <w:t xml:space="preserve">3. 画像の保存・処理にあたっては、暗号化その他の適切な安全管理措置を講じます。</w:t>
      </w:r>
    </w:p>
    <w:p>
      <w:pPr>
        <w:keepNext/>
        <w:pBdr>
          <w:bottom w:val="single" w:color="B9B2A6" w:sz="6" w:space="4"/>
        </w:pBdr>
        <w:spacing w:after="140" w:before="320"/>
      </w:pPr>
      <w:r>
        <w:rPr>
          <w:rFonts w:ascii="Yu Gothic" w:eastAsia="Yu Gothic" w:hAnsi="Yu Gothic"/>
          <w:b/>
          <w:bCs/>
          <w:color w:val="1A1A1A"/>
          <w:sz w:val="24"/>
          <w:szCs w:val="24"/>
        </w:rPr>
        <w:t xml:space="preserve">5. メッセージ等のみまもり（監視）</w:t>
      </w:r>
    </w:p>
    <w:p>
      <w:pPr>
        <w:spacing w:after="60" w:before="60" w:line="300"/>
        <w:ind w:left="396" w:hanging="396"/>
      </w:pPr>
      <w:r>
        <w:rPr>
          <w:rFonts w:ascii="Yu Mincho" w:eastAsia="Yu Mincho" w:hAnsi="Yu Mincho"/>
          <w:color w:val="1A1A1A"/>
          <w:sz w:val="21"/>
          <w:szCs w:val="21"/>
        </w:rPr>
        <w:t xml:space="preserve">1. 当社は、本サービスの安全確保の目的で、本サービス内のメッセージ・募集文・プロフィール文を確認することがあります。</w:t>
      </w:r>
    </w:p>
    <w:p>
      <w:pPr>
        <w:spacing w:after="60" w:before="60" w:line="300"/>
        <w:ind w:left="396" w:hanging="396"/>
      </w:pPr>
      <w:r>
        <w:rPr>
          <w:rFonts w:ascii="Yu Mincho" w:eastAsia="Yu Mincho" w:hAnsi="Yu Mincho"/>
          <w:color w:val="1A1A1A"/>
          <w:sz w:val="21"/>
          <w:szCs w:val="21"/>
        </w:rPr>
        <w:t xml:space="preserve">2. この確認は</w:t>
      </w:r>
      <w:r>
        <w:rPr>
          <w:rFonts w:ascii="Yu Mincho" w:eastAsia="Yu Mincho" w:hAnsi="Yu Mincho"/>
          <w:b/>
          <w:bCs/>
          <w:color w:val="1A1A1A"/>
          <w:sz w:val="21"/>
          <w:szCs w:val="21"/>
        </w:rPr>
        <w:t xml:space="preserve">原則として自動処理</w:t>
      </w:r>
      <w:r>
        <w:rPr>
          <w:rFonts w:ascii="Yu Mincho" w:eastAsia="Yu Mincho" w:hAnsi="Yu Mincho"/>
          <w:color w:val="1A1A1A"/>
          <w:sz w:val="21"/>
          <w:szCs w:val="21"/>
        </w:rPr>
        <w:t xml:space="preserve">により行い、担当者が個別内容を閲覧するのは通報時・違反の兆候の検知時に限り、範囲も合理的に必要な範囲に限ります。</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自動処理では、外部の連絡先への誘導、金銭の要求、出会い目的の勧誘に関連する語句の有無を判定します。判定に該当した場合も送信は妨げず、送信前にご本人へ注意を表示するにとどめます。判定の記録として保存するのは該当した短い語句のみで、メッセージの本文は保存しません。</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当社は、本項の確認について、登録時にその目的・範囲・方法を明示したうえで、利用規約への同意とは別に、個別にユーザーの同意を取得します。同意は、設定画面からいつでも撤回できます。撤回された場合、当社はメッセージ機能その他の利用者間のやりとりに関する機能の提供を停止します。この場合も、既に成立した予約の履行および換金の手続については、利用規約の定めに従います。</w:t>
      </w:r>
    </w:p>
    <w:p>
      <w:pPr>
        <w:spacing w:after="60" w:before="60" w:line="300"/>
        <w:ind w:left="396" w:hanging="396"/>
      </w:pPr>
      <w:r>
        <w:rPr>
          <w:rFonts w:ascii="Yu Mincho" w:eastAsia="Yu Mincho" w:hAnsi="Yu Mincho"/>
          <w:color w:val="1A1A1A"/>
          <w:sz w:val="21"/>
          <w:szCs w:val="21"/>
        </w:rPr>
        <w:t xml:space="preserve">5. 本項の詳細については、利用規約第4条に定めます。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の弁護士回答（Q16・Q19）を反映。従来4項に置いていた「撤回した場合はサービス提供の全部または一部をお断りすることがあります」という書き方は、</w:t>
      </w:r>
      <w:r>
        <w:rPr>
          <w:rFonts w:ascii="Yu Gothic" w:eastAsia="Yu Gothic" w:hAnsi="Yu Gothic"/>
          <w:b/>
          <w:bCs/>
          <w:color w:val="4A4A4A"/>
          <w:sz w:val="17"/>
          <w:szCs w:val="17"/>
        </w:rPr>
        <w:t xml:space="preserve">帰結が特定されておらず撤回の判断ができない</w:t>
      </w:r>
      <w:r>
        <w:rPr>
          <w:rFonts w:ascii="Yu Gothic" w:eastAsia="Yu Gothic" w:hAnsi="Yu Gothic"/>
          <w:color w:val="4A4A4A"/>
          <w:sz w:val="17"/>
          <w:szCs w:val="17"/>
        </w:rPr>
        <w:t xml:space="preserve">ため、停止する機能を明示する形に改めました。〕</w:t>
      </w:r>
    </w:p>
    <w:p>
      <w:pPr>
        <w:keepNext/>
        <w:pBdr>
          <w:bottom w:val="single" w:color="B9B2A6" w:sz="6" w:space="4"/>
        </w:pBdr>
        <w:spacing w:after="140" w:before="320"/>
      </w:pPr>
      <w:r>
        <w:rPr>
          <w:rFonts w:ascii="Yu Gothic" w:eastAsia="Yu Gothic" w:hAnsi="Yu Gothic"/>
          <w:b/>
          <w:bCs/>
          <w:color w:val="1A1A1A"/>
          <w:sz w:val="24"/>
          <w:szCs w:val="24"/>
        </w:rPr>
        <w:t xml:space="preserve">6. 第三者提供</w:t>
      </w:r>
    </w:p>
    <w:p>
      <w:pPr>
        <w:spacing w:after="60" w:before="60" w:line="300"/>
        <w:ind w:left="396" w:hanging="396"/>
      </w:pPr>
      <w:r>
        <w:rPr>
          <w:rFonts w:ascii="Yu Mincho" w:eastAsia="Yu Mincho" w:hAnsi="Yu Mincho"/>
          <w:color w:val="1A1A1A"/>
          <w:sz w:val="21"/>
          <w:szCs w:val="21"/>
        </w:rPr>
        <w:t xml:space="preserve">1. 当社は、次の場合を除き、あらかじめユーザーの同意を得ることなく個人情報を第三者に提供しません。</w:t>
      </w:r>
    </w:p>
    <w:p>
      <w:pPr>
        <w:spacing w:after="60" w:before="60" w:line="300"/>
        <w:ind w:left="623" w:hanging="226"/>
      </w:pPr>
      <w:r>
        <w:rPr>
          <w:rFonts w:ascii="Yu Mincho" w:eastAsia="Yu Mincho" w:hAnsi="Yu Mincho"/>
          <w:color w:val="1A1A1A"/>
          <w:sz w:val="21"/>
          <w:szCs w:val="21"/>
        </w:rPr>
        <w:t xml:space="preserve">・法令に基づく場合</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警察・裁判所等の公的機関からの法令に基づく照会（捜査関係事項照会等）に応じる場合</w:t>
      </w:r>
    </w:p>
    <w:p>
      <w:pPr>
        <w:spacing w:after="60" w:before="60" w:line="300"/>
        <w:ind w:left="623" w:hanging="226"/>
      </w:pPr>
      <w:r>
        <w:rPr>
          <w:rFonts w:ascii="Yu Mincho" w:eastAsia="Yu Mincho" w:hAnsi="Yu Mincho"/>
          <w:color w:val="1A1A1A"/>
          <w:sz w:val="21"/>
          <w:szCs w:val="21"/>
        </w:rPr>
        <w:t xml:space="preserve">・人の生命・身体・財産の保護のために必要で、本人の同意を得ることが困難な場合</w:t>
      </w:r>
    </w:p>
    <w:p>
      <w:pPr>
        <w:spacing w:after="60" w:before="60" w:line="300"/>
        <w:ind w:left="396" w:hanging="396"/>
      </w:pPr>
      <w:r>
        <w:rPr>
          <w:rFonts w:ascii="Yu Mincho" w:eastAsia="Yu Mincho" w:hAnsi="Yu Mincho"/>
          <w:color w:val="1A1A1A"/>
          <w:sz w:val="21"/>
          <w:szCs w:val="21"/>
        </w:rPr>
        <w:t xml:space="preserve">2. 前項に基づく開示については、捜査等への支障を避けるため、本人に通知しないことがあります。</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合併、事業譲渡その他の事由により事業を承継する場合、当社は、承継に伴い個人情報を承継先に提供することがあります</w:t>
      </w:r>
      <w:r>
        <w:rPr>
          <w:rFonts w:ascii="Yu Mincho" w:eastAsia="Yu Mincho" w:hAnsi="Yu Mincho"/>
          <w:color w:val="1A1A1A"/>
          <w:sz w:val="21"/>
          <w:szCs w:val="21"/>
        </w:rPr>
        <w:t xml:space="preserve">（個人情報の保護に関する法律第27条第5項第2号）。この場合、承継先は、承継前の利用目的の範囲内でのみ個人情報を取り扱います。事業の承継については、利用規約 第16条の3のとおり、30日前までに通知し、ユーザーは退会することができます。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〔※3項は2026-08-05の弁護士回答（論点A(b)・第16条の3）により追加。利用規約側に事業承継の定めを置きながら、</w:t>
      </w:r>
      <w:r>
        <w:rPr>
          <w:rFonts w:ascii="Yu Gothic" w:eastAsia="Yu Gothic" w:hAnsi="Yu Gothic"/>
          <w:b/>
          <w:bCs/>
          <w:color w:val="4A4A4A"/>
          <w:sz w:val="17"/>
          <w:szCs w:val="17"/>
        </w:rPr>
        <w:t xml:space="preserve">プライバシーポリシー側に個人情報の承継の整理が無い</w:t>
      </w:r>
      <w:r>
        <w:rPr>
          <w:rFonts w:ascii="Yu Gothic" w:eastAsia="Yu Gothic" w:hAnsi="Yu Gothic"/>
          <w:color w:val="4A4A4A"/>
          <w:sz w:val="17"/>
          <w:szCs w:val="17"/>
        </w:rPr>
        <w:t xml:space="preserve">状態でした。〕</w:t>
      </w:r>
    </w:p>
    <w:p>
      <w:pPr>
        <w:keepNext/>
        <w:pBdr>
          <w:bottom w:val="single" w:color="B9B2A6" w:sz="6" w:space="4"/>
        </w:pBdr>
        <w:spacing w:after="140" w:before="320"/>
      </w:pPr>
      <w:r>
        <w:rPr>
          <w:rFonts w:ascii="Yu Gothic" w:eastAsia="Yu Gothic" w:hAnsi="Yu Gothic"/>
          <w:b/>
          <w:bCs/>
          <w:color w:val="1A1A1A"/>
          <w:sz w:val="24"/>
          <w:szCs w:val="24"/>
        </w:rPr>
        <w:t xml:space="preserve">7. 業務委託</w:t>
      </w:r>
    </w:p>
    <w:p>
      <w:pPr>
        <w:spacing w:after="60" w:before="60" w:line="300"/>
      </w:pPr>
      <w:r>
        <w:rPr>
          <w:rFonts w:ascii="Yu Mincho" w:eastAsia="Yu Mincho" w:hAnsi="Yu Mincho"/>
          <w:color w:val="1A1A1A"/>
          <w:sz w:val="21"/>
          <w:szCs w:val="21"/>
        </w:rPr>
        <w:t xml:space="preserve">当社は、利用目的の達成に必要な範囲で、個人情報の取扱いを外部事業者（本人確認〔eKYC〕事業者、決済代行事業者、クラウド事業者等）に委託することがあります。この場合、当社は委託先に対し必要かつ適切な監督を行います。</w:t>
      </w:r>
    </w:p>
    <w:p>
      <w:pPr>
        <w:spacing w:after="60" w:before="60" w:line="300"/>
      </w:pPr>
      <w:r>
        <w:rPr>
          <w:rFonts w:ascii="Yu Mincho" w:eastAsia="Yu Mincho" w:hAnsi="Yu Mincho"/>
          <w:b/>
          <w:bCs/>
          <w:color w:val="1A1A1A"/>
          <w:sz w:val="21"/>
          <w:szCs w:val="21"/>
        </w:rPr>
        <w:t xml:space="preserve">プッシュ通知の配送については、お客様がご利用のブラウザの提供事業者（Google、Apple、Mozilla等）が運営する配信基盤を経由します。通知の本文は当社が暗号化して送信するため、これらの事業者が本文を読み取ることはできません。</w:t>
      </w:r>
    </w:p>
    <w:p>
      <w:pPr>
        <w:keepNext/>
        <w:pBdr>
          <w:bottom w:val="single" w:color="B9B2A6" w:sz="6" w:space="4"/>
        </w:pBdr>
        <w:spacing w:after="140" w:before="320"/>
      </w:pPr>
      <w:r>
        <w:rPr>
          <w:rFonts w:ascii="Yu Gothic" w:eastAsia="Yu Gothic" w:hAnsi="Yu Gothic"/>
          <w:b/>
          <w:bCs/>
          <w:color w:val="1A1A1A"/>
          <w:sz w:val="24"/>
          <w:szCs w:val="24"/>
        </w:rPr>
        <w:t xml:space="preserve">8. 安全管理措置</w:t>
      </w:r>
    </w:p>
    <w:p>
      <w:pPr>
        <w:spacing w:after="60" w:before="60" w:line="300"/>
      </w:pPr>
      <w:r>
        <w:rPr>
          <w:rFonts w:ascii="Yu Mincho" w:eastAsia="Yu Mincho" w:hAnsi="Yu Mincho"/>
          <w:color w:val="1A1A1A"/>
          <w:sz w:val="21"/>
          <w:szCs w:val="21"/>
        </w:rPr>
        <w:t xml:space="preserve">当社は、個人情報の漏えい・滅失・毀損の防止その他の安全管理のために、保存時の暗号化、</w:t>
      </w:r>
      <w:r>
        <w:rPr>
          <w:rFonts w:ascii="Yu Mincho" w:eastAsia="Yu Mincho" w:hAnsi="Yu Mincho"/>
          <w:b/>
          <w:bCs/>
          <w:color w:val="1A1A1A"/>
          <w:sz w:val="21"/>
          <w:szCs w:val="21"/>
        </w:rPr>
        <w:t xml:space="preserve">個人情報を取り扱う権限を必要最小限の者に限定すること、および本人確認の審査・通報の確認・振込先口座の参照その他の重要な操作の記録の保存</w:t>
      </w:r>
      <w:r>
        <w:rPr>
          <w:rFonts w:ascii="Yu Mincho" w:eastAsia="Yu Mincho" w:hAnsi="Yu Mincho"/>
          <w:color w:val="1A1A1A"/>
          <w:sz w:val="21"/>
          <w:szCs w:val="21"/>
        </w:rPr>
        <w:t xml:space="preserve">その他の必要かつ適切な措置を講じます。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の弁護士回答（Q26）を反映。従来「アクセスログの記録」としていましたが、</w:t>
      </w:r>
      <w:r>
        <w:rPr>
          <w:rFonts w:ascii="Yu Gothic" w:eastAsia="Yu Gothic" w:hAnsi="Yu Gothic"/>
          <w:b/>
          <w:bCs/>
          <w:color w:val="4A4A4A"/>
          <w:sz w:val="17"/>
          <w:szCs w:val="17"/>
        </w:rPr>
        <w:t xml:space="preserve">すべての閲覧を記録していると読める過剰な表示</w:t>
      </w:r>
      <w:r>
        <w:rPr>
          <w:rFonts w:ascii="Yu Gothic" w:eastAsia="Yu Gothic" w:hAnsi="Yu Gothic"/>
          <w:color w:val="4A4A4A"/>
          <w:sz w:val="17"/>
          <w:szCs w:val="17"/>
        </w:rPr>
        <w:t xml:space="preserve">になるため、実態（重要な操作の記録を保存する）に合わせました。参照そのものの全件記録は行っていません。〕</w:t>
      </w:r>
    </w:p>
    <w:p>
      <w:pPr>
        <w:keepNext/>
        <w:pBdr>
          <w:bottom w:val="single" w:color="B9B2A6" w:sz="6" w:space="4"/>
        </w:pBdr>
        <w:spacing w:after="140" w:before="320"/>
      </w:pPr>
      <w:r>
        <w:rPr>
          <w:rFonts w:ascii="Yu Gothic" w:eastAsia="Yu Gothic" w:hAnsi="Yu Gothic"/>
          <w:b/>
          <w:bCs/>
          <w:color w:val="1A1A1A"/>
          <w:sz w:val="24"/>
          <w:szCs w:val="24"/>
        </w:rPr>
        <w:t xml:space="preserve">9. 保有期間</w:t>
      </w:r>
    </w:p>
    <w:p>
      <w:pPr>
        <w:spacing w:after="60" w:before="60" w:line="300"/>
      </w:pPr>
      <w:r>
        <w:rPr>
          <w:rFonts w:ascii="Yu Mincho" w:eastAsia="Yu Mincho" w:hAnsi="Yu Mincho"/>
          <w:color w:val="1A1A1A"/>
          <w:sz w:val="21"/>
          <w:szCs w:val="21"/>
        </w:rPr>
        <w:t xml:space="preserve">当社は、利用目的の達成に必要な期間、個人情報を保有し、目的達成後または法令に定める期間の経過後は、遅滞なく削除または匿名化します。ただし、</w:t>
      </w:r>
      <w:r>
        <w:rPr>
          <w:rFonts w:ascii="Yu Mincho" w:eastAsia="Yu Mincho" w:hAnsi="Yu Mincho"/>
          <w:b/>
          <w:bCs/>
          <w:color w:val="1A1A1A"/>
          <w:sz w:val="21"/>
          <w:szCs w:val="21"/>
        </w:rPr>
        <w:t xml:space="preserve">不正利用者の再登録防止</w:t>
      </w:r>
      <w:r>
        <w:rPr>
          <w:rFonts w:ascii="Yu Mincho" w:eastAsia="Yu Mincho" w:hAnsi="Yu Mincho"/>
          <w:color w:val="1A1A1A"/>
          <w:sz w:val="21"/>
          <w:szCs w:val="21"/>
        </w:rPr>
        <w:t xml:space="preserve">を目的とする情報は、当該目的に必要な範囲で</w:t>
      </w:r>
      <w:r>
        <w:rPr>
          <w:rFonts w:ascii="Yu Mincho" w:eastAsia="Yu Mincho" w:hAnsi="Yu Mincho"/>
          <w:b/>
          <w:bCs/>
          <w:color w:val="1A1A1A"/>
          <w:sz w:val="21"/>
          <w:szCs w:val="21"/>
        </w:rPr>
        <w:t xml:space="preserve">アカウント停止後3年間</w:t>
      </w:r>
      <w:r>
        <w:rPr>
          <w:rFonts w:ascii="Yu Mincho" w:eastAsia="Yu Mincho" w:hAnsi="Yu Mincho"/>
          <w:color w:val="1A1A1A"/>
          <w:sz w:val="21"/>
          <w:szCs w:val="21"/>
        </w:rPr>
        <w:t xml:space="preserve">保持することがあります。</w:t>
      </w:r>
    </w:p>
    <w:p>
      <w:pPr>
        <w:keepNext/>
        <w:pBdr>
          <w:bottom w:val="single" w:color="B9B2A6" w:sz="6" w:space="4"/>
        </w:pBdr>
        <w:spacing w:after="140" w:before="320"/>
      </w:pPr>
      <w:r>
        <w:rPr>
          <w:rFonts w:ascii="Yu Gothic" w:eastAsia="Yu Gothic" w:hAnsi="Yu Gothic"/>
          <w:b/>
          <w:bCs/>
          <w:color w:val="1A1A1A"/>
          <w:sz w:val="24"/>
          <w:szCs w:val="24"/>
        </w:rPr>
        <w:t xml:space="preserve">10. 開示・訂正・利用停止等の請求</w:t>
      </w:r>
    </w:p>
    <w:p>
      <w:pPr>
        <w:spacing w:after="60" w:before="60" w:line="300"/>
        <w:ind w:left="396" w:hanging="396"/>
      </w:pPr>
      <w:r>
        <w:rPr>
          <w:rFonts w:ascii="Yu Mincho" w:eastAsia="Yu Mincho" w:hAnsi="Yu Mincho"/>
          <w:color w:val="1A1A1A"/>
          <w:sz w:val="21"/>
          <w:szCs w:val="21"/>
        </w:rPr>
        <w:t xml:space="preserve">1. ユーザーは、当社に対し、自己の個人情報の開示・訂正・追加・削除・利用停止等を請求できます。</w:t>
      </w:r>
    </w:p>
    <w:p>
      <w:pPr>
        <w:spacing w:after="60" w:before="60" w:line="300"/>
        <w:ind w:left="396" w:hanging="396"/>
      </w:pPr>
      <w:r>
        <w:rPr>
          <w:rFonts w:ascii="Yu Mincho" w:eastAsia="Yu Mincho" w:hAnsi="Yu Mincho"/>
          <w:color w:val="1A1A1A"/>
          <w:sz w:val="21"/>
          <w:szCs w:val="21"/>
        </w:rPr>
        <w:t xml:space="preserve">2. 請求は本ポリシー第1条記載の問い合わせ窓口までご連絡ください。当社は本人確認のうえ、法令に従い対応します。</w:t>
      </w:r>
    </w:p>
    <w:p>
      <w:pPr>
        <w:spacing w:after="60" w:before="60" w:line="300"/>
        <w:ind w:left="396" w:hanging="396"/>
      </w:pPr>
      <w:r>
        <w:rPr>
          <w:rFonts w:ascii="Yu Mincho" w:eastAsia="Yu Mincho" w:hAnsi="Yu Mincho"/>
          <w:color w:val="1A1A1A"/>
          <w:sz w:val="21"/>
          <w:szCs w:val="21"/>
        </w:rPr>
        <w:t xml:space="preserve">3. ただし、不正防止等の目的の達成に必要な範囲では、請求に応じられない場合があります。その場合、当社はその理由を説明します。</w:t>
      </w:r>
    </w:p>
    <w:p>
      <w:pPr>
        <w:keepNext/>
        <w:pBdr>
          <w:bottom w:val="single" w:color="B9B2A6" w:sz="6" w:space="4"/>
        </w:pBdr>
        <w:spacing w:after="140" w:before="320"/>
      </w:pPr>
      <w:r>
        <w:rPr>
          <w:rFonts w:ascii="Yu Gothic" w:eastAsia="Yu Gothic" w:hAnsi="Yu Gothic"/>
          <w:b/>
          <w:bCs/>
          <w:color w:val="1A1A1A"/>
          <w:sz w:val="24"/>
          <w:szCs w:val="24"/>
        </w:rPr>
        <w:t xml:space="preserve">11. 漏えい時の対応</w:t>
      </w:r>
    </w:p>
    <w:p>
      <w:pPr>
        <w:spacing w:after="60" w:before="60" w:line="300"/>
      </w:pPr>
      <w:r>
        <w:rPr>
          <w:rFonts w:ascii="Yu Mincho" w:eastAsia="Yu Mincho" w:hAnsi="Yu Mincho"/>
          <w:color w:val="1A1A1A"/>
          <w:sz w:val="21"/>
          <w:szCs w:val="21"/>
        </w:rPr>
        <w:t xml:space="preserve">当社は、個人情報の漏えい等が発生し、法令の定める要件に該当する場合、個人情報保護委員会への報告および本人への通知を、法令に定める期限内に行います。</w:t>
      </w:r>
    </w:p>
    <w:p>
      <w:pPr>
        <w:keepNext/>
        <w:pBdr>
          <w:bottom w:val="single" w:color="B9B2A6" w:sz="6" w:space="4"/>
        </w:pBdr>
        <w:spacing w:after="140" w:before="320"/>
      </w:pPr>
      <w:r>
        <w:rPr>
          <w:rFonts w:ascii="Yu Gothic" w:eastAsia="Yu Gothic" w:hAnsi="Yu Gothic"/>
          <w:b/>
          <w:bCs/>
          <w:color w:val="1A1A1A"/>
          <w:sz w:val="24"/>
          <w:szCs w:val="24"/>
        </w:rPr>
        <w:t xml:space="preserve">12. 本ポリシーの変更</w:t>
      </w:r>
    </w:p>
    <w:p>
      <w:pPr>
        <w:spacing w:after="60" w:before="60" w:line="300"/>
      </w:pPr>
      <w:r>
        <w:rPr>
          <w:rFonts w:ascii="Yu Mincho" w:eastAsia="Yu Mincho" w:hAnsi="Yu Mincho"/>
          <w:color w:val="1A1A1A"/>
          <w:sz w:val="21"/>
          <w:szCs w:val="21"/>
        </w:rPr>
        <w:t xml:space="preserve">当社は、法令の変更または本サービスの内容の変更に応じて、本ポリシーを変更することがあります。変更する場合は、本サービス上で周知します。</w:t>
      </w:r>
    </w:p>
    <w:p>
      <w:pPr>
        <w:pBdr>
          <w:bottom w:val="single" w:color="B9B2A6" w:sz="4" w:space="2"/>
        </w:pBdr>
        <w:spacing w:after="200" w:before="200"/>
      </w:pPr>
      <w:r>
        <w:rPr>
          <w:sz w:val="2"/>
          <w:szCs w:val="2"/>
        </w:rPr>
        <w:t xml:space="preserve"/>
      </w:r>
    </w:p>
    <w:p>
      <w:pPr>
        <w:spacing w:after="60" w:before="60" w:line="300"/>
      </w:pPr>
      <w:r>
        <w:rPr>
          <w:rFonts w:ascii="Yu Mincho" w:eastAsia="Yu Mincho" w:hAnsi="Yu Mincho"/>
          <w:b/>
          <w:bCs/>
          <w:color w:val="1A1A1A"/>
          <w:sz w:val="21"/>
          <w:szCs w:val="21"/>
        </w:rPr>
        <w:t xml:space="preserve">制定日</w:t>
      </w:r>
      <w:r>
        <w:rPr>
          <w:rFonts w:ascii="Yu Mincho" w:eastAsia="Yu Mincho" w:hAnsi="Yu Mincho"/>
          <w:color w:val="1A1A1A"/>
          <w:sz w:val="21"/>
          <w:szCs w:val="21"/>
        </w:rPr>
        <w:t xml:space="preserve">: 〔施行日に記入〕</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〔※弁護士レビュー完了後の、実際に公開する日付を記入します。</w:t>
      </w:r>
      <w:r>
        <w:rPr>
          <w:rFonts w:ascii="Consolas" w:eastAsia="Yu Gothic" w:hAnsi="Consolas"/>
          <w:color w:val="4A4A4A"/>
          <w:sz w:val="15"/>
          <w:szCs w:val="15"/>
        </w:rPr>
        <w:t xml:space="preserve">RELEASE-fill-in.md</w:t>
      </w:r>
      <w:r>
        <w:rPr>
          <w:rFonts w:ascii="Yu Gothic" w:eastAsia="Yu Gothic" w:hAnsi="Yu Gothic"/>
          <w:color w:val="4A4A4A"/>
          <w:sz w:val="17"/>
          <w:szCs w:val="17"/>
        </w:rPr>
        <w:t xml:space="preserve">。〕</w:t>
      </w:r>
    </w:p>
    <w:p>
      <w:pPr>
        <w:spacing w:after="60" w:before="60" w:line="300"/>
      </w:pPr>
      <w:r>
        <w:rPr>
          <w:rFonts w:ascii="Yu Mincho" w:eastAsia="Yu Mincho" w:hAnsi="Yu Mincho"/>
          <w:b/>
          <w:bCs/>
          <w:color w:val="1A1A1A"/>
          <w:sz w:val="21"/>
          <w:szCs w:val="21"/>
        </w:rPr>
        <w:t xml:space="preserve">事業者</w:t>
      </w:r>
      <w:r>
        <w:rPr>
          <w:rFonts w:ascii="Yu Mincho" w:eastAsia="Yu Mincho" w:hAnsi="Yu Mincho"/>
          <w:color w:val="1A1A1A"/>
          <w:sz w:val="21"/>
          <w:szCs w:val="21"/>
        </w:rPr>
        <w:t xml:space="preserve">: 下山 慧（屋号：Type&amp;Co）</w:t>
      </w:r>
    </w:p>
    <w:p>
      <w:pPr>
        <w:pBdr>
          <w:bottom w:val="single" w:color="B9B2A6" w:sz="4" w:space="2"/>
        </w:pBdr>
        <w:spacing w:after="200" w:before="200"/>
      </w:pPr>
      <w:r>
        <w:rPr>
          <w:sz w:val="2"/>
          <w:szCs w:val="2"/>
        </w:rPr>
        <w:t xml:space="preserve"/>
      </w:r>
    </w:p>
    <w:p>
      <w:pPr>
        <w:spacing w:after="60" w:before="60" w:line="300"/>
      </w:pPr>
      <w:r>
        <w:rPr>
          <w:rFonts w:ascii="Yu Mincho" w:eastAsia="Yu Mincho" w:hAnsi="Yu Mincho"/>
          <w:i/>
          <w:iCs/>
          <w:color w:val="1A1A1A"/>
          <w:sz w:val="21"/>
          <w:szCs w:val="21"/>
        </w:rPr>
        <w:t xml:space="preserve">本ドラフトはAIが法務Q&amp;Aの回答を基に作成したたたき台です。施行前に必ず弁護士のレビューを受けてください。</w:t>
      </w:r>
    </w:p>
    <w:sectPr>
      <w:headerReference w:type="default" r:id="rId6"/>
      <w:footerReference w:type="default" r:id="rId7"/>
      <w:pgSz w:w="11906" w:h="16838" w:orient="portrait"/>
      <w:pgMar w:top="1133" w:right="1247" w:bottom="1133"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ピタフレ プライバシーポリシー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ピタフレ プライバシーポリシー</dc:title>
  <dc:creator>Type&amp;Co</dc:creator>
  <cp:lastModifiedBy>Un-named</cp:lastModifiedBy>
  <cp:revision>1</cp:revision>
  <dcterms:created xsi:type="dcterms:W3CDTF">2026-10-12T09:23:29.877Z</dcterms:created>
  <dcterms:modified xsi:type="dcterms:W3CDTF">2026-10-12T09:23:29.878Z</dcterms:modified>
</cp:coreProperties>
</file>

<file path=docProps/custom.xml><?xml version="1.0" encoding="utf-8"?>
<Properties xmlns="http://schemas.openxmlformats.org/officeDocument/2006/custom-properties" xmlns:vt="http://schemas.openxmlformats.org/officeDocument/2006/docPropsVTypes"/>
</file>