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0000"/>
          <w:sz w:val="32"/>
          <w:szCs w:val="32"/>
        </w:rPr>
        <w:t xml:space="preserve">JIBIN KUNJUMON</w:t>
      </w:r>
    </w:p>
    <w:p>
      <w:pPr>
        <w:spacing w:after="80"/>
        <w:jc w:val="center"/>
      </w:pPr>
      <w:r>
        <w:rPr>
          <w:color w:val="404040"/>
          <w:sz w:val="20"/>
          <w:szCs w:val="20"/>
        </w:rPr>
        <w:t xml:space="preserve">India | jibz33on@gmail.com | github.com/jibz33on</w:t>
      </w:r>
    </w:p>
    <w:p>
      <w:pPr>
        <w:spacing w:after="200"/>
        <w:jc w:val="center"/>
      </w:pPr>
      <w:r>
        <w:rPr>
          <w:color w:val="404040"/>
          <w:sz w:val="20"/>
          <w:szCs w:val="20"/>
        </w:rPr>
        <w:t xml:space="preserve">linkedin.com/in/jibinkunjumon-9bbb3542</w:t>
      </w:r>
    </w:p>
    <w:p>
      <w:pPr>
        <w:pStyle w:val="Heading1"/>
      </w:pPr>
      <w:r>
        <w:t xml:space="preserve">PROFESSIONAL SUMMARY</w:t>
      </w:r>
    </w:p>
    <w:p>
      <w:pPr>
        <w:pStyle w:val="ListParagraph"/>
        <w:numPr>
          <w:ilvl w:val="0"/>
          <w:numId w:val="2"/>
        </w:numPr>
      </w:pPr>
      <w:r>
        <w:t xml:space="preserve">Generative AI Engineer with 1+ year of hands-on experience building production LLM applications, implementing multi-agent systems, and deploying GenAI solutions across diverse domains including finance, research automation, and conversational AI</w:t>
      </w:r>
    </w:p>
    <w:p>
      <w:pPr>
        <w:pStyle w:val="ListParagraph"/>
        <w:numPr>
          <w:ilvl w:val="0"/>
          <w:numId w:val="2"/>
        </w:numPr>
      </w:pPr>
      <w:r>
        <w:t xml:space="preserve">Extensive experience with Large Language Models (GPT-4, Claude, Llama, Mistral) for text generation, summarization, reasoning, and agentic workflows—with proven ability to integrate multiple foundation models into scalable, production-ready systems</w:t>
      </w:r>
    </w:p>
    <w:p>
      <w:pPr>
        <w:pStyle w:val="ListParagraph"/>
        <w:numPr>
          <w:ilvl w:val="0"/>
          <w:numId w:val="2"/>
        </w:numPr>
      </w:pPr>
      <w:r>
        <w:t xml:space="preserve">Strong foundation in Machine Learning and NLP with expertise in Python, PyTorch, TensorFlow, transformers, RAG pipelines, vector databases, and prompt engineering—delivering measurable results including 100% test accuracy and 30% cost optimization</w:t>
      </w:r>
    </w:p>
    <w:p>
      <w:pPr>
        <w:pStyle w:val="ListParagraph"/>
        <w:numPr>
          <w:ilvl w:val="0"/>
          <w:numId w:val="2"/>
        </w:numPr>
      </w:pPr>
      <w:r>
        <w:t xml:space="preserve">Proven track record building end-to-end AI pipelines: data ingestion, preprocessing, model integration, evaluation, and deployment—with experience in FastAPI, microservices architecture, and production ML systems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Collaborative team player with experience in remote, cross-functional environments working with product teams, data scientists, and engineers to deliver customer-facing GenAI solutions</w:t>
      </w:r>
    </w:p>
    <w:p>
      <w:pPr>
        <w:pStyle w:val="Heading1"/>
      </w:pPr>
      <w:r>
        <w:t xml:space="preserve">TECHNICAL SKILLS</w:t>
      </w:r>
    </w:p>
    <w:p>
      <w:pPr>
        <w:spacing w:after="80"/>
      </w:pPr>
      <w:r>
        <w:rPr>
          <w:b/>
          <w:bCs/>
        </w:rPr>
        <w:t xml:space="preserve">Generative AI &amp; Large Language Models: </w:t>
      </w:r>
      <w:r>
        <w:t xml:space="preserve">GPT-4, Claude, Llama, Mistral, Prompt Engineering, Fine-tuning, Foundation Model Integration, Multi-agent Systems (LangGraph), Agentic AI, Function Calling, Tool-using Agents</w:t>
      </w:r>
    </w:p>
    <w:p>
      <w:pPr>
        <w:spacing w:after="80"/>
      </w:pPr>
      <w:r>
        <w:rPr>
          <w:b/>
          <w:bCs/>
        </w:rPr>
        <w:t xml:space="preserve">Machine Learning &amp; Deep Learning: </w:t>
      </w:r>
      <w:r>
        <w:t xml:space="preserve">PyTorch, TensorFlow, Transformers, Neural Networks, Model Training &amp; Evaluation, Scikit-learn, Pattern Recognition, Statistical ML</w:t>
      </w:r>
    </w:p>
    <w:p>
      <w:pPr>
        <w:spacing w:after="80"/>
      </w:pPr>
      <w:r>
        <w:rPr>
          <w:b/>
          <w:bCs/>
        </w:rPr>
        <w:t xml:space="preserve">Natural Language Processing: </w:t>
      </w:r>
      <w:r>
        <w:t xml:space="preserve">Text Classification, Entity Extraction, Sentiment Analysis, RAG (Retrieval-Augmented Generation), Vector Embeddings, Sentence Transformers, FinBERT, Conversational AI, Chatbot Development</w:t>
      </w:r>
    </w:p>
    <w:p>
      <w:pPr>
        <w:spacing w:after="80"/>
      </w:pPr>
      <w:r>
        <w:rPr>
          <w:b/>
          <w:bCs/>
        </w:rPr>
        <w:t xml:space="preserve">Programming &amp; Frameworks: </w:t>
      </w:r>
      <w:r>
        <w:t xml:space="preserve">Python, FastAPI, LangChain, Hugging Face, Pandas, NumPy, REST APIs, Microservices</w:t>
      </w:r>
    </w:p>
    <w:p>
      <w:pPr>
        <w:spacing w:after="200"/>
      </w:pPr>
      <w:r>
        <w:rPr>
          <w:b/>
          <w:bCs/>
        </w:rPr>
        <w:t xml:space="preserve">Data &amp; Infrastructure: </w:t>
      </w:r>
      <w:r>
        <w:t xml:space="preserve">Vector Databases (Pinecone, Weaviate, ChromaDB), PostgreSQL, MongoDB, Docker, Git, Data Pipelines, MLOps</w:t>
      </w:r>
    </w:p>
    <w:p>
      <w:pPr>
        <w:pStyle w:val="Heading1"/>
      </w:pPr>
      <w:r>
        <w:t xml:space="preserve">PROFESSIONAL EXPERIENCE</w:t>
      </w:r>
    </w:p>
    <w:p>
      <w:pPr>
        <w:spacing w:after="60"/>
      </w:pPr>
      <w:r>
        <w:rPr>
          <w:b/>
          <w:bCs/>
          <w:sz w:val="24"/>
          <w:szCs w:val="24"/>
        </w:rPr>
        <w:t xml:space="preserve">PM Accelerator</w:t>
      </w:r>
      <w:r>
        <w:rPr>
          <w:sz w:val="24"/>
          <w:szCs w:val="24"/>
        </w:rPr>
        <w:t xml:space="preserve"> | AI Developer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September 2025 - Present | United States (Remote)</w:t>
      </w:r>
    </w:p>
    <w:p>
      <w:pPr>
        <w:pStyle w:val="ListParagraph"/>
        <w:numPr>
          <w:ilvl w:val="0"/>
          <w:numId w:val="2"/>
        </w:numPr>
      </w:pPr>
      <w:r>
        <w:t xml:space="preserve">Developed end-to-end Generative AI pipelines integrating GPT-4 and Claude for financial intelligence, implementing multi-stage workflows including sentiment analysis, anomaly detection, and automated summarization</w:t>
      </w:r>
    </w:p>
    <w:p>
      <w:pPr>
        <w:pStyle w:val="ListParagraph"/>
        <w:numPr>
          <w:ilvl w:val="0"/>
          <w:numId w:val="2"/>
        </w:numPr>
      </w:pPr>
      <w:r>
        <w:t xml:space="preserve">Engineered production LLM applications using Python and FastAPI, optimizing prompt templates and model parameters to improve accuracy by 85% and reduce token costs by 30%</w:t>
      </w:r>
    </w:p>
    <w:p>
      <w:pPr>
        <w:pStyle w:val="ListParagraph"/>
        <w:numPr>
          <w:ilvl w:val="0"/>
          <w:numId w:val="2"/>
        </w:numPr>
      </w:pPr>
      <w:r>
        <w:t xml:space="preserve">Built scalable ML pipelines with PyTorch and TensorFlow for transformer-based models, implementing vector embeddings and semantic search capabilities for real-time data processing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Collaborated with cross-functional teams to translate business requirements into GenAI solutions, delivering customer-facing AI features with measurable business impact</w:t>
      </w:r>
    </w:p>
    <w:p>
      <w:pPr>
        <w:spacing w:after="60"/>
      </w:pPr>
      <w:r>
        <w:rPr>
          <w:b/>
          <w:bCs/>
          <w:sz w:val="24"/>
          <w:szCs w:val="24"/>
        </w:rPr>
        <w:t xml:space="preserve">Bayerntek</w:t>
      </w:r>
      <w:r>
        <w:rPr>
          <w:sz w:val="24"/>
          <w:szCs w:val="24"/>
        </w:rPr>
        <w:t xml:space="preserve"> | AI Consultant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November 2024 - Present | Remote</w:t>
      </w:r>
    </w:p>
    <w:p>
      <w:pPr>
        <w:pStyle w:val="ListParagraph"/>
        <w:numPr>
          <w:ilvl w:val="0"/>
          <w:numId w:val="2"/>
        </w:numPr>
      </w:pPr>
      <w:r>
        <w:t xml:space="preserve">Developed and deployed NLP-powered conversational AI solutions using Large Language Models, implementing text classification, entity extraction, and context-aware response generation for production applications</w:t>
      </w:r>
    </w:p>
    <w:p>
      <w:pPr>
        <w:pStyle w:val="ListParagraph"/>
        <w:numPr>
          <w:ilvl w:val="0"/>
          <w:numId w:val="2"/>
        </w:numPr>
      </w:pPr>
      <w:r>
        <w:t xml:space="preserve">Designed machine learning pipelines for natural language understanding, integrating transformer models and implementing prompt engineering strategies for improved accuracy and relevance</w:t>
      </w:r>
    </w:p>
    <w:p>
      <w:pPr>
        <w:pStyle w:val="ListParagraph"/>
        <w:numPr>
          <w:ilvl w:val="0"/>
          <w:numId w:val="2"/>
        </w:numPr>
      </w:pPr>
      <w:r>
        <w:t xml:space="preserve">Implemented advanced GenAI features including multilingual support and real-time processing, leveraging Python and ML frameworks to deliver scalable AI solutions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Utilized analytics and performance monitoring to optimize model outputs, conducting systematic evaluation and iterative improvements based on production metrics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GALTech Technologies Pvt. Ltd</w:t>
      </w:r>
      <w:r>
        <w:rPr>
          <w:sz w:val="24"/>
          <w:szCs w:val="24"/>
        </w:rPr>
        <w:t xml:space="preserve"> | AI Engineer Intern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September 2024 - August 2025 | Kerala, India</w:t>
      </w:r>
    </w:p>
    <w:p>
      <w:pPr>
        <w:pStyle w:val="ListParagraph"/>
        <w:numPr>
          <w:ilvl w:val="0"/>
          <w:numId w:val="2"/>
        </w:numPr>
      </w:pPr>
      <w:r>
        <w:t xml:space="preserve">Assisted in developing AI models and backend integration using Python and FastAPI for real-world applications</w:t>
      </w:r>
    </w:p>
    <w:p>
      <w:pPr>
        <w:pStyle w:val="ListParagraph"/>
        <w:numPr>
          <w:ilvl w:val="0"/>
          <w:numId w:val="2"/>
        </w:numPr>
      </w:pPr>
      <w:r>
        <w:t xml:space="preserve">Enhanced session management and user interaction flows for AI chatbots, improving response accuracy and user experience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Collaborated with senior engineers to test and refine prompt engineering techniques for various NLP tasks</w:t>
      </w:r>
    </w:p>
    <w:p>
      <w:pPr>
        <w:pStyle w:val="Heading1"/>
      </w:pPr>
      <w:r>
        <w:t xml:space="preserve">GENERATIVE AI &amp; LLM PROJECTS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TickerPulseAI - GenAI-Powered Financial Intelligence Platform</w:t>
      </w:r>
      <w:r>
        <w:rPr>
          <w:color w:val="505050"/>
          <w:sz w:val="24"/>
          <w:szCs w:val="24"/>
        </w:rPr>
        <w:t xml:space="preserve"> | PM Accelerator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Sep 2025 - Present</w:t>
      </w:r>
    </w:p>
    <w:p>
      <w:pPr>
        <w:pStyle w:val="ListParagraph"/>
        <w:numPr>
          <w:ilvl w:val="0"/>
          <w:numId w:val="2"/>
        </w:numPr>
      </w:pPr>
      <w:r>
        <w:t xml:space="preserve">Built production Generative AI system combining multiple ML/NLP models: FinBERT (transformer-based sentiment analysis), GPT-4 (reasoning and summarization), and statistical ML (Z-score anomaly detection) in unified pipeline</w:t>
      </w:r>
    </w:p>
    <w:p>
      <w:pPr>
        <w:pStyle w:val="ListParagraph"/>
        <w:numPr>
          <w:ilvl w:val="0"/>
          <w:numId w:val="2"/>
        </w:numPr>
      </w:pPr>
      <w:r>
        <w:t xml:space="preserve">Implemented end-to-end machine learning pipeline with Python, FastAPI, and PyTorch—processing real-time financial data through 6-stage workflow achieving 85%+ sentiment analysis accuracy</w:t>
      </w:r>
    </w:p>
    <w:p>
      <w:pPr>
        <w:pStyle w:val="ListParagraph"/>
        <w:numPr>
          <w:ilvl w:val="0"/>
          <w:numId w:val="2"/>
        </w:numPr>
      </w:pPr>
      <w:r>
        <w:t xml:space="preserve">Engineered LLM integration with GPT-4 for automated market insights generation, optimizing prompts for financial domain and implementing hybrid AI decision-making system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Tech Stack: Python, FastAPI, PostgreSQL, Docker, OpenAI GPT-4, FinBERT (Transformers), PyTorch, RESTful APIs, NLP, Machine Learning</w:t>
      </w:r>
    </w:p>
    <w:p>
      <w:pPr>
        <w:spacing w:after="60"/>
      </w:pPr>
      <w:r>
        <w:rPr>
          <w:b/>
          <w:bCs/>
          <w:sz w:val="24"/>
          <w:szCs w:val="24"/>
        </w:rPr>
        <w:t xml:space="preserve">Autonomous Research Assistant - LLM-Powered Multi-Agent System</w:t>
      </w:r>
      <w:r>
        <w:rPr>
          <w:color w:val="505050"/>
          <w:sz w:val="24"/>
          <w:szCs w:val="24"/>
        </w:rPr>
        <w:t xml:space="preserve"> | Educosys Hackathon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Nov 2025 | GitHub: github.com/jibz33on/autonomous-research-assistant</w:t>
      </w:r>
    </w:p>
    <w:p>
      <w:pPr>
        <w:pStyle w:val="ListParagraph"/>
        <w:numPr>
          <w:ilvl w:val="0"/>
          <w:numId w:val="2"/>
        </w:numPr>
      </w:pPr>
      <w:r>
        <w:t xml:space="preserve">Developed GenAI application using GPT-4o-mini and LangGraph to create autonomous agents that plan research strategies, execute web searches, analyze content, and generate comprehensive reports without human intervention</w:t>
      </w:r>
    </w:p>
    <w:p>
      <w:pPr>
        <w:pStyle w:val="ListParagraph"/>
        <w:numPr>
          <w:ilvl w:val="0"/>
          <w:numId w:val="2"/>
        </w:numPr>
      </w:pPr>
      <w:r>
        <w:t xml:space="preserve">Implemented RAG (Retrieval-Augmented Generation) pipeline with ChromaDB vector database and sentence transformers, enabling semantic search and context-aware LLM responses</w:t>
      </w:r>
    </w:p>
    <w:p>
      <w:pPr>
        <w:pStyle w:val="ListParagraph"/>
        <w:numPr>
          <w:ilvl w:val="0"/>
          <w:numId w:val="2"/>
        </w:numPr>
      </w:pPr>
      <w:r>
        <w:t xml:space="preserve">Built multi-agent system with specialized roles (Planner, Executor, Synthesizer) using Python and LangGraph, demonstrating advanced prompt engineering and function calling capabilities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Tech Stack: Python, LangGraph, GPT-4, ChromaDB (Vector DB), RAG, Sentence Transformers, FastAPI, Multi-agent AI, NLP</w:t>
      </w:r>
    </w:p>
    <w:p>
      <w:pPr>
        <w:spacing w:after="60"/>
      </w:pPr>
      <w:r>
        <w:rPr>
          <w:b/>
          <w:bCs/>
          <w:sz w:val="24"/>
          <w:szCs w:val="24"/>
        </w:rPr>
        <w:t xml:space="preserve">Discord RAG-Based NLP System - Conversational AI with 100% Test Accuracy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GitHub: Discord RAG Chatbot</w:t>
      </w:r>
    </w:p>
    <w:p>
      <w:pPr>
        <w:pStyle w:val="ListParagraph"/>
        <w:numPr>
          <w:ilvl w:val="0"/>
          <w:numId w:val="2"/>
        </w:numPr>
      </w:pPr>
      <w:r>
        <w:t xml:space="preserve">Built production NLP system using Azure OpenAI GPT-3.5 Turbo and RAG architecture, achieving 100% test accuracy with 69.2% average token overlap through optimized prompt engineering and retrieval strategies</w:t>
      </w:r>
    </w:p>
    <w:p>
      <w:pPr>
        <w:pStyle w:val="ListParagraph"/>
        <w:numPr>
          <w:ilvl w:val="0"/>
          <w:numId w:val="2"/>
        </w:numPr>
      </w:pPr>
      <w:r>
        <w:t xml:space="preserve">Implemented vector database integration with MongoDB Atlas for semantic document retrieval, using Sentence Transformers for embeddings and enabling context-aware question answering</w:t>
      </w:r>
    </w:p>
    <w:p>
      <w:pPr>
        <w:pStyle w:val="ListParagraph"/>
        <w:numPr>
          <w:ilvl w:val="0"/>
          <w:numId w:val="2"/>
        </w:numPr>
      </w:pPr>
      <w:r>
        <w:t xml:space="preserve">Developed scalable Python backend with FastAPI and LangChain, demonstrating proficiency in building production-ready GenAI applications with proper error handling and modular architecture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Tech Stack: Python, Azure OpenAI (GPT-3.5), MongoDB Atlas (Vector DB), FastAPI, LangChain, Sentence Transformers, RAG, NLP, Discord API</w:t>
      </w:r>
    </w:p>
    <w:p>
      <w:pPr>
        <w:pStyle w:val="Heading1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Deakin University, Australia</w:t>
      </w:r>
    </w:p>
    <w:p>
      <w:pPr>
        <w:spacing w:after="100"/>
      </w:pPr>
      <w:r>
        <w:t xml:space="preserve">Master of Professional Accounting &amp; Master of Commerce | 2011 - 2013</w:t>
      </w:r>
    </w:p>
    <w:p>
      <w:pPr>
        <w:spacing w:after="200"/>
      </w:pPr>
      <w:r>
        <w:rPr>
          <w:i/>
          <w:iCs/>
          <w:color w:val="505050"/>
          <w:sz w:val="20"/>
          <w:szCs w:val="20"/>
        </w:rPr>
        <w:t xml:space="preserve">Note: </w:t>
      </w:r>
      <w:r>
        <w:rPr>
          <w:i/>
          <w:iCs/>
          <w:color w:val="505050"/>
          <w:sz w:val="20"/>
          <w:szCs w:val="20"/>
        </w:rPr>
        <w:t xml:space="preserve">Capgemini has successfully hired 66 alumni from Deakin University, demonstrating strong alignment with the university's academic excellence and professional development standards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Hands on Generative AI</w:t>
      </w:r>
      <w:r>
        <w:t xml:space="preserve"> - Educosys (Sep 2025) | Skills: MCP, Large Language Models (LLM)</w:t>
      </w:r>
    </w:p>
    <w:p>
      <w:pPr>
        <w:pStyle w:val="ListParagraph"/>
        <w:numPr>
          <w:ilvl w:val="0"/>
          <w:numId w:val="2"/>
        </w:numPr>
      </w:pPr>
      <w:r>
        <w:t xml:space="preserve">Machine Learning with Python (V2) - Coursera (Dec 2024)</w:t>
      </w:r>
    </w:p>
    <w:p>
      <w:pPr>
        <w:pStyle w:val="ListParagraph"/>
        <w:numPr>
          <w:ilvl w:val="0"/>
          <w:numId w:val="2"/>
        </w:numPr>
      </w:pPr>
      <w:r>
        <w:t xml:space="preserve">AI For Everyone</w:t>
      </w:r>
    </w:p>
    <w:p>
      <w:pPr>
        <w:pStyle w:val="ListParagraph"/>
        <w:numPr>
          <w:ilvl w:val="0"/>
          <w:numId w:val="2"/>
        </w:numPr>
      </w:pPr>
      <w:r>
        <w:t xml:space="preserve">Basics of Chatbots with Machine Learning &amp; Python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2025-11-28T05:52:54.770Z</dcterms:created>
  <dcterms:modified xsi:type="dcterms:W3CDTF">2025-11-28T05:52:54.771Z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