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3366"/>
          <w:sz w:val="52"/>
          <w:szCs w:val="52"/>
          <w:lang w:val="en-US" w:eastAsia="zh-CN"/>
        </w:rPr>
        <w:t>LANDLORDS通信协议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  <w:t>创建日期：2018年7月27日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  <w:sectPr>
          <w:headerReference r:id="rId4" w:type="default"/>
          <w:footerReference r:id="rId5" w:type="default"/>
          <w:pgMar w:top="1440" w:right="1080" w:bottom="1440" w:left="1080" w:header="720" w:footer="72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</w:sect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color w:val="003366"/>
          <w:sz w:val="44"/>
          <w:szCs w:val="44"/>
          <w:lang w:val="en-US" w:eastAsia="zh-CN"/>
        </w:rPr>
        <w:t>目 录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instrText xml:space="preserve">TOC \o "1-5" \h \u </w:instrText>
      </w: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_Toc22661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一章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协议变更记录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_Toc22661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- 2 -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_Toc1258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二章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消息类型总览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_Toc1258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- 3 -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_Toc4846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三章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字段解析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_Toc4846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- 3 -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_Toc8504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四章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消息结构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_Toc8504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- 5 -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_Toc14219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一</w:t>
      </w:r>
      <w:r>
        <w:rPr>
          <w:rFonts w:hint="eastAsia" w:ascii="Arial" w:hAnsi="Arial" w:eastAsia="黑体" w:cs="Times New Roman"/>
          <w:bCs/>
          <w:kern w:val="2"/>
          <w:szCs w:val="21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proto消息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_Toc14219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- 5 -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_Toc12908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宋体" w:hAnsi="宋体" w:eastAsia="宋体" w:cs="宋体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消息格式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_Toc12908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- 5 -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_Toc17385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字段解析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_Toc17385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- 5 -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_Toc5639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hint="default" w:ascii="宋体" w:hAnsi="宋体" w:eastAsia="宋体" w:cs="宋体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打包消息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_Toc5639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- 5 -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_Toc9502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二</w:t>
      </w:r>
      <w:r>
        <w:rPr>
          <w:rFonts w:hint="eastAsia" w:ascii="Arial" w:hAnsi="Arial" w:eastAsia="黑体" w:cs="Times New Roman"/>
          <w:bCs/>
          <w:kern w:val="2"/>
          <w:szCs w:val="21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消息路由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_Toc9502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- 5 -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_Toc23539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消息格式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_Toc23539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- 5 -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_Toc28120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字段解析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_Toc28120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- 6 -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_Toc11498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三</w:t>
      </w:r>
      <w:r>
        <w:rPr>
          <w:rFonts w:hint="eastAsia" w:ascii="Arial" w:hAnsi="Arial" w:eastAsia="黑体" w:cs="Times New Roman"/>
          <w:bCs/>
          <w:kern w:val="2"/>
          <w:szCs w:val="21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data消息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_Toc11498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- 6 -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_Toc2467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消息格式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_Toc2467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- 6 -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_Toc32027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字段解析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_Toc32027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- 6 -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_Toc16250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四</w:t>
      </w:r>
      <w:r>
        <w:rPr>
          <w:rFonts w:hint="eastAsia" w:ascii="Arial" w:hAnsi="Arial" w:eastAsia="黑体" w:cs="Times New Roman"/>
          <w:bCs/>
          <w:kern w:val="2"/>
          <w:szCs w:val="21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chat消息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_Toc16250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- 6 -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_Toc13557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消息格式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_Toc13557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- 6 -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_Toc9710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字段解析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_Toc9710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- 6 -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_Toc2362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五</w:t>
      </w:r>
      <w:r>
        <w:rPr>
          <w:rFonts w:hint="eastAsia" w:ascii="Arial" w:hAnsi="Arial" w:eastAsia="黑体" w:cs="Times New Roman"/>
          <w:bCs/>
          <w:kern w:val="2"/>
          <w:szCs w:val="21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request消息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_Toc2362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- 7 -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_Toc32093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消息格式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_Toc32093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- 7 -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_Toc17616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hint="default" w:ascii="宋体" w:hAnsi="宋体" w:eastAsia="宋体" w:cs="宋体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字段解析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_Toc17616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- 7 -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_Toc18707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五章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基础操作协议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_Toc18707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- 7 -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_Toc6630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六章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用户注册相关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_Toc6630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- 7 -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_Toc1614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七章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用户登录相关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_Toc1614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- 8 -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_Toc32096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一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、 登录服务器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_Toc32096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- 8 -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_Toc6264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消息格式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_Toc6264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- 8 -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_Toc26295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二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、 退出登录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_Toc26295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- 8 -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_Toc31764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八章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聊天消息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_Toc31764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- 9 -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_Toc24483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九章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聊天消息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_Toc24483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- 9 -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_Toc7727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十章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其他消息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_Toc7727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- 9 -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_Toc27213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一</w:t>
      </w:r>
      <w:r>
        <w:rPr>
          <w:rFonts w:hint="eastAsia" w:ascii="Arial" w:hAnsi="Arial" w:eastAsia="黑体" w:cs="Times New Roman"/>
          <w:bCs/>
          <w:kern w:val="2"/>
          <w:szCs w:val="21"/>
          <w:lang w:val="en-US" w:eastAsia="zh-CN" w:bidi="ar-SA"/>
        </w:rPr>
        <w:t xml:space="preserve">、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心跳消息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_Toc27213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- 9 -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Arial" w:hAnsi="Arial" w:eastAsia="黑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_Toc25694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消息格式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_Toc25694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- 9 -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_Toc14812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十一章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消息清单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_Toc14812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- 9 -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bookmarkStart w:id="0" w:name="_Toc14393"/>
      <w:bookmarkStart w:id="1" w:name="_Toc20045"/>
      <w:bookmarkStart w:id="2" w:name="_Toc31921"/>
      <w:bookmarkStart w:id="3" w:name="_Toc25837"/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4" w:name="_Toc22661"/>
      <w:r>
        <w:rPr>
          <w:rFonts w:hint="eastAsia"/>
          <w:sz w:val="30"/>
          <w:szCs w:val="30"/>
          <w:lang w:val="en-US" w:eastAsia="zh-CN"/>
        </w:rPr>
        <w:t>协议变更记录</w:t>
      </w:r>
      <w:bookmarkEnd w:id="0"/>
      <w:bookmarkEnd w:id="1"/>
      <w:bookmarkEnd w:id="2"/>
      <w:bookmarkEnd w:id="3"/>
      <w:bookmarkEnd w:id="4"/>
    </w:p>
    <w:tbl>
      <w:tblPr>
        <w:tblStyle w:val="19"/>
        <w:tblW w:w="8691" w:type="dxa"/>
        <w:jc w:val="center"/>
        <w:tblInd w:w="-2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4510"/>
        <w:gridCol w:w="900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变更日期</w:t>
            </w:r>
          </w:p>
        </w:tc>
        <w:tc>
          <w:tcPr>
            <w:tcW w:w="4510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变更内容</w:t>
            </w:r>
          </w:p>
        </w:tc>
        <w:tc>
          <w:tcPr>
            <w:tcW w:w="900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变更人</w:t>
            </w:r>
          </w:p>
        </w:tc>
        <w:tc>
          <w:tcPr>
            <w:tcW w:w="1666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bookmarkStart w:id="5" w:name="_Toc18220"/>
      <w:bookmarkStart w:id="6" w:name="_Toc23767"/>
      <w:bookmarkStart w:id="7" w:name="_Toc2512"/>
      <w:bookmarkStart w:id="8" w:name="_Toc9297"/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9" w:name="_Toc1258"/>
      <w:r>
        <w:rPr>
          <w:rFonts w:hint="eastAsia"/>
          <w:sz w:val="30"/>
          <w:szCs w:val="30"/>
          <w:lang w:val="en-US" w:eastAsia="zh-CN"/>
        </w:rPr>
        <w:t>消息类型总览</w:t>
      </w:r>
      <w:bookmarkEnd w:id="5"/>
      <w:bookmarkEnd w:id="6"/>
      <w:bookmarkEnd w:id="7"/>
      <w:bookmarkEnd w:id="8"/>
      <w:bookmarkEnd w:id="9"/>
    </w:p>
    <w:tbl>
      <w:tblPr>
        <w:tblStyle w:val="19"/>
        <w:tblW w:w="8895" w:type="dxa"/>
        <w:jc w:val="center"/>
        <w:tblInd w:w="8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0"/>
        <w:gridCol w:w="2462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2980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协议类型</w:t>
            </w:r>
          </w:p>
        </w:tc>
        <w:tc>
          <w:tcPr>
            <w:tcW w:w="2462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消息编号</w:t>
            </w:r>
          </w:p>
        </w:tc>
        <w:tc>
          <w:tcPr>
            <w:tcW w:w="3453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心跳消息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101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注册相关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102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登录消息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103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服务推送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106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个人相关消息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107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群相关消息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117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房间相关消息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127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24"/>
                <w:szCs w:val="24"/>
                <w:lang w:val="en-US" w:eastAsia="zh-CN"/>
              </w:rPr>
              <w:t>room游戏操作相关消息</w:t>
            </w: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color w:val="003366"/>
                <w:sz w:val="18"/>
                <w:szCs w:val="18"/>
                <w:lang w:val="en-US" w:eastAsia="zh-CN"/>
              </w:rPr>
              <w:t>129</w:t>
            </w: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0" w:name="_Toc4846"/>
      <w:r>
        <w:rPr>
          <w:rFonts w:hint="eastAsia"/>
          <w:sz w:val="30"/>
          <w:szCs w:val="30"/>
          <w:lang w:val="en-US" w:eastAsia="zh-CN"/>
        </w:rPr>
        <w:t>字段解析</w:t>
      </w:r>
      <w:bookmarkEnd w:id="10"/>
    </w:p>
    <w:p>
      <w:pPr>
        <w:rPr>
          <w:rFonts w:hint="eastAsia"/>
          <w:sz w:val="30"/>
          <w:szCs w:val="30"/>
          <w:lang w:val="en-US" w:eastAsia="zh-CN"/>
        </w:rPr>
      </w:pPr>
    </w:p>
    <w:tbl>
      <w:tblPr>
        <w:tblStyle w:val="19"/>
        <w:tblW w:w="87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881"/>
        <w:gridCol w:w="3449"/>
        <w:gridCol w:w="2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关键字</w:t>
            </w:r>
          </w:p>
        </w:tc>
        <w:tc>
          <w:tcPr>
            <w:tcW w:w="88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全称</w:t>
            </w:r>
          </w:p>
        </w:tc>
        <w:tc>
          <w:tcPr>
            <w:tcW w:w="3449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含义</w:t>
            </w:r>
          </w:p>
        </w:tc>
        <w:tc>
          <w:tcPr>
            <w:tcW w:w="272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announcement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app_id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chat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device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device_id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extend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from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from_device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from_server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gnickname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gportrait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mt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nickname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personlabel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phone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portrait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rid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router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sig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timestamp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to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to_device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to_server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version</w:t>
            </w: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jc w:val="center"/>
        </w:trPr>
        <w:tc>
          <w:tcPr>
            <w:tcW w:w="1738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88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449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2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1" w:name="_Toc8504"/>
      <w:r>
        <w:rPr>
          <w:rFonts w:hint="eastAsia"/>
          <w:sz w:val="30"/>
          <w:szCs w:val="30"/>
          <w:lang w:val="en-US" w:eastAsia="zh-CN"/>
        </w:rPr>
        <w:t>消息结构</w:t>
      </w:r>
      <w:bookmarkEnd w:id="11"/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12" w:name="_Toc14219"/>
      <w:r>
        <w:rPr>
          <w:rFonts w:hint="eastAsia"/>
          <w:b w:val="0"/>
          <w:bCs/>
          <w:sz w:val="21"/>
          <w:szCs w:val="21"/>
          <w:lang w:val="en-US" w:eastAsia="zh-CN"/>
        </w:rPr>
        <w:t>proto消息</w:t>
      </w:r>
      <w:bookmarkEnd w:id="12"/>
    </w:p>
    <w:p>
      <w:pPr>
        <w:pStyle w:val="4"/>
        <w:keepNext/>
        <w:keepLines/>
        <w:widowControl w:val="0"/>
        <w:numPr>
          <w:ilvl w:val="0"/>
          <w:numId w:val="3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3" w:name="_Toc1290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消息格式</w:t>
      </w:r>
      <w:bookmarkEnd w:id="13"/>
    </w:p>
    <w:p>
      <w:pPr>
        <w:ind w:firstLine="50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message proto {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required int32 mt = 1;                      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required int32 sig = 3;               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required </w:t>
      </w:r>
      <w:r>
        <w:rPr>
          <w:rFonts w:hint="eastAsia" w:ascii="宋体" w:hAnsi="宋体" w:cs="宋体"/>
          <w:lang w:val="en-US" w:eastAsia="zh-CN"/>
        </w:rPr>
        <w:t>r</w:t>
      </w:r>
      <w:r>
        <w:rPr>
          <w:rFonts w:hint="eastAsia" w:ascii="宋体" w:hAnsi="宋体" w:eastAsia="宋体" w:cs="宋体"/>
          <w:lang w:val="en-US" w:eastAsia="zh-CN"/>
        </w:rPr>
        <w:t>outer router = 4;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>optional bytes data = 5;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eastAsia="宋体" w:cs="宋体"/>
          <w:lang w:val="en-US" w:eastAsia="zh-CN"/>
        </w:rPr>
        <w:t xml:space="preserve">required int64 </w:t>
      </w:r>
      <w:r>
        <w:rPr>
          <w:rFonts w:hint="eastAsia" w:ascii="宋体" w:hAnsi="宋体" w:cs="宋体"/>
          <w:lang w:val="en-US" w:eastAsia="zh-CN"/>
        </w:rPr>
        <w:t>ts</w:t>
      </w:r>
      <w:r>
        <w:rPr>
          <w:rFonts w:hint="eastAsia" w:ascii="宋体" w:hAnsi="宋体" w:eastAsia="宋体" w:cs="宋体"/>
          <w:lang w:val="en-US" w:eastAsia="zh-CN"/>
        </w:rPr>
        <w:t xml:space="preserve"> = 6;        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}</w:t>
      </w:r>
    </w:p>
    <w:p>
      <w:pPr>
        <w:pStyle w:val="4"/>
        <w:keepNext/>
        <w:keepLines/>
        <w:widowControl w:val="0"/>
        <w:numPr>
          <w:ilvl w:val="0"/>
          <w:numId w:val="3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4" w:name="_Toc17385"/>
      <w:r>
        <w:rPr>
          <w:rFonts w:hint="eastAsia"/>
          <w:b w:val="0"/>
          <w:bCs/>
          <w:sz w:val="21"/>
          <w:szCs w:val="21"/>
          <w:lang w:val="en-US" w:eastAsia="zh-CN"/>
        </w:rPr>
        <w:t>字段解析</w:t>
      </w:r>
      <w:bookmarkEnd w:id="14"/>
    </w:p>
    <w:p>
      <w:pPr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p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roto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- 消息名称，所有的消息都是使用protobuf打包成proto格式发送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mt - 消息类型编号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mt : 101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心跳消息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mt : 102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注册请求消息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mt : 103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登录请求消息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mt : 106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推送服务类型消息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mt : 107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个人相关类型消息（包括单对单聊天）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mt : 117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群相关类型消息（包括群聊）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mt : 127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房间相关类型消息（包括房间聊天）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mt : 129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游戏操作相关消息（房间内游戏消息）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sig - 消息方向标志位，代表消息来源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sig : 0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landlords服务器之间的消息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sig : 1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客户端到服务器的消息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sig : 2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服务器到客户端的消息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router - 消息路由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data - 消息体，二进制格式，心跳消息此字段可以为null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ts - 时间戳，组装消息时产生，30s以后到达服务器或者未处理完的消息将被舍弃 </w:t>
      </w:r>
    </w:p>
    <w:p>
      <w:pPr>
        <w:pStyle w:val="4"/>
        <w:keepNext/>
        <w:keepLines/>
        <w:widowControl w:val="0"/>
        <w:numPr>
          <w:ilvl w:val="0"/>
          <w:numId w:val="3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5" w:name="_Toc5639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打包消息</w:t>
      </w:r>
      <w:bookmarkEnd w:id="15"/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传输层消息格式 ：&lt;&lt;T/32, Data/binary&gt;&gt;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T - 消息头，占消息的前32个字节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T : 0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消息没有经过zip压缩，可以正常解析Data字段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T : 1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消息经过zip压缩，需要使用zip解压Data后才能得到正常的二进制消息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Data - 消息体（二进制格式），当需要发送的Data大于1024bt时需要对Data进行zip压缩处理，生成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新的Data，然后组装传输层消息，消息的文本格式为proto格式消息</w:t>
      </w:r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16" w:name="_Toc9502"/>
      <w:r>
        <w:rPr>
          <w:rFonts w:hint="eastAsia"/>
          <w:b w:val="0"/>
          <w:bCs/>
          <w:sz w:val="21"/>
          <w:szCs w:val="21"/>
          <w:lang w:val="en-US" w:eastAsia="zh-CN"/>
        </w:rPr>
        <w:t>消息路由</w:t>
      </w:r>
      <w:bookmarkEnd w:id="16"/>
    </w:p>
    <w:p>
      <w:pPr>
        <w:pStyle w:val="4"/>
        <w:keepNext/>
        <w:keepLines/>
        <w:widowControl w:val="0"/>
        <w:numPr>
          <w:ilvl w:val="0"/>
          <w:numId w:val="4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7" w:name="_Toc23539"/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  <w:bookmarkEnd w:id="17"/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message </w:t>
      </w:r>
      <w:r>
        <w:rPr>
          <w:rFonts w:hint="eastAsia" w:ascii="宋体" w:hAnsi="宋体" w:cs="宋体"/>
          <w:sz w:val="21"/>
          <w:szCs w:val="21"/>
          <w:lang w:val="en-US" w:eastAsia="zh-CN"/>
        </w:rPr>
        <w:t>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outer {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required bytes from = 1;             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optional bytes fdevice = 2;       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optional bytes fserver = 3;       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optional bytes to = 4;               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optional bytes t</w:t>
      </w:r>
      <w:r>
        <w:rPr>
          <w:rFonts w:hint="eastAsia" w:ascii="宋体" w:hAnsi="宋体" w:cs="宋体"/>
          <w:sz w:val="21"/>
          <w:szCs w:val="21"/>
          <w:lang w:val="en-US" w:eastAsia="zh-CN"/>
        </w:rPr>
        <w:t>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evice = 5;        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optional bytes tserver = 6;        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4"/>
        <w:keepNext/>
        <w:keepLines/>
        <w:widowControl w:val="0"/>
        <w:numPr>
          <w:ilvl w:val="0"/>
          <w:numId w:val="4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8" w:name="_Toc28120"/>
      <w:r>
        <w:rPr>
          <w:rFonts w:hint="eastAsia"/>
          <w:b w:val="0"/>
          <w:bCs/>
          <w:sz w:val="21"/>
          <w:szCs w:val="21"/>
          <w:lang w:val="en-US" w:eastAsia="zh-CN"/>
        </w:rPr>
        <w:t>字段解析</w:t>
      </w:r>
      <w:bookmarkEnd w:id="18"/>
    </w:p>
    <w:p>
      <w:pPr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from - 消息发送者/转发者，可以是uid、gid或rid，为null默认为服务器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fdevice - 消息发送者客户端类型，可以为null，若发送方为客户端并且此字段为null时，如果有回执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或应答消息，则消息会发送到此用户所有在线的客户端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fserver - 客户端/消息发送方所在的服务器，用来提高消息响应速度，可以为null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to - 消息目的地，可以是uid、gid或rid，为null默认为服务器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tdevice - 消息接受者的客户端类型，消息只会发送到此类客户端，to为gid和rid的时候为null</w:t>
      </w:r>
    </w:p>
    <w:p>
      <w:pPr>
        <w:ind w:firstLine="420" w:firstLineChars="20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tserver - 消息接收方所在的服务器，用来提高消息响应速度，可以为null</w:t>
      </w:r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19" w:name="_Toc11498"/>
      <w:r>
        <w:rPr>
          <w:rFonts w:hint="eastAsia"/>
          <w:b w:val="0"/>
          <w:bCs/>
          <w:sz w:val="21"/>
          <w:szCs w:val="21"/>
          <w:lang w:val="en-US" w:eastAsia="zh-CN"/>
        </w:rPr>
        <w:t>data消息</w:t>
      </w:r>
      <w:bookmarkEnd w:id="19"/>
    </w:p>
    <w:p>
      <w:pPr>
        <w:pStyle w:val="4"/>
        <w:keepNext/>
        <w:keepLines/>
        <w:widowControl w:val="0"/>
        <w:numPr>
          <w:ilvl w:val="0"/>
          <w:numId w:val="5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20" w:name="_Toc2467"/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  <w:bookmarkEnd w:id="20"/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message data {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required int32 dt = 1;                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required string mid = 2;              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required bytes children = 3;         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optional bytes extend = 4;            </w:t>
      </w:r>
    </w:p>
    <w:p>
      <w:pPr>
        <w:ind w:firstLine="50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}</w:t>
      </w:r>
    </w:p>
    <w:p>
      <w:pPr>
        <w:pStyle w:val="4"/>
        <w:keepNext/>
        <w:keepLines/>
        <w:widowControl w:val="0"/>
        <w:numPr>
          <w:ilvl w:val="0"/>
          <w:numId w:val="5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21" w:name="_Toc32027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字段解析</w:t>
      </w:r>
      <w:bookmarkEnd w:id="21"/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dt - 数据类型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dt : 0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  <w:t>chat消息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dt ：1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request消息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dt : 2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  <w:t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  <w:t>push消息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mid - 消息id，保持消息的唯一性，使用uid和时间戳生成，理论上讲除非对消息重新进行过组装，否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则不会发生变化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children - 子消息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extend - 字段扩展</w:t>
      </w:r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22" w:name="_Toc16250"/>
      <w:r>
        <w:rPr>
          <w:rFonts w:hint="eastAsia"/>
          <w:b w:val="0"/>
          <w:bCs/>
          <w:sz w:val="21"/>
          <w:szCs w:val="21"/>
          <w:lang w:val="en-US" w:eastAsia="zh-CN"/>
        </w:rPr>
        <w:t>chat消息</w:t>
      </w:r>
      <w:bookmarkEnd w:id="22"/>
    </w:p>
    <w:p>
      <w:pPr>
        <w:pStyle w:val="4"/>
        <w:keepNext/>
        <w:keepLines/>
        <w:widowControl w:val="0"/>
        <w:numPr>
          <w:ilvl w:val="0"/>
          <w:numId w:val="6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23" w:name="_Toc13557"/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  <w:bookmarkEnd w:id="23"/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message chat {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required bytes from = 1;             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required bytes device = 2;            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required bytes ct = 3;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required bytes c = 4;              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}</w:t>
      </w:r>
    </w:p>
    <w:p>
      <w:pPr>
        <w:pStyle w:val="4"/>
        <w:keepNext/>
        <w:keepLines/>
        <w:widowControl w:val="0"/>
        <w:numPr>
          <w:ilvl w:val="0"/>
          <w:numId w:val="6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24" w:name="_Toc9710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字段解析</w:t>
      </w:r>
      <w:bookmarkEnd w:id="24"/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from - 消息产生者，不可变更，可以是uid、gid或rid，为null默认为服务器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device - 消息产生者设备类型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ct - 消息类型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ct : 0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文本消息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ct ：1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图片消息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ct : 2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语音消息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ct : 3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视频消息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ct ：9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跳转链接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ct : 10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文本阅后即焚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ct : 11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图片阅后即焚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ct : 12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语音阅后即焚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ct : 13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视频阅后即焚</w:t>
      </w:r>
    </w:p>
    <w:p>
      <w:pPr>
        <w:ind w:left="500" w:leftChars="0"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ct : 21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>at消息，此时c字段格式[at成员列表(at全体时为null), 消息内容]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c - 消息内容</w:t>
      </w:r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25" w:name="_Toc2362"/>
      <w:r>
        <w:rPr>
          <w:rFonts w:hint="eastAsia"/>
          <w:b w:val="0"/>
          <w:bCs/>
          <w:sz w:val="21"/>
          <w:szCs w:val="21"/>
          <w:lang w:val="en-US" w:eastAsia="zh-CN"/>
        </w:rPr>
        <w:t>request消息</w:t>
      </w:r>
      <w:bookmarkEnd w:id="25"/>
    </w:p>
    <w:p>
      <w:pPr>
        <w:pStyle w:val="4"/>
        <w:keepNext/>
        <w:keepLines/>
        <w:widowControl w:val="0"/>
        <w:numPr>
          <w:ilvl w:val="0"/>
          <w:numId w:val="7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26" w:name="_Toc32093"/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  <w:bookmarkEnd w:id="26"/>
    </w:p>
    <w:p>
      <w:pPr>
        <w:ind w:firstLine="50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message request {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required bytes from = 1;              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required bytes device = 2;            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required bytes rt = 3;                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required bytes rm = 4;               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optional bytes extend = 5;            </w:t>
      </w:r>
    </w:p>
    <w:p>
      <w:pPr>
        <w:ind w:firstLine="50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>
      <w:pPr>
        <w:pStyle w:val="4"/>
        <w:keepNext/>
        <w:keepLines/>
        <w:widowControl w:val="0"/>
        <w:numPr>
          <w:ilvl w:val="0"/>
          <w:numId w:val="7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27" w:name="_Toc17616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字段解析</w:t>
      </w:r>
      <w:bookmarkEnd w:id="27"/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from - 消息产生者，不可变更，可以是uid、gid或rid，为null默认为服务器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device - 消息产生者设备类型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rt - 请求类型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rm - 请求内容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extend - 扩展消息 </w:t>
      </w:r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push消息</w:t>
      </w:r>
    </w:p>
    <w:p>
      <w:pPr>
        <w:pStyle w:val="4"/>
        <w:keepNext/>
        <w:keepLines/>
        <w:widowControl w:val="0"/>
        <w:numPr>
          <w:ilvl w:val="0"/>
          <w:numId w:val="8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</w:p>
    <w:p>
      <w:pPr>
        <w:ind w:firstLine="50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message 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push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{           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required bytes 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p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t = 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;                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required bytes 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p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m = 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;               </w:t>
      </w: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optional bytes extend = 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;            </w:t>
      </w:r>
    </w:p>
    <w:p>
      <w:pPr>
        <w:ind w:firstLine="50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}</w:t>
      </w:r>
    </w:p>
    <w:p>
      <w:pPr>
        <w:pStyle w:val="4"/>
        <w:keepNext/>
        <w:keepLines/>
        <w:widowControl w:val="0"/>
        <w:numPr>
          <w:ilvl w:val="0"/>
          <w:numId w:val="8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字段解析</w:t>
      </w:r>
      <w:bookmarkStart w:id="40" w:name="_GoBack"/>
      <w:bookmarkEnd w:id="40"/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pt - 推送类型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pm - 推送内容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extend - 扩展消息 </w:t>
      </w: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ind w:firstLine="500" w:firstLineChars="0"/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ind w:firstLine="500" w:firstLineChars="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28" w:name="_Toc18707"/>
      <w:r>
        <w:rPr>
          <w:rFonts w:hint="eastAsia"/>
          <w:sz w:val="30"/>
          <w:szCs w:val="30"/>
          <w:lang w:val="en-US" w:eastAsia="zh-CN"/>
        </w:rPr>
        <w:t>基础操作协议</w:t>
      </w:r>
      <w:bookmarkEnd w:id="28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29" w:name="_Toc6630"/>
      <w:r>
        <w:rPr>
          <w:rFonts w:hint="eastAsia"/>
          <w:sz w:val="30"/>
          <w:szCs w:val="30"/>
          <w:lang w:val="en-US" w:eastAsia="zh-CN"/>
        </w:rPr>
        <w:t>用户注册相关</w:t>
      </w:r>
      <w:bookmarkEnd w:id="29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30" w:name="_Toc1614"/>
      <w:r>
        <w:rPr>
          <w:rFonts w:hint="eastAsia"/>
          <w:sz w:val="30"/>
          <w:szCs w:val="30"/>
          <w:lang w:val="en-US" w:eastAsia="zh-CN"/>
        </w:rPr>
        <w:t>用户登录相关</w:t>
      </w:r>
      <w:bookmarkEnd w:id="30"/>
    </w:p>
    <w:p>
      <w:pPr>
        <w:pStyle w:val="3"/>
        <w:keepNext/>
        <w:keepLines/>
        <w:widowControl w:val="0"/>
        <w:numPr>
          <w:ilvl w:val="0"/>
          <w:numId w:val="9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31" w:name="_Toc32096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登录服务器</w:t>
      </w:r>
      <w:bookmarkEnd w:id="31"/>
    </w:p>
    <w:p>
      <w:pPr>
        <w:numPr>
          <w:ilvl w:val="0"/>
          <w:numId w:val="10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客户端请求登录</w:t>
      </w:r>
    </w:p>
    <w:p>
      <w:pPr>
        <w:numPr>
          <w:ilvl w:val="0"/>
          <w:numId w:val="10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服务器返回登陆成功</w:t>
      </w:r>
    </w:p>
    <w:p>
      <w:pPr>
        <w:numPr>
          <w:ilvl w:val="0"/>
          <w:numId w:val="10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客户端请求增量消息</w:t>
      </w:r>
    </w:p>
    <w:p>
      <w:pPr>
        <w:numPr>
          <w:ilvl w:val="0"/>
          <w:numId w:val="10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服务器返回增量消息</w:t>
      </w:r>
    </w:p>
    <w:p>
      <w:pPr>
        <w:numPr>
          <w:ilvl w:val="0"/>
          <w:numId w:val="10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客户端接收增量消息成功</w:t>
      </w:r>
    </w:p>
    <w:p>
      <w:pPr>
        <w:numPr>
          <w:ilvl w:val="0"/>
          <w:numId w:val="10"/>
        </w:numPr>
        <w:ind w:left="500" w:leftChars="0" w:firstLine="500" w:firstLineChars="0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服务器发送离线消息</w:t>
      </w:r>
    </w:p>
    <w:p>
      <w:pPr>
        <w:ind w:left="500" w:leftChars="0" w:firstLine="50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ind w:left="500" w:leftChars="0" w:firstLine="50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ind w:left="500" w:leftChars="0" w:firstLine="50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</w:p>
    <w:p>
      <w:pPr>
        <w:pStyle w:val="4"/>
        <w:keepNext/>
        <w:keepLines/>
        <w:widowControl w:val="0"/>
        <w:numPr>
          <w:ilvl w:val="0"/>
          <w:numId w:val="11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32" w:name="_Toc6264"/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  <w:bookmarkEnd w:id="32"/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 w:firstLine="500" w:firstLineChars="0"/>
        <w:jc w:val="left"/>
        <w:textAlignment w:val="auto"/>
        <w:outlineLvl w:val="9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3"/>
        <w:keepNext/>
        <w:keepLines/>
        <w:widowControl w:val="0"/>
        <w:numPr>
          <w:ilvl w:val="0"/>
          <w:numId w:val="9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33" w:name="_Toc26295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退出登录</w:t>
      </w:r>
      <w:bookmarkEnd w:id="33"/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/>
        <w:jc w:val="left"/>
        <w:textAlignment w:val="auto"/>
        <w:outlineLvl w:val="9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34" w:name="_Toc31764"/>
      <w:r>
        <w:rPr>
          <w:rFonts w:hint="eastAsia"/>
          <w:sz w:val="30"/>
          <w:szCs w:val="30"/>
          <w:lang w:val="en-US" w:eastAsia="zh-CN"/>
        </w:rPr>
        <w:t>聊天消息</w:t>
      </w:r>
      <w:bookmarkEnd w:id="34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35" w:name="_Toc24483"/>
      <w:r>
        <w:rPr>
          <w:rFonts w:hint="eastAsia"/>
          <w:sz w:val="30"/>
          <w:szCs w:val="30"/>
          <w:lang w:val="en-US" w:eastAsia="zh-CN"/>
        </w:rPr>
        <w:t>聊天消息</w:t>
      </w:r>
      <w:bookmarkEnd w:id="35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36" w:name="_Toc7727"/>
      <w:r>
        <w:rPr>
          <w:rFonts w:hint="eastAsia"/>
          <w:sz w:val="30"/>
          <w:szCs w:val="30"/>
          <w:lang w:val="en-US" w:eastAsia="zh-CN"/>
        </w:rPr>
        <w:t>其他消息</w:t>
      </w:r>
      <w:bookmarkEnd w:id="36"/>
    </w:p>
    <w:p>
      <w:pPr>
        <w:pStyle w:val="3"/>
        <w:keepNext/>
        <w:keepLines/>
        <w:widowControl w:val="0"/>
        <w:numPr>
          <w:ilvl w:val="0"/>
          <w:numId w:val="1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37" w:name="_Toc27213"/>
      <w:r>
        <w:rPr>
          <w:rFonts w:hint="eastAsia"/>
          <w:b w:val="0"/>
          <w:bCs/>
          <w:sz w:val="21"/>
          <w:szCs w:val="21"/>
          <w:lang w:val="en-US" w:eastAsia="zh-CN"/>
        </w:rPr>
        <w:t>心跳消息</w:t>
      </w:r>
      <w:bookmarkEnd w:id="37"/>
    </w:p>
    <w:p>
      <w:pPr>
        <w:pStyle w:val="4"/>
        <w:keepNext/>
        <w:keepLines/>
        <w:widowControl w:val="0"/>
        <w:numPr>
          <w:ilvl w:val="0"/>
          <w:numId w:val="13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38" w:name="_Toc25694"/>
      <w:r>
        <w:rPr>
          <w:rFonts w:hint="eastAsia"/>
          <w:b w:val="0"/>
          <w:bCs/>
          <w:sz w:val="21"/>
          <w:szCs w:val="21"/>
          <w:lang w:val="en-US" w:eastAsia="zh-CN"/>
        </w:rPr>
        <w:t>消息</w:t>
      </w:r>
      <w:bookmarkEnd w:id="38"/>
      <w:r>
        <w:rPr>
          <w:rFonts w:hint="eastAsia"/>
          <w:b w:val="0"/>
          <w:bCs/>
          <w:sz w:val="21"/>
          <w:szCs w:val="21"/>
          <w:lang w:val="en-US" w:eastAsia="zh-CN"/>
        </w:rPr>
        <w:t>实例</w:t>
      </w:r>
    </w:p>
    <w:p>
      <w:pPr>
        <w:ind w:left="500" w:leftChars="0" w:firstLine="500" w:firstLineChars="0"/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39" w:name="_Toc14812"/>
      <w:r>
        <w:rPr>
          <w:rFonts w:hint="eastAsia"/>
          <w:sz w:val="30"/>
          <w:szCs w:val="30"/>
          <w:lang w:val="en-US" w:eastAsia="zh-CN"/>
        </w:rPr>
        <w:t>消息</w:t>
      </w:r>
      <w:bookmarkEnd w:id="39"/>
      <w:r>
        <w:rPr>
          <w:rFonts w:hint="eastAsia"/>
          <w:sz w:val="30"/>
          <w:szCs w:val="30"/>
          <w:lang w:val="en-US" w:eastAsia="zh-CN"/>
        </w:rPr>
        <w:t>对照表</w:t>
      </w:r>
    </w:p>
    <w:p>
      <w:pPr>
        <w:wordWrap w:val="0"/>
        <w:jc w:val="righ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* 字段为null</w:t>
      </w:r>
    </w:p>
    <w:tbl>
      <w:tblPr>
        <w:tblStyle w:val="19"/>
        <w:tblW w:w="10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731"/>
        <w:gridCol w:w="731"/>
        <w:gridCol w:w="731"/>
        <w:gridCol w:w="7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color w:val="003366"/>
                <w:kern w:val="2"/>
                <w:sz w:val="21"/>
                <w:szCs w:val="21"/>
                <w:lang w:val="en-US" w:eastAsia="zh-CN" w:bidi="ar-SA"/>
              </w:rPr>
              <w:t>mt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color w:val="003366"/>
                <w:kern w:val="2"/>
                <w:sz w:val="21"/>
                <w:szCs w:val="21"/>
                <w:lang w:val="en-US" w:eastAsia="zh-CN" w:bidi="ar-SA"/>
              </w:rPr>
              <w:t>sig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color w:val="003366"/>
                <w:kern w:val="2"/>
                <w:sz w:val="21"/>
                <w:szCs w:val="21"/>
                <w:lang w:val="en-US" w:eastAsia="zh-CN" w:bidi="ar-SA"/>
              </w:rPr>
              <w:t>dt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color w:val="003366"/>
                <w:kern w:val="2"/>
                <w:sz w:val="21"/>
                <w:szCs w:val="21"/>
                <w:lang w:val="en-US" w:eastAsia="zh-CN" w:bidi="ar-SA"/>
              </w:rPr>
              <w:t>ct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/>
                <w:bCs/>
                <w:color w:val="003366"/>
                <w:kern w:val="2"/>
                <w:sz w:val="21"/>
                <w:szCs w:val="21"/>
                <w:lang w:val="en-US" w:eastAsia="zh-CN" w:bidi="ar-S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101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*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*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Ack消息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101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*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*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Ask消息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103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106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单聊文本消息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单聊图片消息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单聊语音消息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单聊视频消息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9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单聊跳转链接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单聊阅后即焚文本消息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单聊阅后即焚图片消息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12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单聊阅后即焚语音消息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13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单聊阅后即焚视频消息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21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单聊弹窗消息（震动）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群聊文本消息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群聊图片消息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群聊语音消息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群聊视频消息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9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群聊跳转链接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群聊阅后即焚文本消息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群聊阅后即焚图片消息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12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群聊阅后即焚语音消息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13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群聊阅后即焚视频消息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21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群聊at消息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0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匿名群聊文本消息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匿名群聊图片消息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匿名群聊语音消息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匿名群聊视频消息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9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匿名群聊跳转链接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10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匿名群聊阅后即焚文本消息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匿名群聊阅后即焚图片消息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12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匿名群聊阅后即焚语音消息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13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匿名群聊阅后即焚视频消息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117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1/2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21</w:t>
            </w: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匿名群聊at消息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127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  <w:t>129</w:t>
            </w: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372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3366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 w:val="0"/>
          <w:bCs w:val="0"/>
          <w:color w:val="003366"/>
          <w:kern w:val="2"/>
          <w:sz w:val="21"/>
          <w:szCs w:val="21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sectPr>
      <w:footerReference r:id="rId6" w:type="default"/>
      <w:pgMar w:top="1440" w:right="1080" w:bottom="1440" w:left="108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numberInDash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 1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986465">
    <w:nsid w:val="5BBB11E1"/>
    <w:multiLevelType w:val="singleLevel"/>
    <w:tmpl w:val="5BBB11E1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8209977">
    <w:nsid w:val="5BAF38B9"/>
    <w:multiLevelType w:val="singleLevel"/>
    <w:tmpl w:val="5BAF38B9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6062530">
    <w:nsid w:val="5B8E7442"/>
    <w:multiLevelType w:val="singleLevel"/>
    <w:tmpl w:val="5B8E7442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4843331">
    <w:nsid w:val="5B7BD9C3"/>
    <w:multiLevelType w:val="singleLevel"/>
    <w:tmpl w:val="5B7BD9C3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4843205">
    <w:nsid w:val="5B7BD945"/>
    <w:multiLevelType w:val="singleLevel"/>
    <w:tmpl w:val="5B7BD945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8190403">
    <w:nsid w:val="5BAEEC43"/>
    <w:multiLevelType w:val="singleLevel"/>
    <w:tmpl w:val="5BAEEC43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8207872">
    <w:nsid w:val="5BAF3080"/>
    <w:multiLevelType w:val="singleLevel"/>
    <w:tmpl w:val="5BAF3080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8192235">
    <w:nsid w:val="5BAEF36B"/>
    <w:multiLevelType w:val="singleLevel"/>
    <w:tmpl w:val="5BAEF36B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8190510">
    <w:nsid w:val="5BAEECAE"/>
    <w:multiLevelType w:val="singleLevel"/>
    <w:tmpl w:val="5BAEECAE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6734124">
    <w:nsid w:val="5B98B3AC"/>
    <w:multiLevelType w:val="singleLevel"/>
    <w:tmpl w:val="5B98B3AC"/>
    <w:lvl w:ilvl="0" w:tentative="1">
      <w:start w:val="1"/>
      <w:numFmt w:val="decimal"/>
      <w:suff w:val="nothing"/>
      <w:lvlText w:val="%1、"/>
      <w:lvlJc w:val="left"/>
    </w:lvl>
  </w:abstractNum>
  <w:abstractNum w:abstractNumId="1532677718">
    <w:nsid w:val="5B5ACE56"/>
    <w:multiLevelType w:val="multilevel"/>
    <w:tmpl w:val="5B5ACE56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1536062514">
    <w:nsid w:val="5B8E7432"/>
    <w:multiLevelType w:val="singleLevel"/>
    <w:tmpl w:val="5B8E7432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8202441">
    <w:nsid w:val="5BAF1B49"/>
    <w:multiLevelType w:val="singleLevel"/>
    <w:tmpl w:val="5BAF1B49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num w:numId="1">
    <w:abstractNumId w:val="1532677718"/>
  </w:num>
  <w:num w:numId="2">
    <w:abstractNumId w:val="1534843331"/>
  </w:num>
  <w:num w:numId="3">
    <w:abstractNumId w:val="1534843205"/>
  </w:num>
  <w:num w:numId="4">
    <w:abstractNumId w:val="1538192235"/>
  </w:num>
  <w:num w:numId="5">
    <w:abstractNumId w:val="1538202441"/>
  </w:num>
  <w:num w:numId="6">
    <w:abstractNumId w:val="1538207872"/>
  </w:num>
  <w:num w:numId="7">
    <w:abstractNumId w:val="1538209977"/>
  </w:num>
  <w:num w:numId="8">
    <w:abstractNumId w:val="1538986465"/>
  </w:num>
  <w:num w:numId="9">
    <w:abstractNumId w:val="1538190403"/>
  </w:num>
  <w:num w:numId="10">
    <w:abstractNumId w:val="1536734124"/>
  </w:num>
  <w:num w:numId="11">
    <w:abstractNumId w:val="1538190510"/>
  </w:num>
  <w:num w:numId="12">
    <w:abstractNumId w:val="1536062514"/>
  </w:num>
  <w:num w:numId="13">
    <w:abstractNumId w:val="15360625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6673D3A"/>
    <w:rsid w:val="09367BAA"/>
    <w:rsid w:val="0B2F31E8"/>
    <w:rsid w:val="16146639"/>
    <w:rsid w:val="16BC1BDB"/>
    <w:rsid w:val="19C913BF"/>
    <w:rsid w:val="2AFE1A16"/>
    <w:rsid w:val="2C404609"/>
    <w:rsid w:val="37B101EB"/>
    <w:rsid w:val="39FD5831"/>
    <w:rsid w:val="3B1662FE"/>
    <w:rsid w:val="3F2029A0"/>
    <w:rsid w:val="4ADE0546"/>
    <w:rsid w:val="4E2E6CF3"/>
    <w:rsid w:val="4E9748DF"/>
    <w:rsid w:val="4EB67ED0"/>
    <w:rsid w:val="5521584A"/>
    <w:rsid w:val="586A7C9A"/>
    <w:rsid w:val="5CAC1F18"/>
    <w:rsid w:val="5E261785"/>
    <w:rsid w:val="60DD2BF7"/>
    <w:rsid w:val="65AF3460"/>
    <w:rsid w:val="694655C5"/>
    <w:rsid w:val="71032079"/>
    <w:rsid w:val="74D036DB"/>
    <w:rsid w:val="779934C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semiHidden="0" w:name="toc 1"/>
    <w:lsdException w:uiPriority="99" w:semiHidden="0" w:name="toc 2"/>
    <w:lsdException w:uiPriority="99" w:semiHidden="0" w:name="toc 3"/>
    <w:lsdException w:uiPriority="99" w:semiHidden="0" w:name="toc 4"/>
    <w:lsdException w:uiPriority="99" w:semiHidden="0" w:name="toc 5"/>
    <w:lsdException w:uiPriority="99" w:semiHidden="0" w:name="toc 6"/>
    <w:lsdException w:uiPriority="99" w:semiHidden="0" w:name="toc 7"/>
    <w:lsdException w:uiPriority="99" w:semiHidden="0" w:name="toc 8"/>
    <w:lsdException w:uiPriority="9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nhideWhenUsed/>
    <w:uiPriority w:val="9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uiPriority w:val="99"/>
  </w:style>
  <w:style w:type="table" w:default="1" w:styleId="18">
    <w:name w:val="Normal Table"/>
    <w:unhideWhenUsed/>
    <w:uiPriority w:val="99"/>
    <w:tblPr>
      <w:tblStyle w:val="1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99"/>
    <w:pPr>
      <w:ind w:left="2520" w:leftChars="1200"/>
    </w:pPr>
  </w:style>
  <w:style w:type="paragraph" w:styleId="6">
    <w:name w:val="toc 5"/>
    <w:basedOn w:val="1"/>
    <w:next w:val="1"/>
    <w:unhideWhenUsed/>
    <w:uiPriority w:val="99"/>
    <w:pPr>
      <w:ind w:left="1680" w:leftChars="800"/>
    </w:pPr>
  </w:style>
  <w:style w:type="paragraph" w:styleId="7">
    <w:name w:val="toc 3"/>
    <w:basedOn w:val="1"/>
    <w:next w:val="1"/>
    <w:unhideWhenUsed/>
    <w:uiPriority w:val="99"/>
    <w:pPr>
      <w:ind w:left="840" w:leftChars="400"/>
    </w:pPr>
  </w:style>
  <w:style w:type="paragraph" w:styleId="8">
    <w:name w:val="toc 8"/>
    <w:basedOn w:val="1"/>
    <w:next w:val="1"/>
    <w:unhideWhenUsed/>
    <w:uiPriority w:val="99"/>
    <w:pPr>
      <w:ind w:left="2940" w:leftChars="1400"/>
    </w:pPr>
  </w:style>
  <w:style w:type="paragraph" w:styleId="9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nhideWhenUsed/>
    <w:uiPriority w:val="99"/>
  </w:style>
  <w:style w:type="paragraph" w:styleId="12">
    <w:name w:val="toc 4"/>
    <w:basedOn w:val="1"/>
    <w:next w:val="1"/>
    <w:unhideWhenUsed/>
    <w:uiPriority w:val="99"/>
    <w:pPr>
      <w:ind w:left="1260" w:leftChars="600"/>
    </w:pPr>
  </w:style>
  <w:style w:type="paragraph" w:styleId="13">
    <w:name w:val="toc 6"/>
    <w:basedOn w:val="1"/>
    <w:next w:val="1"/>
    <w:unhideWhenUsed/>
    <w:uiPriority w:val="99"/>
    <w:pPr>
      <w:ind w:left="2100" w:leftChars="1000"/>
    </w:pPr>
  </w:style>
  <w:style w:type="paragraph" w:styleId="14">
    <w:name w:val="toc 2"/>
    <w:basedOn w:val="1"/>
    <w:next w:val="1"/>
    <w:unhideWhenUsed/>
    <w:uiPriority w:val="99"/>
    <w:pPr>
      <w:ind w:left="420" w:leftChars="200"/>
    </w:pPr>
  </w:style>
  <w:style w:type="paragraph" w:styleId="15">
    <w:name w:val="toc 9"/>
    <w:basedOn w:val="1"/>
    <w:next w:val="1"/>
    <w:unhideWhenUsed/>
    <w:uiPriority w:val="99"/>
    <w:pPr>
      <w:ind w:left="3360" w:leftChars="1600"/>
    </w:pPr>
  </w:style>
  <w:style w:type="paragraph" w:styleId="1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table" w:styleId="19">
    <w:name w:val="Table Grid"/>
    <w:basedOn w:val="18"/>
    <w:unhideWhenUsed/>
    <w:uiPriority w:val="99"/>
    <w:pPr>
      <w:widowControl w:val="0"/>
      <w:jc w:val="both"/>
    </w:pPr>
    <w:tblPr>
      <w:tblStyle w:val="18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2014-08-27T14:51:00Z</dcterms:created>
  <cp:lastModifiedBy>Administrator</cp:lastModifiedBy>
  <dcterms:modified xsi:type="dcterms:W3CDTF">2018-10-08T08:17:47Z</dcterms:modified>
  <dc:title>大家好：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