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spacing w:after="156"/>
      </w:pPr>
      <w:r>
        <w:rPr>
          <w:rFonts w:hint="eastAsia"/>
        </w:rPr>
        <w:t>传</w:t>
      </w:r>
      <w:r>
        <w:t>感网应用开发</w:t>
      </w:r>
      <w:r>
        <w:rPr>
          <w:rFonts w:hint="eastAsia"/>
        </w:rPr>
        <w:t>(中级)</w:t>
      </w:r>
    </w:p>
    <w:p>
      <w:pPr>
        <w:rPr>
          <w:rFonts w:ascii="宋体" w:hAnsi="宋体" w:eastAsia="宋体" w:cs="Times New Roman"/>
          <w:b/>
          <w:color w:val="000000"/>
          <w:sz w:val="28"/>
          <w:szCs w:val="28"/>
        </w:rPr>
      </w:pPr>
      <w:r>
        <w:rPr>
          <w:rFonts w:hint="eastAsia" w:ascii="宋体" w:hAnsi="宋体" w:eastAsia="宋体" w:cs="Times New Roman"/>
          <w:b/>
          <w:color w:val="000000"/>
          <w:sz w:val="28"/>
          <w:szCs w:val="28"/>
        </w:rPr>
        <w:t>综合</w:t>
      </w:r>
      <w:r>
        <w:rPr>
          <w:rFonts w:ascii="宋体" w:hAnsi="宋体" w:eastAsia="宋体" w:cs="Times New Roman"/>
          <w:b/>
          <w:color w:val="000000"/>
          <w:sz w:val="28"/>
          <w:szCs w:val="28"/>
        </w:rPr>
        <w:t>实训题</w:t>
      </w:r>
      <w:r>
        <w:rPr>
          <w:rFonts w:hint="eastAsia" w:ascii="宋体" w:hAnsi="宋体" w:eastAsia="宋体" w:cs="Times New Roman"/>
          <w:b/>
          <w:color w:val="000000"/>
          <w:sz w:val="28"/>
          <w:szCs w:val="28"/>
        </w:rPr>
        <w:t>（共</w:t>
      </w:r>
      <w:r>
        <w:rPr>
          <w:rFonts w:ascii="宋体" w:hAnsi="宋体" w:eastAsia="宋体" w:cs="Times New Roman"/>
          <w:b/>
          <w:color w:val="000000"/>
          <w:sz w:val="28"/>
          <w:szCs w:val="28"/>
        </w:rPr>
        <w:t>67</w:t>
      </w:r>
      <w:r>
        <w:rPr>
          <w:rFonts w:hint="eastAsia" w:ascii="宋体" w:hAnsi="宋体" w:eastAsia="宋体" w:cs="Times New Roman"/>
          <w:b/>
          <w:color w:val="000000"/>
          <w:sz w:val="28"/>
          <w:szCs w:val="28"/>
        </w:rPr>
        <w:t>分</w:t>
      </w:r>
      <w:r>
        <w:rPr>
          <w:rFonts w:ascii="宋体" w:hAnsi="宋体" w:eastAsia="宋体" w:cs="Times New Roman"/>
          <w:b/>
          <w:color w:val="000000"/>
          <w:sz w:val="28"/>
          <w:szCs w:val="28"/>
        </w:rPr>
        <w:t>）</w:t>
      </w:r>
    </w:p>
    <w:p>
      <w:pPr>
        <w:pStyle w:val="27"/>
        <w:ind w:firstLine="402"/>
        <w:rPr>
          <w:sz w:val="20"/>
          <w:szCs w:val="20"/>
        </w:rPr>
      </w:pPr>
      <w:r>
        <w:rPr>
          <w:rFonts w:hint="eastAsia"/>
          <w:sz w:val="20"/>
          <w:szCs w:val="20"/>
        </w:rPr>
        <w:t>（一）</w:t>
      </w:r>
      <w:r>
        <w:rPr>
          <w:sz w:val="20"/>
          <w:szCs w:val="20"/>
        </w:rPr>
        <w:t>注意事项：</w:t>
      </w:r>
    </w:p>
    <w:p>
      <w:pPr>
        <w:pStyle w:val="31"/>
        <w:ind w:firstLine="402"/>
        <w:rPr>
          <w:sz w:val="20"/>
          <w:szCs w:val="20"/>
        </w:rPr>
      </w:pPr>
      <w:r>
        <w:rPr>
          <w:sz w:val="20"/>
          <w:szCs w:val="20"/>
        </w:rPr>
        <w:t>1、登录云平台帐号要求：</w:t>
      </w:r>
    </w:p>
    <w:p>
      <w:pPr>
        <w:ind w:firstLine="598" w:firstLineChars="299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考试中用到的登录云平台帐号为准考证号，登录密码为准考证号后</w:t>
      </w:r>
      <w:r>
        <w:rPr>
          <w:rFonts w:ascii="宋体" w:hAnsi="宋体" w:eastAsia="宋体" w:cs="Times New Roman"/>
          <w:sz w:val="20"/>
          <w:szCs w:val="20"/>
        </w:rPr>
        <w:t xml:space="preserve">12位。登录成功后需在“开发设置”中确认ApiKey 是否在有效使用时间内，如果不是，请重新生成ApiKey。云平台的网址是： </w:t>
      </w:r>
      <w:r>
        <w:fldChar w:fldCharType="begin"/>
      </w:r>
      <w:r>
        <w:instrText xml:space="preserve"> HYPERLINK "http://www2.nlecloud.com" </w:instrText>
      </w:r>
      <w:r>
        <w:fldChar w:fldCharType="separate"/>
      </w:r>
      <w:r>
        <w:rPr>
          <w:rStyle w:val="12"/>
          <w:rFonts w:ascii="宋体" w:hAnsi="宋体" w:eastAsia="宋体" w:cs="Times New Roman"/>
          <w:sz w:val="20"/>
          <w:szCs w:val="20"/>
        </w:rPr>
        <w:t>http://www2.nlecloud.com</w:t>
      </w:r>
      <w:r>
        <w:rPr>
          <w:rStyle w:val="12"/>
          <w:rFonts w:ascii="宋体" w:hAnsi="宋体" w:eastAsia="宋体" w:cs="Times New Roman"/>
          <w:sz w:val="20"/>
          <w:szCs w:val="20"/>
        </w:rPr>
        <w:fldChar w:fldCharType="end"/>
      </w:r>
      <w:r>
        <w:rPr>
          <w:rStyle w:val="12"/>
          <w:rFonts w:hint="eastAsia" w:ascii="宋体" w:hAnsi="宋体" w:eastAsia="宋体" w:cs="Times New Roman"/>
          <w:sz w:val="20"/>
          <w:szCs w:val="20"/>
        </w:rPr>
        <w:t>。</w:t>
      </w:r>
      <w:r>
        <w:rPr>
          <w:rFonts w:hint="eastAsia" w:ascii="宋体" w:hAnsi="宋体" w:eastAsia="宋体" w:cs="Times New Roman"/>
          <w:color w:val="FF0000"/>
        </w:rPr>
        <w:t>考生在训练</w:t>
      </w:r>
      <w:r>
        <w:rPr>
          <w:rFonts w:ascii="宋体" w:hAnsi="宋体" w:eastAsia="宋体" w:cs="Times New Roman"/>
          <w:color w:val="FF0000"/>
        </w:rPr>
        <w:t>时</w:t>
      </w:r>
      <w:r>
        <w:rPr>
          <w:rFonts w:hint="eastAsia" w:ascii="宋体" w:hAnsi="宋体" w:eastAsia="宋体" w:cs="Times New Roman"/>
          <w:color w:val="FF0000"/>
        </w:rPr>
        <w:t>用到的云平台的网址是：</w:t>
      </w:r>
      <w:r>
        <w:rPr>
          <w:rFonts w:ascii="宋体" w:hAnsi="宋体" w:eastAsia="宋体" w:cs="Times New Roman"/>
          <w:color w:val="FF0000"/>
        </w:rPr>
        <w:t xml:space="preserve"> </w:t>
      </w:r>
      <w:r>
        <w:t xml:space="preserve"> </w:t>
      </w:r>
      <w:r>
        <w:fldChar w:fldCharType="begin"/>
      </w:r>
      <w:r>
        <w:instrText xml:space="preserve"> HYPERLINK "http://www.nlecloud.com" </w:instrText>
      </w:r>
      <w:r>
        <w:fldChar w:fldCharType="separate"/>
      </w:r>
      <w:r>
        <w:rPr>
          <w:rStyle w:val="12"/>
          <w:rFonts w:hint="eastAsia"/>
          <w:color w:val="FF0000"/>
        </w:rPr>
        <w:t>http://</w:t>
      </w:r>
      <w:r>
        <w:rPr>
          <w:rStyle w:val="12"/>
          <w:color w:val="FF0000"/>
        </w:rPr>
        <w:t>www.</w:t>
      </w:r>
      <w:r>
        <w:rPr>
          <w:rStyle w:val="12"/>
          <w:rFonts w:hint="eastAsia"/>
          <w:color w:val="FF0000"/>
        </w:rPr>
        <w:t>nlecloud.com</w:t>
      </w:r>
      <w:r>
        <w:rPr>
          <w:rStyle w:val="12"/>
          <w:rFonts w:hint="eastAsia"/>
          <w:color w:val="FF0000"/>
        </w:rPr>
        <w:fldChar w:fldCharType="end"/>
      </w:r>
      <w:r>
        <w:rPr>
          <w:rFonts w:hint="eastAsia" w:ascii="宋体" w:hAnsi="宋体" w:eastAsia="宋体" w:cs="Times New Roman"/>
          <w:color w:val="FF0000"/>
        </w:rPr>
        <w:t>，登录云平台帐号自定，第一次登录云平台后需生成ApiKey。</w:t>
      </w:r>
    </w:p>
    <w:p>
      <w:pPr>
        <w:pStyle w:val="31"/>
        <w:ind w:firstLine="402"/>
        <w:rPr>
          <w:sz w:val="20"/>
          <w:szCs w:val="20"/>
        </w:rPr>
      </w:pPr>
      <w:r>
        <w:rPr>
          <w:rFonts w:hint="eastAsia"/>
          <w:sz w:val="20"/>
          <w:szCs w:val="20"/>
        </w:rPr>
        <w:t>2、</w:t>
      </w:r>
      <w:r>
        <w:rPr>
          <w:sz w:val="20"/>
          <w:szCs w:val="20"/>
        </w:rPr>
        <w:t>试题素材下载</w:t>
      </w:r>
      <w:r>
        <w:rPr>
          <w:rFonts w:hint="eastAsia"/>
          <w:sz w:val="20"/>
          <w:szCs w:val="20"/>
        </w:rPr>
        <w:t>：</w:t>
      </w:r>
    </w:p>
    <w:p>
      <w:pPr>
        <w:pStyle w:val="28"/>
        <w:ind w:firstLine="400"/>
        <w:rPr>
          <w:sz w:val="20"/>
          <w:szCs w:val="20"/>
        </w:rPr>
      </w:pPr>
      <w:r>
        <w:rPr>
          <w:sz w:val="20"/>
          <w:szCs w:val="20"/>
        </w:rPr>
        <w:t>点击</w:t>
      </w:r>
      <w:r>
        <w:rPr>
          <w:rFonts w:hint="eastAsia"/>
          <w:sz w:val="20"/>
          <w:szCs w:val="20"/>
        </w:rPr>
        <w:t>按</w:t>
      </w:r>
      <w:r>
        <w:rPr>
          <w:sz w:val="20"/>
          <w:szCs w:val="20"/>
        </w:rPr>
        <w:t>钮“</w:t>
      </w:r>
      <w:r>
        <w:rPr>
          <w:rFonts w:hint="eastAsia"/>
          <w:sz w:val="20"/>
          <w:szCs w:val="20"/>
        </w:rPr>
        <w:t>试</w:t>
      </w:r>
      <w:r>
        <w:rPr>
          <w:sz w:val="20"/>
          <w:szCs w:val="20"/>
        </w:rPr>
        <w:t>题素材”,</w:t>
      </w:r>
      <w:r>
        <w:rPr>
          <w:rFonts w:hint="eastAsia"/>
          <w:sz w:val="20"/>
          <w:szCs w:val="20"/>
        </w:rPr>
        <w:t>可</w:t>
      </w:r>
      <w:r>
        <w:rPr>
          <w:sz w:val="20"/>
          <w:szCs w:val="20"/>
        </w:rPr>
        <w:t>以</w:t>
      </w:r>
      <w:r>
        <w:rPr>
          <w:rFonts w:hint="eastAsia"/>
          <w:sz w:val="20"/>
          <w:szCs w:val="20"/>
        </w:rPr>
        <w:t>下</w:t>
      </w:r>
      <w:r>
        <w:rPr>
          <w:sz w:val="20"/>
          <w:szCs w:val="20"/>
        </w:rPr>
        <w:t>载</w:t>
      </w:r>
      <w:r>
        <w:rPr>
          <w:rFonts w:hint="eastAsia"/>
          <w:sz w:val="20"/>
          <w:szCs w:val="20"/>
        </w:rPr>
        <w:t>考试</w:t>
      </w:r>
      <w:r>
        <w:rPr>
          <w:sz w:val="20"/>
          <w:szCs w:val="20"/>
        </w:rPr>
        <w:t>时用到的</w:t>
      </w:r>
      <w:r>
        <w:rPr>
          <w:rFonts w:hint="eastAsia"/>
          <w:sz w:val="20"/>
          <w:szCs w:val="20"/>
        </w:rPr>
        <w:t>压缩素材文件</w:t>
      </w:r>
      <w:r>
        <w:rPr>
          <w:rFonts w:hint="eastAsia"/>
          <w:kern w:val="0"/>
          <w:sz w:val="20"/>
          <w:szCs w:val="20"/>
        </w:rPr>
        <w:t>“试题素材”</w:t>
      </w:r>
      <w:r>
        <w:rPr>
          <w:rFonts w:hint="eastAsia"/>
          <w:sz w:val="20"/>
          <w:szCs w:val="20"/>
        </w:rPr>
        <w:t>，并</w:t>
      </w:r>
      <w:r>
        <w:rPr>
          <w:sz w:val="20"/>
          <w:szCs w:val="20"/>
        </w:rPr>
        <w:t>存放到</w:t>
      </w:r>
      <w:r>
        <w:rPr>
          <w:rFonts w:hint="eastAsia"/>
          <w:sz w:val="20"/>
          <w:szCs w:val="20"/>
        </w:rPr>
        <w:t>目录</w:t>
      </w:r>
      <w:r>
        <w:rPr>
          <w:sz w:val="20"/>
          <w:szCs w:val="20"/>
        </w:rPr>
        <w:t>“C:\JoyWork\</w:t>
      </w:r>
      <w:r>
        <w:rPr>
          <w:rFonts w:hint="eastAsia"/>
          <w:sz w:val="20"/>
          <w:szCs w:val="20"/>
        </w:rPr>
        <w:t>01\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中。请把</w:t>
      </w:r>
      <w:r>
        <w:rPr>
          <w:rFonts w:hint="eastAsia"/>
          <w:kern w:val="0"/>
          <w:sz w:val="20"/>
          <w:szCs w:val="20"/>
        </w:rPr>
        <w:t>“试题素材”</w:t>
      </w:r>
      <w:r>
        <w:rPr>
          <w:sz w:val="20"/>
          <w:szCs w:val="20"/>
        </w:rPr>
        <w:t>解压</w:t>
      </w:r>
      <w:r>
        <w:rPr>
          <w:rFonts w:hint="eastAsia"/>
          <w:sz w:val="20"/>
          <w:szCs w:val="20"/>
        </w:rPr>
        <w:t>到</w:t>
      </w:r>
      <w:r>
        <w:rPr>
          <w:sz w:val="20"/>
          <w:szCs w:val="20"/>
        </w:rPr>
        <w:t>当前文件夹中</w:t>
      </w:r>
      <w:r>
        <w:rPr>
          <w:rFonts w:hint="eastAsia"/>
          <w:sz w:val="20"/>
          <w:szCs w:val="20"/>
        </w:rPr>
        <w:t>，解压后</w:t>
      </w:r>
      <w:r>
        <w:rPr>
          <w:sz w:val="20"/>
          <w:szCs w:val="20"/>
        </w:rPr>
        <w:t>会产生“</w:t>
      </w:r>
      <w:r>
        <w:rPr>
          <w:rFonts w:hint="eastAsia"/>
          <w:sz w:val="20"/>
          <w:szCs w:val="20"/>
        </w:rPr>
        <w:t>考试</w:t>
      </w:r>
      <w:r>
        <w:rPr>
          <w:sz w:val="20"/>
          <w:szCs w:val="20"/>
        </w:rPr>
        <w:t>资源”和“</w:t>
      </w:r>
      <w:r>
        <w:rPr>
          <w:rFonts w:hint="eastAsia"/>
          <w:sz w:val="20"/>
          <w:szCs w:val="20"/>
        </w:rPr>
        <w:t>work</w:t>
      </w:r>
      <w:r>
        <w:rPr>
          <w:sz w:val="20"/>
          <w:szCs w:val="20"/>
        </w:rPr>
        <w:t>”两个文件夹</w:t>
      </w:r>
      <w:r>
        <w:rPr>
          <w:rFonts w:hint="eastAsia"/>
          <w:sz w:val="20"/>
          <w:szCs w:val="20"/>
        </w:rPr>
        <w:t>。</w:t>
      </w:r>
    </w:p>
    <w:p>
      <w:pPr>
        <w:ind w:firstLine="402"/>
        <w:rPr>
          <w:rFonts w:ascii="宋体" w:hAnsi="宋体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3、</w:t>
      </w:r>
      <w:r>
        <w:rPr>
          <w:rFonts w:ascii="宋体" w:hAnsi="宋体" w:eastAsia="宋体" w:cs="Times New Roman"/>
          <w:sz w:val="20"/>
          <w:szCs w:val="20"/>
        </w:rPr>
        <w:t>考试中的截图均存放到“C:\JoyWork\</w:t>
      </w:r>
      <w:r>
        <w:rPr>
          <w:rFonts w:hint="eastAsia" w:ascii="宋体" w:hAnsi="宋体" w:eastAsia="宋体" w:cs="Times New Roman"/>
          <w:sz w:val="20"/>
          <w:szCs w:val="20"/>
        </w:rPr>
        <w:t>01\work\</w:t>
      </w:r>
      <w:r>
        <w:rPr>
          <w:rFonts w:ascii="宋体" w:hAnsi="宋体" w:eastAsia="宋体" w:cs="Times New Roman"/>
          <w:sz w:val="20"/>
          <w:szCs w:val="20"/>
        </w:rPr>
        <w:t>图集.docx”文件中</w:t>
      </w:r>
      <w:r>
        <w:rPr>
          <w:rFonts w:hint="eastAsia" w:ascii="宋体" w:hAnsi="宋体" w:eastAsia="宋体" w:cs="Times New Roman"/>
          <w:sz w:val="20"/>
          <w:szCs w:val="20"/>
        </w:rPr>
        <w:t xml:space="preserve">。 </w:t>
      </w:r>
    </w:p>
    <w:p>
      <w:pPr>
        <w:ind w:firstLine="402"/>
        <w:rPr>
          <w:rFonts w:ascii="宋体" w:hAnsi="宋体" w:eastAsia="宋体" w:cs="Times New Roman"/>
          <w:b/>
          <w:bCs/>
          <w:sz w:val="20"/>
          <w:szCs w:val="20"/>
        </w:rPr>
      </w:pPr>
      <w:r>
        <w:rPr>
          <w:rFonts w:hint="eastAsia" w:ascii="宋体" w:hAnsi="宋体" w:eastAsia="宋体" w:cs="Times New Roman"/>
          <w:b/>
          <w:bCs/>
          <w:sz w:val="20"/>
          <w:szCs w:val="20"/>
        </w:rPr>
        <w:t>4、考试结束提交的源码工程必须是编译通过的，否则源码功能部分不予评分。注意：题目中所涉及到的变量均已定义好，无须自行定义。</w:t>
      </w:r>
    </w:p>
    <w:p>
      <w:pPr>
        <w:pStyle w:val="27"/>
        <w:ind w:firstLine="402"/>
        <w:rPr>
          <w:sz w:val="20"/>
          <w:szCs w:val="20"/>
        </w:rPr>
      </w:pPr>
      <w:r>
        <w:rPr>
          <w:rFonts w:hint="eastAsia"/>
          <w:sz w:val="20"/>
          <w:szCs w:val="20"/>
        </w:rPr>
        <w:t>（二）任务</w:t>
      </w:r>
      <w:r>
        <w:rPr>
          <w:sz w:val="20"/>
          <w:szCs w:val="20"/>
        </w:rPr>
        <w:t>描述</w:t>
      </w:r>
      <w:r>
        <w:rPr>
          <w:rFonts w:hint="eastAsia"/>
          <w:sz w:val="20"/>
          <w:szCs w:val="20"/>
        </w:rPr>
        <w:t>与功能</w:t>
      </w:r>
      <w:r>
        <w:rPr>
          <w:sz w:val="20"/>
          <w:szCs w:val="20"/>
        </w:rPr>
        <w:t>要求</w:t>
      </w:r>
    </w:p>
    <w:tbl>
      <w:tblPr>
        <w:tblStyle w:val="10"/>
        <w:tblW w:w="9082" w:type="dxa"/>
        <w:tblInd w:w="-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  <w:shd w:val="clear" w:color="auto" w:fill="F1F1F1" w:themeFill="background1" w:themeFillShade="F2"/>
          </w:tcPr>
          <w:p>
            <w:pP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任务一描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述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ind w:firstLine="402" w:firstLineChars="200"/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实现基于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BasicRF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无线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通信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应用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环境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监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控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系统硬件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主要由ZigBee模块（白板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黑板各一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块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、火焰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eastAsia="宋体" w:cs="Times New Roman"/>
              </w:rPr>
              <w:t>指示灯模块及继电器模块组成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系统说明</w:t>
            </w:r>
            <w:r>
              <w:rPr>
                <w:rFonts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1、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取1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块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ZigBee模块（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黑板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与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个火焰传感器模块组成无线采集节点，采集火焰数据</w:t>
            </w:r>
            <w:r>
              <w:rPr>
                <w:rFonts w:hint="eastAsia" w:ascii="宋体" w:hAnsi="宋体" w:eastAsia="宋体" w:cs="Times New Roman"/>
              </w:rPr>
              <w:t>；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2、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取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块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ZigBee模块（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白板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、继电器模块和</w:t>
            </w:r>
            <w:r>
              <w:rPr>
                <w:rFonts w:hint="eastAsia" w:ascii="宋体" w:hAnsi="宋体" w:eastAsia="宋体" w:cs="Times New Roman"/>
              </w:rPr>
              <w:t>指示灯模块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组成无线汇聚节点</w:t>
            </w:r>
            <w:r>
              <w:rPr>
                <w:rFonts w:hint="eastAsia" w:ascii="宋体" w:hAnsi="宋体" w:eastAsia="宋体" w:cs="Times New Roman"/>
              </w:rPr>
              <w:t>；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</w:rPr>
              <w:t>3、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采集节点将采集到的火焰数据经BasicRF无线传输到汇聚节点，汇聚节点根据获取到的光照值控制</w:t>
            </w:r>
            <w:r>
              <w:rPr>
                <w:rFonts w:hint="eastAsia" w:ascii="宋体" w:hAnsi="宋体" w:eastAsia="宋体" w:cs="Times New Roman"/>
              </w:rPr>
              <w:t>指示灯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亮灭功能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</w:tcPr>
          <w:p>
            <w:pP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设备列表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1、PC机一台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2、NEWLab实验平台（含电源线、电子线）1套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3、CC Debugger仿真器1个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4、ZigBee模块白板（含天线）1块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5、ZigBee模块黑板（含天线、ZigBee电源适配器）1块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6、火焰传感器 1个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7、指示灯模块和继电器模块各1块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8、USB转串口线1条</w:t>
            </w: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9、导线若干</w:t>
            </w:r>
          </w:p>
          <w:p>
            <w:pP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接线图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3727450" cy="2310130"/>
                  <wp:effectExtent l="0" t="0" r="6350" b="635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450" cy="231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任务要求</w:t>
            </w: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1、按照接线图，选择合适的设备，进行线路连接：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（1）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ZigBee模块（黑板）连接火焰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传感器</w:t>
            </w:r>
            <w:r>
              <w:rPr>
                <w:rFonts w:ascii="宋体" w:hAnsi="宋体" w:eastAsia="宋体" w:cs="Times New Roman"/>
              </w:rPr>
              <w:t>；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</w:rPr>
              <w:t>（2）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ZigBee模块（白板）的J16口与继电器模块J2口互相连接；继电器模块J9口连接</w:t>
            </w:r>
            <w:r>
              <w:rPr>
                <w:rFonts w:hint="eastAsia" w:ascii="宋体" w:hAnsi="宋体" w:eastAsia="宋体" w:cs="Times New Roman"/>
              </w:rPr>
              <w:t>指示灯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模块+5V，继电器模块J8口连接到NEWLab实验平台+5V,</w:t>
            </w:r>
            <w:r>
              <w:rPr>
                <w:rFonts w:hint="eastAsia" w:ascii="宋体" w:hAnsi="宋体" w:eastAsia="宋体" w:cs="Times New Roman"/>
              </w:rPr>
              <w:t>指示灯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模块-5V连接NEWLab实验平台-5V。</w:t>
            </w:r>
            <w:r>
              <w:rPr>
                <w:rFonts w:ascii="宋体" w:hAnsi="宋体" w:eastAsia="宋体" w:cs="Times New Roman"/>
              </w:rPr>
              <w:t>（</w:t>
            </w:r>
            <w:r>
              <w:rPr>
                <w:rFonts w:ascii="宋体" w:hAnsi="宋体" w:eastAsia="宋体" w:cs="Times New Roman"/>
                <w:b/>
                <w:bCs/>
              </w:rPr>
              <w:t>注意：</w:t>
            </w:r>
            <w:r>
              <w:rPr>
                <w:rFonts w:hint="eastAsia" w:ascii="宋体" w:hAnsi="宋体" w:eastAsia="宋体" w:cs="Times New Roman"/>
                <w:b/>
                <w:bCs/>
              </w:rPr>
              <w:t>指示灯</w:t>
            </w:r>
            <w:r>
              <w:rPr>
                <w:rFonts w:ascii="宋体" w:hAnsi="宋体" w:eastAsia="宋体" w:cs="Times New Roman"/>
                <w:b/>
                <w:bCs/>
              </w:rPr>
              <w:t>模块为12V时，连接NEWLab平台12V电源；</w:t>
            </w:r>
            <w:r>
              <w:rPr>
                <w:rFonts w:hint="eastAsia" w:ascii="宋体" w:hAnsi="宋体" w:eastAsia="宋体" w:cs="Times New Roman"/>
                <w:b/>
                <w:bCs/>
              </w:rPr>
              <w:t>指示灯</w:t>
            </w:r>
            <w:r>
              <w:rPr>
                <w:rFonts w:ascii="宋体" w:hAnsi="宋体" w:eastAsia="宋体" w:cs="Times New Roman"/>
                <w:b/>
                <w:bCs/>
              </w:rPr>
              <w:t>模块为5V时，连接NEWLab平台5V电源。切记不可连错造成</w:t>
            </w:r>
            <w:r>
              <w:rPr>
                <w:rFonts w:hint="eastAsia" w:ascii="宋体" w:hAnsi="宋体" w:eastAsia="宋体" w:cs="Times New Roman"/>
                <w:b/>
                <w:bCs/>
              </w:rPr>
              <w:t>指示灯</w:t>
            </w:r>
            <w:r>
              <w:rPr>
                <w:rFonts w:ascii="宋体" w:hAnsi="宋体" w:eastAsia="宋体" w:cs="Times New Roman"/>
                <w:b/>
                <w:bCs/>
              </w:rPr>
              <w:t>模块烧毁</w:t>
            </w:r>
            <w:r>
              <w:rPr>
                <w:rFonts w:ascii="宋体" w:hAnsi="宋体" w:eastAsia="宋体" w:cs="Times New Roman"/>
              </w:rPr>
              <w:t>）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BasicRf工程开发。完善“GateDev.c”(ZigBee白板功能)和“EndDev.c” (ZigBee黑板功能)文件中相应代码，要求如下：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（1）配置和初始化EndDev（Channel为20， PANID为准考证号后4位，比如准考证号后4位为0234则PANID为0x0234，通信地址自定）。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（2）配置和初始化GateDev（Channel为20， PANID为准考证号后4位，比如准考证号后4位为0234则PANID为0x0234，通信地址自定）。</w:t>
            </w:r>
          </w:p>
          <w:p>
            <w:pPr>
              <w:ind w:firstLine="420" w:firstLineChars="200"/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（3）在EndDev.c中添加代码实现以下功能：将EndDev采集到的火焰数据，发送给GateDev模块，发送给GateDev的数据格式协议可以自由定义。每次发送数据时，LED4指示灯亮0.1秒。</w:t>
            </w:r>
          </w:p>
          <w:p>
            <w:pPr>
              <w:ind w:firstLine="420" w:firstLineChars="200"/>
              <w:rPr>
                <w:rFonts w:hint="default" w:ascii="宋体" w:hAnsi="宋体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宋体" w:hAnsi="宋体" w:eastAsia="宋体" w:cs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宋体" w:hAnsi="宋体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EndDev.c中添加代码实现以下功能：</w:t>
            </w:r>
            <w:r>
              <w:rPr>
                <w:rFonts w:hint="eastAsia" w:ascii="宋体" w:hAnsi="宋体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将ADCH和ADCL两个寄存器的正确传值，将高低八位放入U16型的value中，并对value进行电压转换计算。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在GateDev.c中添加代码实现以下功能：接收EndDev模块发送的数据，每收到数据时LED2指示灯亮0.1秒，根据火焰值控制指示灯模块工作状态，如火焰强度低于500mV时，关闭指示灯，高于500mV时，打开指示灯。指示灯控制使用P1.6端口（J16口）</w:t>
            </w:r>
            <w:r>
              <w:rPr>
                <w:rFonts w:hint="eastAsia" w:ascii="宋体" w:hAnsi="宋体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（注意：可以根据实际场调节比较阈值，不限定为500mV）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jc w:val="left"/>
              <w:rPr>
                <w:rFonts w:ascii="宋体" w:hAnsi="宋体" w:eastAsia="宋体" w:cs="Times New Roman"/>
              </w:rPr>
            </w:pPr>
          </w:p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宋体" w:hAnsi="宋体" w:eastAsia="宋体" w:cs="Times New Roman"/>
              </w:rPr>
              <w:t>3、完成上述操作后，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通过ZigBee模块采集的环境火焰值，可以控制指示灯模块的开关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28"/>
              <w:ind w:firstLine="400"/>
              <w:rPr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9082" w:type="dxa"/>
            <w:shd w:val="clear" w:color="auto" w:fill="F1F1F1" w:themeFill="background1" w:themeFillShade="F2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任务二描述</w:t>
            </w:r>
            <w:r>
              <w:rPr>
                <w:rFonts w:hint="eastAsia" w:ascii="宋体" w:hAnsi="宋体" w:eastAsia="宋体" w:cs="Times New Roman"/>
                <w:b/>
                <w:kern w:val="0"/>
                <w:sz w:val="20"/>
                <w:szCs w:val="20"/>
              </w:rPr>
              <w:t>：</w:t>
            </w:r>
          </w:p>
          <w:p>
            <w:pPr>
              <w:ind w:firstLine="422" w:firstLineChars="200"/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基于CAN总线通信技术实现远程环境监测系统。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系统硬件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主要由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物联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网网关、M3主控模块、</w:t>
            </w:r>
            <w:r>
              <w:rPr>
                <w:rFonts w:hint="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可燃气体传感器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和温湿度传感器组成。</w:t>
            </w:r>
          </w:p>
          <w:p>
            <w:pPr>
              <w:rPr>
                <w:rFonts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系统说明</w:t>
            </w:r>
            <w:r>
              <w:rPr>
                <w:rFonts w:ascii="宋体" w:hAnsi="宋体" w:eastAsia="宋体" w:cs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1、取1个M3主控模块、可燃气体传感器组成CAN终端节点1；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2、取1个M3主控模块、温湿度传感器组成CAN终端节点2；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3、取1个M3主控模块作为CAN网关节点；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4、CAN网关采集终端节点的可燃气体数据和温湿度数据，通过物联网网关上报到云平台，从而实现远程环境检测。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</w:tcPr>
          <w:p>
            <w:pPr>
              <w:pStyle w:val="14"/>
              <w:numPr>
                <w:ilvl w:val="255"/>
                <w:numId w:val="0"/>
              </w:num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设备列表</w:t>
            </w: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：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PC机1台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NEWLab实验平台（含电源线、电子线）1套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物联网网关1个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ST-Link仿真器1个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CC Debugger仿真器1个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M3主控模块3个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可燃气体传感器1个、温湿度光敏传感器 1个（或温湿度传感器1个）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NEWLab智慧盒（含USB连接线）3个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USB转串口线1条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CAN调试器USB线 1条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网线、导线若干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工具包1套</w:t>
            </w:r>
          </w:p>
          <w:p>
            <w:pPr>
              <w:rPr>
                <w:rFonts w:ascii="宋体" w:hAnsi="宋体" w:eastAsia="宋体" w:cs="Times New Roman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接线图</w:t>
            </w:r>
            <w:r>
              <w:rPr>
                <w:rFonts w:ascii="宋体" w:hAnsi="宋体" w:eastAsia="宋体" w:cs="Times New Roman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14"/>
              <w:numPr>
                <w:ilvl w:val="255"/>
                <w:numId w:val="0"/>
              </w:numPr>
              <w:jc w:val="center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drawing>
                <wp:inline distT="0" distB="0" distL="114300" distR="114300">
                  <wp:extent cx="4329430" cy="2710180"/>
                  <wp:effectExtent l="0" t="0" r="13970" b="2540"/>
                  <wp:docPr id="13" name="图片 13" descr="1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3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430" cy="271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宋体" w:hAnsi="宋体" w:eastAsia="宋体" w:cs="Times New Roman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任务要求：</w:t>
            </w:r>
          </w:p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1、按照接线图，选择合适的设备，进行线路连接：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（1）将CAN 终端节点1 、终端节点2的J7口(CANH、CANL)与CAN 网关节点的J7口(CANH、CANL)连接，构成CAN网络通信</w:t>
            </w:r>
            <w:r>
              <w:rPr>
                <w:rFonts w:hint="eastAsia" w:ascii="宋体" w:hAnsi="宋体" w:eastAsia="宋体" w:cs="Times New Roman"/>
                <w:szCs w:val="21"/>
              </w:rPr>
              <w:t>；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（2）CAN网关节点J5口（A485+、B485-）连接物联网网关RS-485（A1、B1）；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（3）将物联网网关的LAN口与考试电脑(PC)通过网线相连，物联网网关的WAN口与外网相连，物联网网关接12V电源。</w:t>
            </w:r>
          </w:p>
          <w:p>
            <w:pPr>
              <w:rPr>
                <w:rFonts w:eastAsia="宋体" w:cs="Times New Roma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2、在云平台上创建项目：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（1）项目名称以“</w:t>
            </w:r>
            <w:r>
              <w:rPr>
                <w:rFonts w:ascii="宋体" w:hAnsi="宋体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T+准考证号后12位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”命名。行业类别选择“监控安防”，联网方案选择“以太网”；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（2）创建设备，设备名称以“</w:t>
            </w:r>
            <w:r>
              <w:rPr>
                <w:rFonts w:ascii="宋体" w:hAnsi="宋体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CAN总线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”命名，通讯协议选择“TCP”, 设备标识为“</w:t>
            </w:r>
            <w:r>
              <w:rPr>
                <w:rFonts w:ascii="宋体" w:hAnsi="宋体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C202</w:t>
            </w:r>
            <w:r>
              <w:rPr>
                <w:rFonts w:hint="eastAsia" w:ascii="宋体" w:hAnsi="宋体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203</w:t>
            </w:r>
            <w:r>
              <w:rPr>
                <w:rFonts w:ascii="宋体" w:hAnsi="宋体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C+准考证号后12位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”，将云平台上设备信息截图保存至“图集.docx”中的1.png处；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3）配置物联网网关接入云平台。把云平台项目信息（含项目名称、设备名称、设备标识、传输密钥、通信协议）截图保存至“图集.docx”中的2.png处。</w:t>
            </w:r>
          </w:p>
          <w:p>
            <w:pPr>
              <w:pStyle w:val="14"/>
              <w:ind w:firstLine="0" w:firstLineChars="0"/>
              <w:rPr>
                <w:rFonts w:ascii="宋体" w:hAnsi="宋体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8"/>
              <w:ind w:firstLine="0" w:firstLineChars="0"/>
              <w:rPr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CAN终端节点1固件烧写和节点配置：</w:t>
            </w:r>
          </w:p>
          <w:p>
            <w:pPr>
              <w:pStyle w:val="28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（1）将考试资源包“5. CAN终端节点固件”文件夹中的CAN_Node.hex文件（请勿擅自拷贝到其它目录下）烧写到CAN终端节点1，并将烧写成功的截图保存至“图集.docx”中的3.png处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； </w:t>
            </w:r>
          </w:p>
          <w:p>
            <w:pPr>
              <w:ind w:firstLine="210" w:firstLineChars="100"/>
              <w:rPr>
                <w:rFonts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2）烧写成功后，使用“4. 使用工具”里的配置工具“M3主控模块配置工具”配置节点，将地址设置为0x0011，传感器列表设置为可燃气体；配置成功并截图保存至“图集.docx”中的4.png处。</w:t>
            </w:r>
          </w:p>
          <w:p>
            <w:pPr>
              <w:pStyle w:val="28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8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4.CAN终端节点2固件烧写和节点配置：</w:t>
            </w:r>
          </w:p>
          <w:p>
            <w:pPr>
              <w:pStyle w:val="28"/>
              <w:ind w:firstLine="210" w:firstLineChars="100"/>
              <w:rPr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（1）终端节点2固件烧写参考终端节点1（烧</w:t>
            </w:r>
            <w:r>
              <w:rPr>
                <w:strike/>
                <w:dstrike w:val="0"/>
                <w:color w:val="000000" w:themeColor="text1"/>
                <w:highlight w:val="yellow"/>
                <w14:textFill>
                  <w14:solidFill>
                    <w14:schemeClr w14:val="tx1"/>
                  </w14:solidFill>
                </w14:textFill>
              </w:rPr>
              <w:t>写成功无需截图</w:t>
            </w:r>
            <w:r>
              <w:rPr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）；</w:t>
            </w:r>
          </w:p>
          <w:p>
            <w:pPr>
              <w:ind w:firstLine="210" w:firstLineChars="100"/>
              <w:rPr>
                <w:rFonts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（2）烧写成功后，配置节点，将地址设置为0x0022，传感器列表设置为温湿度；并截图保存至“图集.docx”中的5.png处。</w:t>
            </w:r>
          </w:p>
          <w:p>
            <w:pPr>
              <w:pStyle w:val="14"/>
              <w:ind w:left="360" w:firstLine="0" w:firstLineChars="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8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5、CAN网关节点工程代码编写：</w:t>
            </w:r>
          </w:p>
          <w:p>
            <w:pPr>
              <w:pStyle w:val="28"/>
              <w:ind w:firstLine="42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打开目录“..\work\CAN_Gateway\MDK-ARM\”下的“CAN_Gateway.uvprojx”文件，添加代码实现以下功能：</w:t>
            </w:r>
          </w:p>
          <w:p>
            <w:pPr>
              <w:pStyle w:val="28"/>
              <w:ind w:firstLine="210" w:firstLineChars="100"/>
              <w:rPr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（1）在“main.c”文件中添加代码实现以下功能：</w:t>
            </w:r>
          </w:p>
          <w:p>
            <w:pPr>
              <w:pStyle w:val="28"/>
              <w:ind w:firstLine="630" w:firstLineChars="300"/>
              <w:rPr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LED1～LED8 组成流水灯，每收到CAN终端节点数据</w:t>
            </w:r>
            <w:r>
              <w:rPr>
                <w:rFonts w:hint="eastAsia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时，</w:t>
            </w:r>
            <w:r>
              <w:rPr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切换到下一状态；</w:t>
            </w:r>
          </w:p>
          <w:p>
            <w:pPr>
              <w:pStyle w:val="28"/>
              <w:ind w:firstLine="210" w:firstLineChars="10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（2）在“process_m3.c”文件中添加代码实现以下功能：</w:t>
            </w:r>
          </w:p>
          <w:p>
            <w:pPr>
              <w:ind w:firstLine="630" w:firstLineChars="3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在CAN_Master_To_Gateway()函数中实现：根据以下表2.RS-485网络数据帧格式的终端节点，采集CAN总线上的终端节点传感器数据。正确封装到MASTER_TX_BUF[]数组中，通过串口上报到云平台。</w:t>
            </w:r>
            <w:r>
              <w:rPr>
                <w:rFonts w:ascii="宋体" w:hAnsi="宋体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（注意：传感器数据应该按照实际采集的数据进行填写）</w:t>
            </w:r>
          </w:p>
          <w:p>
            <w:pPr>
              <w:pStyle w:val="14"/>
              <w:ind w:left="780" w:firstLine="1680" w:firstLineChars="800"/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表2. RS-485网络数据帧格式</w:t>
            </w:r>
          </w:p>
          <w:tbl>
            <w:tblPr>
              <w:tblStyle w:val="10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35"/>
              <w:gridCol w:w="791"/>
              <w:gridCol w:w="914"/>
              <w:gridCol w:w="1537"/>
              <w:gridCol w:w="861"/>
              <w:gridCol w:w="1743"/>
              <w:gridCol w:w="960"/>
              <w:gridCol w:w="10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4" w:type="pct"/>
                  <w:shd w:val="clear" w:color="auto" w:fill="D0CECE" w:themeFill="background2" w:themeFillShade="E6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20"/>
                      <w:szCs w:val="20"/>
                    </w:rPr>
                    <w:t>组成部分</w:t>
                  </w:r>
                </w:p>
              </w:tc>
              <w:tc>
                <w:tcPr>
                  <w:tcW w:w="446" w:type="pct"/>
                  <w:shd w:val="clear" w:color="auto" w:fill="D0CECE" w:themeFill="background2" w:themeFillShade="E6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20"/>
                      <w:szCs w:val="20"/>
                    </w:rPr>
                    <w:t>帧起始符</w:t>
                  </w:r>
                </w:p>
              </w:tc>
              <w:tc>
                <w:tcPr>
                  <w:tcW w:w="516" w:type="pct"/>
                  <w:shd w:val="clear" w:color="auto" w:fill="D0CECE" w:themeFill="background2" w:themeFillShade="E6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20"/>
                      <w:szCs w:val="20"/>
                    </w:rPr>
                    <w:t>地址域</w:t>
                  </w:r>
                </w:p>
              </w:tc>
              <w:tc>
                <w:tcPr>
                  <w:tcW w:w="868" w:type="pct"/>
                  <w:shd w:val="clear" w:color="auto" w:fill="D0CECE" w:themeFill="background2" w:themeFillShade="E6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20"/>
                      <w:szCs w:val="20"/>
                    </w:rPr>
                    <w:t>命令码域</w:t>
                  </w:r>
                </w:p>
              </w:tc>
              <w:tc>
                <w:tcPr>
                  <w:tcW w:w="486" w:type="pct"/>
                  <w:shd w:val="clear" w:color="auto" w:fill="D0CECE" w:themeFill="background2" w:themeFillShade="E6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20"/>
                      <w:szCs w:val="20"/>
                    </w:rPr>
                    <w:t>数据长度</w:t>
                  </w:r>
                </w:p>
              </w:tc>
              <w:tc>
                <w:tcPr>
                  <w:tcW w:w="984" w:type="pct"/>
                  <w:shd w:val="clear" w:color="auto" w:fill="D0CECE" w:themeFill="background2" w:themeFillShade="E6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20"/>
                      <w:szCs w:val="20"/>
                    </w:rPr>
                    <w:t>传感器类型</w:t>
                  </w:r>
                </w:p>
              </w:tc>
              <w:tc>
                <w:tcPr>
                  <w:tcW w:w="542" w:type="pct"/>
                  <w:shd w:val="clear" w:color="auto" w:fill="D0CECE" w:themeFill="background2" w:themeFillShade="E6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20"/>
                      <w:szCs w:val="20"/>
                    </w:rPr>
                    <w:t>数据域</w:t>
                  </w:r>
                </w:p>
              </w:tc>
              <w:tc>
                <w:tcPr>
                  <w:tcW w:w="573" w:type="pct"/>
                  <w:shd w:val="clear" w:color="auto" w:fill="D0CECE" w:themeFill="background2" w:themeFillShade="E6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20"/>
                      <w:szCs w:val="20"/>
                    </w:rPr>
                    <w:t>校验码域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4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长度/字节</w:t>
                  </w:r>
                </w:p>
              </w:tc>
              <w:tc>
                <w:tcPr>
                  <w:tcW w:w="446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16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868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86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84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2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73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4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内容</w:t>
                  </w:r>
                </w:p>
              </w:tc>
              <w:tc>
                <w:tcPr>
                  <w:tcW w:w="446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0xDD</w:t>
                  </w:r>
                </w:p>
              </w:tc>
              <w:tc>
                <w:tcPr>
                  <w:tcW w:w="516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DstAddr</w:t>
                  </w:r>
                </w:p>
              </w:tc>
              <w:tc>
                <w:tcPr>
                  <w:tcW w:w="868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0x</w:t>
                  </w:r>
                  <w:r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  <w:t>01(</w:t>
                  </w: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按</w:t>
                  </w:r>
                  <w:r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  <w:t>CAN</w:t>
                  </w: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上报)</w:t>
                  </w:r>
                </w:p>
              </w:tc>
              <w:tc>
                <w:tcPr>
                  <w:tcW w:w="486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Length</w:t>
                  </w:r>
                </w:p>
              </w:tc>
              <w:tc>
                <w:tcPr>
                  <w:tcW w:w="984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  <w:t>1</w:t>
                  </w: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（温湿度传感器）</w:t>
                  </w:r>
                </w:p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4（可燃气体传感器）</w:t>
                  </w:r>
                </w:p>
              </w:tc>
              <w:tc>
                <w:tcPr>
                  <w:tcW w:w="542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Data</w:t>
                  </w:r>
                </w:p>
              </w:tc>
              <w:tc>
                <w:tcPr>
                  <w:tcW w:w="573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CheckSum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4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终端节点1举例</w:t>
                  </w:r>
                </w:p>
              </w:tc>
              <w:tc>
                <w:tcPr>
                  <w:tcW w:w="446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0xDD</w:t>
                  </w:r>
                </w:p>
              </w:tc>
              <w:tc>
                <w:tcPr>
                  <w:tcW w:w="516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0x</w:t>
                  </w:r>
                  <w:r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  <w:t>0011</w:t>
                  </w:r>
                </w:p>
              </w:tc>
              <w:tc>
                <w:tcPr>
                  <w:tcW w:w="868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0x0</w:t>
                  </w:r>
                  <w:r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86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0x09</w:t>
                  </w:r>
                </w:p>
              </w:tc>
              <w:tc>
                <w:tcPr>
                  <w:tcW w:w="984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0x0</w:t>
                  </w:r>
                  <w:r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42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0x</w:t>
                  </w:r>
                  <w:r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  <w:t>00</w:t>
                  </w: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 xml:space="preserve"> 0x</w:t>
                  </w:r>
                  <w:r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573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0</w:t>
                  </w:r>
                  <w:r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  <w:t>x23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84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终端节点2举例</w:t>
                  </w:r>
                </w:p>
              </w:tc>
              <w:tc>
                <w:tcPr>
                  <w:tcW w:w="446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0xDD</w:t>
                  </w:r>
                </w:p>
              </w:tc>
              <w:tc>
                <w:tcPr>
                  <w:tcW w:w="516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0x</w:t>
                  </w:r>
                  <w:r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  <w:t>0022</w:t>
                  </w:r>
                </w:p>
              </w:tc>
              <w:tc>
                <w:tcPr>
                  <w:tcW w:w="868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0x0</w:t>
                  </w:r>
                  <w:r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86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0x09</w:t>
                  </w:r>
                </w:p>
              </w:tc>
              <w:tc>
                <w:tcPr>
                  <w:tcW w:w="984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0x0</w:t>
                  </w:r>
                  <w:r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42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0x</w:t>
                  </w:r>
                  <w:r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  <w:t>18 0x3B</w:t>
                  </w:r>
                </w:p>
              </w:tc>
              <w:tc>
                <w:tcPr>
                  <w:tcW w:w="573" w:type="pct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 w:ascii="宋体" w:hAnsi="宋体" w:eastAsia="宋体" w:cs="Times New Roman"/>
                      <w:kern w:val="0"/>
                      <w:sz w:val="16"/>
                      <w:szCs w:val="16"/>
                    </w:rPr>
                    <w:t>0</w:t>
                  </w:r>
                  <w:r>
                    <w:rPr>
                      <w:rFonts w:ascii="宋体" w:hAnsi="宋体" w:eastAsia="宋体" w:cs="Times New Roman"/>
                      <w:kern w:val="0"/>
                      <w:sz w:val="16"/>
                      <w:szCs w:val="16"/>
                    </w:rPr>
                    <w:t>x5D</w:t>
                  </w:r>
                </w:p>
              </w:tc>
            </w:tr>
          </w:tbl>
          <w:p>
            <w:pPr>
              <w:ind w:firstLine="210" w:firstLineChars="100"/>
              <w:rPr>
                <w:rFonts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）使用CAN调试器USB线（TX,RX），连接</w:t>
            </w:r>
            <w:r>
              <w:rPr>
                <w:rFonts w:hint="eastAsia"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网关</w:t>
            </w:r>
            <w:r>
              <w:rPr>
                <w:rFonts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节点J7的（CANH,CANL）。 使用“4. 使用工具”里的“CAN调试助手”工具进行CAN通信数据的抓包并截图保存至“图集.docx”中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 w:eastAsia="宋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.png处。</w:t>
            </w:r>
            <w:bookmarkStart w:id="0" w:name="_GoBack"/>
          </w:p>
          <w:p>
            <w:pPr>
              <w:ind w:firstLine="210" w:firstLineChars="100"/>
              <w:rPr>
                <w:rFonts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）将云平台上实时显示传感器数据信息的界面截图保存至“图集.docx”中的</w:t>
            </w:r>
            <w:r>
              <w:rPr>
                <w:rFonts w:hint="eastAsia"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宋体" w:hAnsi="宋体" w:eastAsia="宋体" w:cs="Times New Roman"/>
                <w:strike/>
                <w:dstrike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.png处。</w:t>
            </w:r>
          </w:p>
          <w:bookmarkEnd w:id="0"/>
          <w:p>
            <w:pPr>
              <w:numPr>
                <w:ilvl w:val="255"/>
                <w:numId w:val="0"/>
              </w:num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  <w:p>
            <w:pPr>
              <w:jc w:val="left"/>
              <w:rPr>
                <w:rFonts w:ascii="宋体" w:hAnsi="宋体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6、注意：</w:t>
            </w:r>
          </w:p>
          <w:p>
            <w:pPr>
              <w:numPr>
                <w:ilvl w:val="255"/>
                <w:numId w:val="0"/>
              </w:numPr>
              <w:ind w:firstLine="422" w:firstLineChars="200"/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考试时间截止后，应确保“图集.docx”和源码工程文件已保存妥当，将“work”文件夹压缩成“work.zip”文件，点击“上传文件”将压缩后的“work.zip”上传至服务器指定目录</w:t>
            </w: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。</w:t>
            </w:r>
          </w:p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</w:tcPr>
          <w:p>
            <w:pPr>
              <w:rPr>
                <w:rFonts w:ascii="宋体" w:hAnsi="宋体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b/>
        </w:rPr>
      </w:pPr>
    </w:p>
    <w:sectPr>
      <w:pgSz w:w="11906" w:h="16838"/>
      <w:pgMar w:top="1276" w:right="1133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618257"/>
    <w:multiLevelType w:val="singleLevel"/>
    <w:tmpl w:val="F961825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9245EAD"/>
    <w:multiLevelType w:val="multilevel"/>
    <w:tmpl w:val="69245EAD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AC"/>
    <w:rsid w:val="000007B9"/>
    <w:rsid w:val="00001E64"/>
    <w:rsid w:val="00002EA9"/>
    <w:rsid w:val="0000639C"/>
    <w:rsid w:val="00012722"/>
    <w:rsid w:val="00012737"/>
    <w:rsid w:val="00016E08"/>
    <w:rsid w:val="000217A3"/>
    <w:rsid w:val="00026920"/>
    <w:rsid w:val="00027A05"/>
    <w:rsid w:val="000334EA"/>
    <w:rsid w:val="0003397D"/>
    <w:rsid w:val="00042E94"/>
    <w:rsid w:val="00052692"/>
    <w:rsid w:val="000529D9"/>
    <w:rsid w:val="00054F5D"/>
    <w:rsid w:val="000560AF"/>
    <w:rsid w:val="00057097"/>
    <w:rsid w:val="0006116E"/>
    <w:rsid w:val="00061B67"/>
    <w:rsid w:val="00061F7F"/>
    <w:rsid w:val="00062DD2"/>
    <w:rsid w:val="00063972"/>
    <w:rsid w:val="000648AE"/>
    <w:rsid w:val="000649B0"/>
    <w:rsid w:val="00064BA6"/>
    <w:rsid w:val="00065500"/>
    <w:rsid w:val="00066B3D"/>
    <w:rsid w:val="00066F15"/>
    <w:rsid w:val="00073197"/>
    <w:rsid w:val="000778AB"/>
    <w:rsid w:val="00081341"/>
    <w:rsid w:val="00081D8E"/>
    <w:rsid w:val="000826A9"/>
    <w:rsid w:val="00085710"/>
    <w:rsid w:val="0008584C"/>
    <w:rsid w:val="00085A2A"/>
    <w:rsid w:val="000925A2"/>
    <w:rsid w:val="000939BC"/>
    <w:rsid w:val="00093DE9"/>
    <w:rsid w:val="00096E2F"/>
    <w:rsid w:val="000A2387"/>
    <w:rsid w:val="000A3EE5"/>
    <w:rsid w:val="000A7325"/>
    <w:rsid w:val="000A7DB4"/>
    <w:rsid w:val="000B19FA"/>
    <w:rsid w:val="000B2B53"/>
    <w:rsid w:val="000B3015"/>
    <w:rsid w:val="000B4A5C"/>
    <w:rsid w:val="000B596C"/>
    <w:rsid w:val="000B5B7F"/>
    <w:rsid w:val="000C13C9"/>
    <w:rsid w:val="000C2B73"/>
    <w:rsid w:val="000C3C38"/>
    <w:rsid w:val="000C731D"/>
    <w:rsid w:val="000C7627"/>
    <w:rsid w:val="000D4D32"/>
    <w:rsid w:val="000D71F6"/>
    <w:rsid w:val="000E036A"/>
    <w:rsid w:val="000E048B"/>
    <w:rsid w:val="000E37E4"/>
    <w:rsid w:val="000E3885"/>
    <w:rsid w:val="000E39A9"/>
    <w:rsid w:val="000E4401"/>
    <w:rsid w:val="000E4D90"/>
    <w:rsid w:val="000E6948"/>
    <w:rsid w:val="000E6DEE"/>
    <w:rsid w:val="000F16ED"/>
    <w:rsid w:val="000F16F8"/>
    <w:rsid w:val="000F1DA6"/>
    <w:rsid w:val="000F21D5"/>
    <w:rsid w:val="000F3F4E"/>
    <w:rsid w:val="000F4FEF"/>
    <w:rsid w:val="000F69EC"/>
    <w:rsid w:val="00101792"/>
    <w:rsid w:val="00101AC2"/>
    <w:rsid w:val="0010511F"/>
    <w:rsid w:val="00105387"/>
    <w:rsid w:val="001072C0"/>
    <w:rsid w:val="00107346"/>
    <w:rsid w:val="00107FCC"/>
    <w:rsid w:val="00110D6C"/>
    <w:rsid w:val="00111534"/>
    <w:rsid w:val="0011339A"/>
    <w:rsid w:val="00115D98"/>
    <w:rsid w:val="001163E5"/>
    <w:rsid w:val="00116585"/>
    <w:rsid w:val="001169C7"/>
    <w:rsid w:val="00122B87"/>
    <w:rsid w:val="00123C0C"/>
    <w:rsid w:val="00125B7D"/>
    <w:rsid w:val="0012781E"/>
    <w:rsid w:val="0013133C"/>
    <w:rsid w:val="00131827"/>
    <w:rsid w:val="001336BC"/>
    <w:rsid w:val="001349C6"/>
    <w:rsid w:val="001435EF"/>
    <w:rsid w:val="001450C0"/>
    <w:rsid w:val="00147271"/>
    <w:rsid w:val="001474D1"/>
    <w:rsid w:val="00154802"/>
    <w:rsid w:val="00154C58"/>
    <w:rsid w:val="001555C9"/>
    <w:rsid w:val="00161007"/>
    <w:rsid w:val="00170B2F"/>
    <w:rsid w:val="00171019"/>
    <w:rsid w:val="00171457"/>
    <w:rsid w:val="00172380"/>
    <w:rsid w:val="0017605C"/>
    <w:rsid w:val="00180216"/>
    <w:rsid w:val="00180359"/>
    <w:rsid w:val="00180CDA"/>
    <w:rsid w:val="001814DD"/>
    <w:rsid w:val="001815F0"/>
    <w:rsid w:val="0018215E"/>
    <w:rsid w:val="00182245"/>
    <w:rsid w:val="0018294D"/>
    <w:rsid w:val="001901AA"/>
    <w:rsid w:val="00192D58"/>
    <w:rsid w:val="00194AD3"/>
    <w:rsid w:val="0019788F"/>
    <w:rsid w:val="001A3337"/>
    <w:rsid w:val="001A66AB"/>
    <w:rsid w:val="001A713E"/>
    <w:rsid w:val="001A7D25"/>
    <w:rsid w:val="001B1B7A"/>
    <w:rsid w:val="001B3583"/>
    <w:rsid w:val="001B4B41"/>
    <w:rsid w:val="001C1B3B"/>
    <w:rsid w:val="001C6A7B"/>
    <w:rsid w:val="001D078B"/>
    <w:rsid w:val="001D1830"/>
    <w:rsid w:val="001D489C"/>
    <w:rsid w:val="001D68C7"/>
    <w:rsid w:val="001E0C77"/>
    <w:rsid w:val="001E114C"/>
    <w:rsid w:val="001E20EB"/>
    <w:rsid w:val="001E303C"/>
    <w:rsid w:val="001E3394"/>
    <w:rsid w:val="001E47D5"/>
    <w:rsid w:val="001E52C8"/>
    <w:rsid w:val="001E58E3"/>
    <w:rsid w:val="001E6ACF"/>
    <w:rsid w:val="001F39F6"/>
    <w:rsid w:val="001F4C31"/>
    <w:rsid w:val="001F5425"/>
    <w:rsid w:val="001F60C5"/>
    <w:rsid w:val="00201306"/>
    <w:rsid w:val="00203A56"/>
    <w:rsid w:val="00203B50"/>
    <w:rsid w:val="00206E67"/>
    <w:rsid w:val="002072DD"/>
    <w:rsid w:val="00210520"/>
    <w:rsid w:val="00213389"/>
    <w:rsid w:val="00215404"/>
    <w:rsid w:val="00216ADD"/>
    <w:rsid w:val="002379AE"/>
    <w:rsid w:val="00244D41"/>
    <w:rsid w:val="00244EA9"/>
    <w:rsid w:val="00245734"/>
    <w:rsid w:val="00245BEC"/>
    <w:rsid w:val="00250C52"/>
    <w:rsid w:val="002519C4"/>
    <w:rsid w:val="00251EA6"/>
    <w:rsid w:val="002526C0"/>
    <w:rsid w:val="002567F9"/>
    <w:rsid w:val="00257595"/>
    <w:rsid w:val="00260832"/>
    <w:rsid w:val="0026148D"/>
    <w:rsid w:val="00262DD3"/>
    <w:rsid w:val="0026429A"/>
    <w:rsid w:val="00265DF1"/>
    <w:rsid w:val="00266E89"/>
    <w:rsid w:val="00273839"/>
    <w:rsid w:val="002740BD"/>
    <w:rsid w:val="00274991"/>
    <w:rsid w:val="002754E6"/>
    <w:rsid w:val="00275ABA"/>
    <w:rsid w:val="00277DAF"/>
    <w:rsid w:val="00283E1E"/>
    <w:rsid w:val="00286EBB"/>
    <w:rsid w:val="00291671"/>
    <w:rsid w:val="00293C85"/>
    <w:rsid w:val="002943A8"/>
    <w:rsid w:val="00294F2B"/>
    <w:rsid w:val="00295DA4"/>
    <w:rsid w:val="002961C2"/>
    <w:rsid w:val="00296713"/>
    <w:rsid w:val="002A0448"/>
    <w:rsid w:val="002A16C9"/>
    <w:rsid w:val="002A1CFB"/>
    <w:rsid w:val="002A6A54"/>
    <w:rsid w:val="002A7DBA"/>
    <w:rsid w:val="002B0EF7"/>
    <w:rsid w:val="002B35B4"/>
    <w:rsid w:val="002B380C"/>
    <w:rsid w:val="002B3A9B"/>
    <w:rsid w:val="002B5B72"/>
    <w:rsid w:val="002C4345"/>
    <w:rsid w:val="002C576A"/>
    <w:rsid w:val="002C5D16"/>
    <w:rsid w:val="002C6D5C"/>
    <w:rsid w:val="002D11A1"/>
    <w:rsid w:val="002D2231"/>
    <w:rsid w:val="002D2725"/>
    <w:rsid w:val="002D3C9F"/>
    <w:rsid w:val="002D4FFE"/>
    <w:rsid w:val="002D64BC"/>
    <w:rsid w:val="002D74E9"/>
    <w:rsid w:val="002E0B6C"/>
    <w:rsid w:val="002E1567"/>
    <w:rsid w:val="002E30A8"/>
    <w:rsid w:val="002E60C6"/>
    <w:rsid w:val="002E7562"/>
    <w:rsid w:val="002E7B22"/>
    <w:rsid w:val="002F146A"/>
    <w:rsid w:val="002F1EF1"/>
    <w:rsid w:val="002F2134"/>
    <w:rsid w:val="002F4DAD"/>
    <w:rsid w:val="002F51EC"/>
    <w:rsid w:val="00301CC8"/>
    <w:rsid w:val="00304A5D"/>
    <w:rsid w:val="00305B26"/>
    <w:rsid w:val="00307EF6"/>
    <w:rsid w:val="003118B0"/>
    <w:rsid w:val="0032049F"/>
    <w:rsid w:val="003239F0"/>
    <w:rsid w:val="00324044"/>
    <w:rsid w:val="003246CD"/>
    <w:rsid w:val="00326B3D"/>
    <w:rsid w:val="00330F4B"/>
    <w:rsid w:val="00331440"/>
    <w:rsid w:val="00331756"/>
    <w:rsid w:val="00331956"/>
    <w:rsid w:val="00332888"/>
    <w:rsid w:val="00334F6A"/>
    <w:rsid w:val="0033596C"/>
    <w:rsid w:val="00342180"/>
    <w:rsid w:val="003448CE"/>
    <w:rsid w:val="003465B9"/>
    <w:rsid w:val="00346AED"/>
    <w:rsid w:val="00347DEC"/>
    <w:rsid w:val="0035186D"/>
    <w:rsid w:val="00354FAA"/>
    <w:rsid w:val="00362399"/>
    <w:rsid w:val="003644D8"/>
    <w:rsid w:val="00365178"/>
    <w:rsid w:val="00367B6A"/>
    <w:rsid w:val="00370D91"/>
    <w:rsid w:val="00371870"/>
    <w:rsid w:val="00373994"/>
    <w:rsid w:val="00374B54"/>
    <w:rsid w:val="00377037"/>
    <w:rsid w:val="003803EC"/>
    <w:rsid w:val="00384A23"/>
    <w:rsid w:val="00385A45"/>
    <w:rsid w:val="00392291"/>
    <w:rsid w:val="003933F9"/>
    <w:rsid w:val="0039363A"/>
    <w:rsid w:val="003939B3"/>
    <w:rsid w:val="003940F1"/>
    <w:rsid w:val="0039642F"/>
    <w:rsid w:val="00396A82"/>
    <w:rsid w:val="003A0407"/>
    <w:rsid w:val="003A18FA"/>
    <w:rsid w:val="003A1B17"/>
    <w:rsid w:val="003A3094"/>
    <w:rsid w:val="003A3127"/>
    <w:rsid w:val="003A50ED"/>
    <w:rsid w:val="003A55BB"/>
    <w:rsid w:val="003B0C2A"/>
    <w:rsid w:val="003B0C5F"/>
    <w:rsid w:val="003B125D"/>
    <w:rsid w:val="003B1656"/>
    <w:rsid w:val="003B339E"/>
    <w:rsid w:val="003B38D8"/>
    <w:rsid w:val="003B4E2C"/>
    <w:rsid w:val="003B556D"/>
    <w:rsid w:val="003B60FC"/>
    <w:rsid w:val="003B6A16"/>
    <w:rsid w:val="003B6B64"/>
    <w:rsid w:val="003C11C5"/>
    <w:rsid w:val="003C19ED"/>
    <w:rsid w:val="003D0730"/>
    <w:rsid w:val="003D13FB"/>
    <w:rsid w:val="003D6A36"/>
    <w:rsid w:val="003D78E9"/>
    <w:rsid w:val="003E1DC5"/>
    <w:rsid w:val="003E55AD"/>
    <w:rsid w:val="003E6022"/>
    <w:rsid w:val="003E6729"/>
    <w:rsid w:val="003F0449"/>
    <w:rsid w:val="003F1129"/>
    <w:rsid w:val="003F2B01"/>
    <w:rsid w:val="003F338C"/>
    <w:rsid w:val="003F4A45"/>
    <w:rsid w:val="003F4C3B"/>
    <w:rsid w:val="00402342"/>
    <w:rsid w:val="004027E2"/>
    <w:rsid w:val="00404260"/>
    <w:rsid w:val="004069CB"/>
    <w:rsid w:val="00407F33"/>
    <w:rsid w:val="00411BF5"/>
    <w:rsid w:val="00412F1C"/>
    <w:rsid w:val="004134B0"/>
    <w:rsid w:val="00413931"/>
    <w:rsid w:val="00413A18"/>
    <w:rsid w:val="004149C9"/>
    <w:rsid w:val="00416427"/>
    <w:rsid w:val="00424973"/>
    <w:rsid w:val="00424A1F"/>
    <w:rsid w:val="0042658E"/>
    <w:rsid w:val="00427046"/>
    <w:rsid w:val="00436B8E"/>
    <w:rsid w:val="00436F2B"/>
    <w:rsid w:val="00440335"/>
    <w:rsid w:val="00441B80"/>
    <w:rsid w:val="00443752"/>
    <w:rsid w:val="00443C15"/>
    <w:rsid w:val="00447471"/>
    <w:rsid w:val="0045036C"/>
    <w:rsid w:val="00451E10"/>
    <w:rsid w:val="00453C8D"/>
    <w:rsid w:val="00454843"/>
    <w:rsid w:val="00461B42"/>
    <w:rsid w:val="004629EB"/>
    <w:rsid w:val="00470879"/>
    <w:rsid w:val="00471AD6"/>
    <w:rsid w:val="00472DB3"/>
    <w:rsid w:val="0047415F"/>
    <w:rsid w:val="004745AD"/>
    <w:rsid w:val="00475DC3"/>
    <w:rsid w:val="004800F1"/>
    <w:rsid w:val="00481084"/>
    <w:rsid w:val="0048514D"/>
    <w:rsid w:val="00486E72"/>
    <w:rsid w:val="00487EA2"/>
    <w:rsid w:val="00490048"/>
    <w:rsid w:val="00493D4C"/>
    <w:rsid w:val="004958E2"/>
    <w:rsid w:val="00496122"/>
    <w:rsid w:val="004969D1"/>
    <w:rsid w:val="004A0AD8"/>
    <w:rsid w:val="004A220B"/>
    <w:rsid w:val="004A2664"/>
    <w:rsid w:val="004A3DEE"/>
    <w:rsid w:val="004A4887"/>
    <w:rsid w:val="004A5C41"/>
    <w:rsid w:val="004B0A73"/>
    <w:rsid w:val="004B1F46"/>
    <w:rsid w:val="004B4E99"/>
    <w:rsid w:val="004B58B5"/>
    <w:rsid w:val="004B6550"/>
    <w:rsid w:val="004C0437"/>
    <w:rsid w:val="004C0C7D"/>
    <w:rsid w:val="004C1F10"/>
    <w:rsid w:val="004C220D"/>
    <w:rsid w:val="004C38E7"/>
    <w:rsid w:val="004C7C3D"/>
    <w:rsid w:val="004C7EC4"/>
    <w:rsid w:val="004D19B6"/>
    <w:rsid w:val="004D2AA3"/>
    <w:rsid w:val="004D3238"/>
    <w:rsid w:val="004D4209"/>
    <w:rsid w:val="004D5465"/>
    <w:rsid w:val="004E22D8"/>
    <w:rsid w:val="004E512A"/>
    <w:rsid w:val="004E5DEC"/>
    <w:rsid w:val="004E6A8F"/>
    <w:rsid w:val="004E7DF8"/>
    <w:rsid w:val="004F0310"/>
    <w:rsid w:val="004F1A8E"/>
    <w:rsid w:val="004F1CB9"/>
    <w:rsid w:val="004F566A"/>
    <w:rsid w:val="004F64A1"/>
    <w:rsid w:val="004F760F"/>
    <w:rsid w:val="0050056D"/>
    <w:rsid w:val="00500B07"/>
    <w:rsid w:val="00500D43"/>
    <w:rsid w:val="00500DDE"/>
    <w:rsid w:val="00502689"/>
    <w:rsid w:val="0050348B"/>
    <w:rsid w:val="00506368"/>
    <w:rsid w:val="00507256"/>
    <w:rsid w:val="005113AF"/>
    <w:rsid w:val="00511E80"/>
    <w:rsid w:val="0051694E"/>
    <w:rsid w:val="00516AFE"/>
    <w:rsid w:val="005170F9"/>
    <w:rsid w:val="00517836"/>
    <w:rsid w:val="005200E5"/>
    <w:rsid w:val="005211C0"/>
    <w:rsid w:val="005219F7"/>
    <w:rsid w:val="005246F8"/>
    <w:rsid w:val="00524CCB"/>
    <w:rsid w:val="00525137"/>
    <w:rsid w:val="00527194"/>
    <w:rsid w:val="00530050"/>
    <w:rsid w:val="00533C14"/>
    <w:rsid w:val="005341E0"/>
    <w:rsid w:val="0053455A"/>
    <w:rsid w:val="00534BE5"/>
    <w:rsid w:val="00535523"/>
    <w:rsid w:val="00536E50"/>
    <w:rsid w:val="00540730"/>
    <w:rsid w:val="00542E6C"/>
    <w:rsid w:val="005460AE"/>
    <w:rsid w:val="005547BF"/>
    <w:rsid w:val="00556A58"/>
    <w:rsid w:val="00561000"/>
    <w:rsid w:val="005638EC"/>
    <w:rsid w:val="00563DD4"/>
    <w:rsid w:val="00563F10"/>
    <w:rsid w:val="0056524B"/>
    <w:rsid w:val="00566D70"/>
    <w:rsid w:val="005671F0"/>
    <w:rsid w:val="00574EF0"/>
    <w:rsid w:val="00575A33"/>
    <w:rsid w:val="00576AED"/>
    <w:rsid w:val="00576B62"/>
    <w:rsid w:val="00580B84"/>
    <w:rsid w:val="00580EAF"/>
    <w:rsid w:val="00580EB8"/>
    <w:rsid w:val="005816D9"/>
    <w:rsid w:val="00583305"/>
    <w:rsid w:val="00583F28"/>
    <w:rsid w:val="00584C67"/>
    <w:rsid w:val="00593905"/>
    <w:rsid w:val="005A058F"/>
    <w:rsid w:val="005A1CFD"/>
    <w:rsid w:val="005A5178"/>
    <w:rsid w:val="005B0EB2"/>
    <w:rsid w:val="005B0F97"/>
    <w:rsid w:val="005B1B2A"/>
    <w:rsid w:val="005B60A5"/>
    <w:rsid w:val="005C069C"/>
    <w:rsid w:val="005C2CDC"/>
    <w:rsid w:val="005C5323"/>
    <w:rsid w:val="005C5C25"/>
    <w:rsid w:val="005C6072"/>
    <w:rsid w:val="005C60DC"/>
    <w:rsid w:val="005C68E8"/>
    <w:rsid w:val="005C7CAE"/>
    <w:rsid w:val="005D0749"/>
    <w:rsid w:val="005D0DDF"/>
    <w:rsid w:val="005D411F"/>
    <w:rsid w:val="005D5288"/>
    <w:rsid w:val="005D669E"/>
    <w:rsid w:val="005E0216"/>
    <w:rsid w:val="005E0C41"/>
    <w:rsid w:val="005E3E9C"/>
    <w:rsid w:val="005E6E1B"/>
    <w:rsid w:val="005F0F97"/>
    <w:rsid w:val="005F2AB4"/>
    <w:rsid w:val="005F2E0B"/>
    <w:rsid w:val="005F327A"/>
    <w:rsid w:val="005F3529"/>
    <w:rsid w:val="005F3DC9"/>
    <w:rsid w:val="005F3FD4"/>
    <w:rsid w:val="005F5253"/>
    <w:rsid w:val="005F5F59"/>
    <w:rsid w:val="005F683C"/>
    <w:rsid w:val="005F70EE"/>
    <w:rsid w:val="005F7170"/>
    <w:rsid w:val="005F78DD"/>
    <w:rsid w:val="00600378"/>
    <w:rsid w:val="00603259"/>
    <w:rsid w:val="006042FB"/>
    <w:rsid w:val="006049AD"/>
    <w:rsid w:val="00604DBB"/>
    <w:rsid w:val="00605EFC"/>
    <w:rsid w:val="00606CBF"/>
    <w:rsid w:val="00607A46"/>
    <w:rsid w:val="00610C22"/>
    <w:rsid w:val="006124EE"/>
    <w:rsid w:val="006163AB"/>
    <w:rsid w:val="006205F0"/>
    <w:rsid w:val="00623176"/>
    <w:rsid w:val="0062408A"/>
    <w:rsid w:val="006260BA"/>
    <w:rsid w:val="006267A9"/>
    <w:rsid w:val="00627B0A"/>
    <w:rsid w:val="00630F11"/>
    <w:rsid w:val="006331BA"/>
    <w:rsid w:val="00633418"/>
    <w:rsid w:val="00635CC3"/>
    <w:rsid w:val="00641018"/>
    <w:rsid w:val="0064152C"/>
    <w:rsid w:val="00645116"/>
    <w:rsid w:val="0064693A"/>
    <w:rsid w:val="00647F6D"/>
    <w:rsid w:val="0065428D"/>
    <w:rsid w:val="0065575E"/>
    <w:rsid w:val="00657813"/>
    <w:rsid w:val="006610B2"/>
    <w:rsid w:val="0066383F"/>
    <w:rsid w:val="0067655D"/>
    <w:rsid w:val="006811A5"/>
    <w:rsid w:val="00682FF9"/>
    <w:rsid w:val="0068370B"/>
    <w:rsid w:val="00685BF4"/>
    <w:rsid w:val="00686687"/>
    <w:rsid w:val="00686A71"/>
    <w:rsid w:val="00686F8C"/>
    <w:rsid w:val="00687296"/>
    <w:rsid w:val="006939C7"/>
    <w:rsid w:val="006943A7"/>
    <w:rsid w:val="00697B0E"/>
    <w:rsid w:val="006A4655"/>
    <w:rsid w:val="006A49C9"/>
    <w:rsid w:val="006A5A40"/>
    <w:rsid w:val="006A71EA"/>
    <w:rsid w:val="006A7798"/>
    <w:rsid w:val="006B12DE"/>
    <w:rsid w:val="006B4B1C"/>
    <w:rsid w:val="006B573B"/>
    <w:rsid w:val="006B6943"/>
    <w:rsid w:val="006C4FAA"/>
    <w:rsid w:val="006C5B48"/>
    <w:rsid w:val="006C60D4"/>
    <w:rsid w:val="006D0C8B"/>
    <w:rsid w:val="006D13F3"/>
    <w:rsid w:val="006D2248"/>
    <w:rsid w:val="006E1B05"/>
    <w:rsid w:val="006E289C"/>
    <w:rsid w:val="006E47A3"/>
    <w:rsid w:val="006E4B24"/>
    <w:rsid w:val="006E617D"/>
    <w:rsid w:val="006E61D7"/>
    <w:rsid w:val="006F03F0"/>
    <w:rsid w:val="006F23BE"/>
    <w:rsid w:val="006F49BD"/>
    <w:rsid w:val="00700D31"/>
    <w:rsid w:val="00700F63"/>
    <w:rsid w:val="00701FC2"/>
    <w:rsid w:val="007026C7"/>
    <w:rsid w:val="00703FE4"/>
    <w:rsid w:val="007040C5"/>
    <w:rsid w:val="007040C9"/>
    <w:rsid w:val="007044CC"/>
    <w:rsid w:val="00704EC7"/>
    <w:rsid w:val="007069E6"/>
    <w:rsid w:val="00707DFC"/>
    <w:rsid w:val="00713FD5"/>
    <w:rsid w:val="00715C0C"/>
    <w:rsid w:val="007163B3"/>
    <w:rsid w:val="00716EF1"/>
    <w:rsid w:val="00717928"/>
    <w:rsid w:val="00717C13"/>
    <w:rsid w:val="00721AA0"/>
    <w:rsid w:val="007244FE"/>
    <w:rsid w:val="00724745"/>
    <w:rsid w:val="00727591"/>
    <w:rsid w:val="00732977"/>
    <w:rsid w:val="00733F85"/>
    <w:rsid w:val="0073422D"/>
    <w:rsid w:val="007419DE"/>
    <w:rsid w:val="00742C12"/>
    <w:rsid w:val="00744562"/>
    <w:rsid w:val="007451B8"/>
    <w:rsid w:val="0074796A"/>
    <w:rsid w:val="0075177A"/>
    <w:rsid w:val="00752179"/>
    <w:rsid w:val="00752AF1"/>
    <w:rsid w:val="007559D7"/>
    <w:rsid w:val="007566B4"/>
    <w:rsid w:val="00756A12"/>
    <w:rsid w:val="007610A1"/>
    <w:rsid w:val="00761EB7"/>
    <w:rsid w:val="00762A17"/>
    <w:rsid w:val="007648AC"/>
    <w:rsid w:val="00766B70"/>
    <w:rsid w:val="007676AC"/>
    <w:rsid w:val="00770678"/>
    <w:rsid w:val="0077590D"/>
    <w:rsid w:val="007766C6"/>
    <w:rsid w:val="00777307"/>
    <w:rsid w:val="00777538"/>
    <w:rsid w:val="00777FCF"/>
    <w:rsid w:val="00780869"/>
    <w:rsid w:val="00781BCC"/>
    <w:rsid w:val="00783511"/>
    <w:rsid w:val="00783D2E"/>
    <w:rsid w:val="0078487C"/>
    <w:rsid w:val="00784913"/>
    <w:rsid w:val="007850E2"/>
    <w:rsid w:val="00785108"/>
    <w:rsid w:val="0078559F"/>
    <w:rsid w:val="007948F0"/>
    <w:rsid w:val="00795857"/>
    <w:rsid w:val="00795EDF"/>
    <w:rsid w:val="00796B90"/>
    <w:rsid w:val="007A0EEA"/>
    <w:rsid w:val="007A2187"/>
    <w:rsid w:val="007B1993"/>
    <w:rsid w:val="007B1B62"/>
    <w:rsid w:val="007B2730"/>
    <w:rsid w:val="007B417E"/>
    <w:rsid w:val="007B5C58"/>
    <w:rsid w:val="007C14AF"/>
    <w:rsid w:val="007C67DF"/>
    <w:rsid w:val="007D2373"/>
    <w:rsid w:val="007D3B27"/>
    <w:rsid w:val="007D680F"/>
    <w:rsid w:val="007E1DA6"/>
    <w:rsid w:val="007E4E3D"/>
    <w:rsid w:val="007E5913"/>
    <w:rsid w:val="007E711A"/>
    <w:rsid w:val="007F04BF"/>
    <w:rsid w:val="007F3C44"/>
    <w:rsid w:val="007F599A"/>
    <w:rsid w:val="007F5A45"/>
    <w:rsid w:val="007F6519"/>
    <w:rsid w:val="008020A2"/>
    <w:rsid w:val="008021C0"/>
    <w:rsid w:val="0080337F"/>
    <w:rsid w:val="00804916"/>
    <w:rsid w:val="00806BFF"/>
    <w:rsid w:val="00807CA7"/>
    <w:rsid w:val="008107B0"/>
    <w:rsid w:val="008119FC"/>
    <w:rsid w:val="0081424C"/>
    <w:rsid w:val="00815B30"/>
    <w:rsid w:val="00815C92"/>
    <w:rsid w:val="00815D2E"/>
    <w:rsid w:val="0081728E"/>
    <w:rsid w:val="00821628"/>
    <w:rsid w:val="008226C8"/>
    <w:rsid w:val="00822725"/>
    <w:rsid w:val="008269CF"/>
    <w:rsid w:val="00830768"/>
    <w:rsid w:val="0083087A"/>
    <w:rsid w:val="00831D80"/>
    <w:rsid w:val="0083623D"/>
    <w:rsid w:val="00837A03"/>
    <w:rsid w:val="0084176F"/>
    <w:rsid w:val="00841CDD"/>
    <w:rsid w:val="0084221F"/>
    <w:rsid w:val="008455BF"/>
    <w:rsid w:val="00847697"/>
    <w:rsid w:val="00851E70"/>
    <w:rsid w:val="00855FB1"/>
    <w:rsid w:val="008573E2"/>
    <w:rsid w:val="00857E59"/>
    <w:rsid w:val="00861163"/>
    <w:rsid w:val="00861753"/>
    <w:rsid w:val="00864CDA"/>
    <w:rsid w:val="00870CC0"/>
    <w:rsid w:val="00871F93"/>
    <w:rsid w:val="00874578"/>
    <w:rsid w:val="00875FE8"/>
    <w:rsid w:val="008800D1"/>
    <w:rsid w:val="008804DB"/>
    <w:rsid w:val="00880A4B"/>
    <w:rsid w:val="00882AD5"/>
    <w:rsid w:val="00883814"/>
    <w:rsid w:val="0088510B"/>
    <w:rsid w:val="00890547"/>
    <w:rsid w:val="0089137A"/>
    <w:rsid w:val="0089156C"/>
    <w:rsid w:val="008922EE"/>
    <w:rsid w:val="00894905"/>
    <w:rsid w:val="0089685D"/>
    <w:rsid w:val="008A48A7"/>
    <w:rsid w:val="008A7795"/>
    <w:rsid w:val="008B0F5B"/>
    <w:rsid w:val="008B65A7"/>
    <w:rsid w:val="008B7322"/>
    <w:rsid w:val="008C5967"/>
    <w:rsid w:val="008C65A5"/>
    <w:rsid w:val="008D12A8"/>
    <w:rsid w:val="008D206B"/>
    <w:rsid w:val="008D24EC"/>
    <w:rsid w:val="008D61AE"/>
    <w:rsid w:val="008D7C1E"/>
    <w:rsid w:val="008E0760"/>
    <w:rsid w:val="008E1C52"/>
    <w:rsid w:val="008E1F42"/>
    <w:rsid w:val="008E277D"/>
    <w:rsid w:val="008E53B1"/>
    <w:rsid w:val="008E6199"/>
    <w:rsid w:val="008E66FA"/>
    <w:rsid w:val="008E705A"/>
    <w:rsid w:val="008E73F6"/>
    <w:rsid w:val="008F098B"/>
    <w:rsid w:val="008F2560"/>
    <w:rsid w:val="008F25B8"/>
    <w:rsid w:val="008F5584"/>
    <w:rsid w:val="008F5B1F"/>
    <w:rsid w:val="008F6DDE"/>
    <w:rsid w:val="008F7842"/>
    <w:rsid w:val="00901554"/>
    <w:rsid w:val="00904E3C"/>
    <w:rsid w:val="009050C1"/>
    <w:rsid w:val="00911F76"/>
    <w:rsid w:val="00914116"/>
    <w:rsid w:val="00917DAE"/>
    <w:rsid w:val="0092092A"/>
    <w:rsid w:val="00921691"/>
    <w:rsid w:val="00922018"/>
    <w:rsid w:val="00922341"/>
    <w:rsid w:val="00923291"/>
    <w:rsid w:val="009236AA"/>
    <w:rsid w:val="0092568A"/>
    <w:rsid w:val="00925BAE"/>
    <w:rsid w:val="00933E84"/>
    <w:rsid w:val="00933F21"/>
    <w:rsid w:val="00934496"/>
    <w:rsid w:val="00936713"/>
    <w:rsid w:val="00940572"/>
    <w:rsid w:val="0094385D"/>
    <w:rsid w:val="00943E91"/>
    <w:rsid w:val="00944230"/>
    <w:rsid w:val="00944E2B"/>
    <w:rsid w:val="0094579C"/>
    <w:rsid w:val="00947086"/>
    <w:rsid w:val="0095069C"/>
    <w:rsid w:val="009516FA"/>
    <w:rsid w:val="00952F9B"/>
    <w:rsid w:val="009531CC"/>
    <w:rsid w:val="00953DE9"/>
    <w:rsid w:val="00961B25"/>
    <w:rsid w:val="00962AFF"/>
    <w:rsid w:val="009710CD"/>
    <w:rsid w:val="0097410F"/>
    <w:rsid w:val="009747FD"/>
    <w:rsid w:val="0097557D"/>
    <w:rsid w:val="00982650"/>
    <w:rsid w:val="00983C1E"/>
    <w:rsid w:val="00983D80"/>
    <w:rsid w:val="009922C4"/>
    <w:rsid w:val="00992C7F"/>
    <w:rsid w:val="00992E3B"/>
    <w:rsid w:val="00993B2E"/>
    <w:rsid w:val="00993BA9"/>
    <w:rsid w:val="00993C7A"/>
    <w:rsid w:val="009963A5"/>
    <w:rsid w:val="009A08BE"/>
    <w:rsid w:val="009A10D5"/>
    <w:rsid w:val="009A629C"/>
    <w:rsid w:val="009A6919"/>
    <w:rsid w:val="009A73AC"/>
    <w:rsid w:val="009B1E70"/>
    <w:rsid w:val="009B40CF"/>
    <w:rsid w:val="009C0233"/>
    <w:rsid w:val="009C1292"/>
    <w:rsid w:val="009C2504"/>
    <w:rsid w:val="009C37BD"/>
    <w:rsid w:val="009D1684"/>
    <w:rsid w:val="009D42E7"/>
    <w:rsid w:val="009D4676"/>
    <w:rsid w:val="009E14BE"/>
    <w:rsid w:val="009E16A3"/>
    <w:rsid w:val="009E27A3"/>
    <w:rsid w:val="009E35A5"/>
    <w:rsid w:val="009E5127"/>
    <w:rsid w:val="009E5F36"/>
    <w:rsid w:val="009E792E"/>
    <w:rsid w:val="009F3D7B"/>
    <w:rsid w:val="00A005CD"/>
    <w:rsid w:val="00A00CB0"/>
    <w:rsid w:val="00A07944"/>
    <w:rsid w:val="00A10E59"/>
    <w:rsid w:val="00A1145D"/>
    <w:rsid w:val="00A134CD"/>
    <w:rsid w:val="00A13E57"/>
    <w:rsid w:val="00A162BD"/>
    <w:rsid w:val="00A17C0C"/>
    <w:rsid w:val="00A17F5E"/>
    <w:rsid w:val="00A20781"/>
    <w:rsid w:val="00A20A3E"/>
    <w:rsid w:val="00A232D5"/>
    <w:rsid w:val="00A234BC"/>
    <w:rsid w:val="00A23D58"/>
    <w:rsid w:val="00A243C3"/>
    <w:rsid w:val="00A3247B"/>
    <w:rsid w:val="00A32675"/>
    <w:rsid w:val="00A3438A"/>
    <w:rsid w:val="00A35CB0"/>
    <w:rsid w:val="00A36C29"/>
    <w:rsid w:val="00A36EA3"/>
    <w:rsid w:val="00A37C22"/>
    <w:rsid w:val="00A4515B"/>
    <w:rsid w:val="00A45B5E"/>
    <w:rsid w:val="00A478FF"/>
    <w:rsid w:val="00A5176D"/>
    <w:rsid w:val="00A51E19"/>
    <w:rsid w:val="00A56B6A"/>
    <w:rsid w:val="00A6305C"/>
    <w:rsid w:val="00A639D2"/>
    <w:rsid w:val="00A64E61"/>
    <w:rsid w:val="00A7002C"/>
    <w:rsid w:val="00A746FF"/>
    <w:rsid w:val="00A74BEA"/>
    <w:rsid w:val="00A76706"/>
    <w:rsid w:val="00A81C93"/>
    <w:rsid w:val="00A84BBB"/>
    <w:rsid w:val="00A9121C"/>
    <w:rsid w:val="00A92175"/>
    <w:rsid w:val="00A92634"/>
    <w:rsid w:val="00A93626"/>
    <w:rsid w:val="00A9396F"/>
    <w:rsid w:val="00A93FF3"/>
    <w:rsid w:val="00A94054"/>
    <w:rsid w:val="00A9427B"/>
    <w:rsid w:val="00A94DAE"/>
    <w:rsid w:val="00A950B3"/>
    <w:rsid w:val="00A97AA7"/>
    <w:rsid w:val="00AA0BAF"/>
    <w:rsid w:val="00AA1E1D"/>
    <w:rsid w:val="00AA293D"/>
    <w:rsid w:val="00AA4C3F"/>
    <w:rsid w:val="00AA54AC"/>
    <w:rsid w:val="00AA6DEE"/>
    <w:rsid w:val="00AA7919"/>
    <w:rsid w:val="00AB1D6E"/>
    <w:rsid w:val="00AB2956"/>
    <w:rsid w:val="00AB399A"/>
    <w:rsid w:val="00AB3E89"/>
    <w:rsid w:val="00AB6138"/>
    <w:rsid w:val="00AC0B61"/>
    <w:rsid w:val="00AC0ED1"/>
    <w:rsid w:val="00AC46DE"/>
    <w:rsid w:val="00AC63B3"/>
    <w:rsid w:val="00AC79FF"/>
    <w:rsid w:val="00AD19E6"/>
    <w:rsid w:val="00AD1F2E"/>
    <w:rsid w:val="00AD247C"/>
    <w:rsid w:val="00AD278D"/>
    <w:rsid w:val="00AD298C"/>
    <w:rsid w:val="00AD2BBE"/>
    <w:rsid w:val="00AD323F"/>
    <w:rsid w:val="00AD3A47"/>
    <w:rsid w:val="00AE0FC2"/>
    <w:rsid w:val="00AE2B51"/>
    <w:rsid w:val="00AE2CBC"/>
    <w:rsid w:val="00AE36AF"/>
    <w:rsid w:val="00AE6B83"/>
    <w:rsid w:val="00AF4561"/>
    <w:rsid w:val="00AF4779"/>
    <w:rsid w:val="00AF4E29"/>
    <w:rsid w:val="00AF4FAE"/>
    <w:rsid w:val="00AF50B4"/>
    <w:rsid w:val="00AF560B"/>
    <w:rsid w:val="00AF5A4B"/>
    <w:rsid w:val="00AF6093"/>
    <w:rsid w:val="00AF647C"/>
    <w:rsid w:val="00AF767C"/>
    <w:rsid w:val="00B006DF"/>
    <w:rsid w:val="00B01F64"/>
    <w:rsid w:val="00B022F4"/>
    <w:rsid w:val="00B06F41"/>
    <w:rsid w:val="00B07337"/>
    <w:rsid w:val="00B10856"/>
    <w:rsid w:val="00B14330"/>
    <w:rsid w:val="00B15384"/>
    <w:rsid w:val="00B15834"/>
    <w:rsid w:val="00B172D0"/>
    <w:rsid w:val="00B20E1B"/>
    <w:rsid w:val="00B217AC"/>
    <w:rsid w:val="00B23432"/>
    <w:rsid w:val="00B24C94"/>
    <w:rsid w:val="00B32B9B"/>
    <w:rsid w:val="00B32C24"/>
    <w:rsid w:val="00B3373C"/>
    <w:rsid w:val="00B3475B"/>
    <w:rsid w:val="00B358E8"/>
    <w:rsid w:val="00B36571"/>
    <w:rsid w:val="00B40C6A"/>
    <w:rsid w:val="00B41F40"/>
    <w:rsid w:val="00B4233D"/>
    <w:rsid w:val="00B56462"/>
    <w:rsid w:val="00B627DD"/>
    <w:rsid w:val="00B644B3"/>
    <w:rsid w:val="00B64A78"/>
    <w:rsid w:val="00B7003C"/>
    <w:rsid w:val="00B728E2"/>
    <w:rsid w:val="00B72E1B"/>
    <w:rsid w:val="00B742CD"/>
    <w:rsid w:val="00B7511D"/>
    <w:rsid w:val="00B803AD"/>
    <w:rsid w:val="00B81BD4"/>
    <w:rsid w:val="00B83469"/>
    <w:rsid w:val="00B83D84"/>
    <w:rsid w:val="00B85B5F"/>
    <w:rsid w:val="00B86661"/>
    <w:rsid w:val="00B86847"/>
    <w:rsid w:val="00B90E0F"/>
    <w:rsid w:val="00B927A1"/>
    <w:rsid w:val="00B92968"/>
    <w:rsid w:val="00B944D3"/>
    <w:rsid w:val="00B94AC7"/>
    <w:rsid w:val="00B97A17"/>
    <w:rsid w:val="00B97CEA"/>
    <w:rsid w:val="00BA1D66"/>
    <w:rsid w:val="00BA220F"/>
    <w:rsid w:val="00BA267D"/>
    <w:rsid w:val="00BA3F44"/>
    <w:rsid w:val="00BA4976"/>
    <w:rsid w:val="00BA4C07"/>
    <w:rsid w:val="00BA6572"/>
    <w:rsid w:val="00BA7F00"/>
    <w:rsid w:val="00BB2921"/>
    <w:rsid w:val="00BB3273"/>
    <w:rsid w:val="00BB6D57"/>
    <w:rsid w:val="00BB76A4"/>
    <w:rsid w:val="00BB7955"/>
    <w:rsid w:val="00BC12D5"/>
    <w:rsid w:val="00BC1D01"/>
    <w:rsid w:val="00BC28CB"/>
    <w:rsid w:val="00BC2BAD"/>
    <w:rsid w:val="00BC2FAE"/>
    <w:rsid w:val="00BC3146"/>
    <w:rsid w:val="00BC3B54"/>
    <w:rsid w:val="00BC44BD"/>
    <w:rsid w:val="00BC6870"/>
    <w:rsid w:val="00BC733B"/>
    <w:rsid w:val="00BC7D13"/>
    <w:rsid w:val="00BD0CF9"/>
    <w:rsid w:val="00BD38C4"/>
    <w:rsid w:val="00BD665F"/>
    <w:rsid w:val="00BD6BFA"/>
    <w:rsid w:val="00BD7EAD"/>
    <w:rsid w:val="00BE1330"/>
    <w:rsid w:val="00BE253C"/>
    <w:rsid w:val="00BE4B22"/>
    <w:rsid w:val="00BE617C"/>
    <w:rsid w:val="00BF000D"/>
    <w:rsid w:val="00BF379F"/>
    <w:rsid w:val="00BF6CE0"/>
    <w:rsid w:val="00C00548"/>
    <w:rsid w:val="00C00C5C"/>
    <w:rsid w:val="00C04888"/>
    <w:rsid w:val="00C06D95"/>
    <w:rsid w:val="00C07A65"/>
    <w:rsid w:val="00C13818"/>
    <w:rsid w:val="00C16A69"/>
    <w:rsid w:val="00C200CC"/>
    <w:rsid w:val="00C23481"/>
    <w:rsid w:val="00C24D99"/>
    <w:rsid w:val="00C27797"/>
    <w:rsid w:val="00C27ECE"/>
    <w:rsid w:val="00C337CA"/>
    <w:rsid w:val="00C348E7"/>
    <w:rsid w:val="00C36DC4"/>
    <w:rsid w:val="00C41A34"/>
    <w:rsid w:val="00C424BD"/>
    <w:rsid w:val="00C46650"/>
    <w:rsid w:val="00C46DD9"/>
    <w:rsid w:val="00C46FAE"/>
    <w:rsid w:val="00C5331D"/>
    <w:rsid w:val="00C53AD4"/>
    <w:rsid w:val="00C553D7"/>
    <w:rsid w:val="00C56516"/>
    <w:rsid w:val="00C57DAB"/>
    <w:rsid w:val="00C62EB1"/>
    <w:rsid w:val="00C63E03"/>
    <w:rsid w:val="00C650C9"/>
    <w:rsid w:val="00C6548E"/>
    <w:rsid w:val="00C70155"/>
    <w:rsid w:val="00C7154F"/>
    <w:rsid w:val="00C72297"/>
    <w:rsid w:val="00C72624"/>
    <w:rsid w:val="00C75EEF"/>
    <w:rsid w:val="00C76341"/>
    <w:rsid w:val="00C77149"/>
    <w:rsid w:val="00C82184"/>
    <w:rsid w:val="00C82903"/>
    <w:rsid w:val="00C829A7"/>
    <w:rsid w:val="00C86EE0"/>
    <w:rsid w:val="00C8799F"/>
    <w:rsid w:val="00C87A99"/>
    <w:rsid w:val="00C90619"/>
    <w:rsid w:val="00C90BC1"/>
    <w:rsid w:val="00C921CB"/>
    <w:rsid w:val="00C9558B"/>
    <w:rsid w:val="00C9626F"/>
    <w:rsid w:val="00C97429"/>
    <w:rsid w:val="00C975FA"/>
    <w:rsid w:val="00CA06E3"/>
    <w:rsid w:val="00CA239E"/>
    <w:rsid w:val="00CA2741"/>
    <w:rsid w:val="00CA39D0"/>
    <w:rsid w:val="00CA3DE2"/>
    <w:rsid w:val="00CA5456"/>
    <w:rsid w:val="00CA727C"/>
    <w:rsid w:val="00CB081F"/>
    <w:rsid w:val="00CB0D59"/>
    <w:rsid w:val="00CB1B7C"/>
    <w:rsid w:val="00CB2599"/>
    <w:rsid w:val="00CB4765"/>
    <w:rsid w:val="00CC0DB2"/>
    <w:rsid w:val="00CC113F"/>
    <w:rsid w:val="00CC1997"/>
    <w:rsid w:val="00CC1CCB"/>
    <w:rsid w:val="00CC210B"/>
    <w:rsid w:val="00CC29B4"/>
    <w:rsid w:val="00CC2DB1"/>
    <w:rsid w:val="00CC417A"/>
    <w:rsid w:val="00CC4EFC"/>
    <w:rsid w:val="00CC5917"/>
    <w:rsid w:val="00CC69D8"/>
    <w:rsid w:val="00CC6CF3"/>
    <w:rsid w:val="00CC7F75"/>
    <w:rsid w:val="00CD03FC"/>
    <w:rsid w:val="00CD2866"/>
    <w:rsid w:val="00CD2C7E"/>
    <w:rsid w:val="00CD3891"/>
    <w:rsid w:val="00CE410E"/>
    <w:rsid w:val="00CE4A4C"/>
    <w:rsid w:val="00CE5342"/>
    <w:rsid w:val="00CE6B79"/>
    <w:rsid w:val="00CE7554"/>
    <w:rsid w:val="00CE7634"/>
    <w:rsid w:val="00CF0F81"/>
    <w:rsid w:val="00CF1DB7"/>
    <w:rsid w:val="00CF2AEA"/>
    <w:rsid w:val="00CF4BCC"/>
    <w:rsid w:val="00D01FFD"/>
    <w:rsid w:val="00D03A4A"/>
    <w:rsid w:val="00D06520"/>
    <w:rsid w:val="00D065F9"/>
    <w:rsid w:val="00D0786C"/>
    <w:rsid w:val="00D1122E"/>
    <w:rsid w:val="00D11397"/>
    <w:rsid w:val="00D13E0C"/>
    <w:rsid w:val="00D15E07"/>
    <w:rsid w:val="00D160D2"/>
    <w:rsid w:val="00D1629C"/>
    <w:rsid w:val="00D16377"/>
    <w:rsid w:val="00D16F4C"/>
    <w:rsid w:val="00D21A75"/>
    <w:rsid w:val="00D23749"/>
    <w:rsid w:val="00D25F1F"/>
    <w:rsid w:val="00D30434"/>
    <w:rsid w:val="00D323B3"/>
    <w:rsid w:val="00D323C0"/>
    <w:rsid w:val="00D32559"/>
    <w:rsid w:val="00D3386C"/>
    <w:rsid w:val="00D41E24"/>
    <w:rsid w:val="00D46364"/>
    <w:rsid w:val="00D46488"/>
    <w:rsid w:val="00D514A3"/>
    <w:rsid w:val="00D51C9B"/>
    <w:rsid w:val="00D5225B"/>
    <w:rsid w:val="00D523C8"/>
    <w:rsid w:val="00D524DD"/>
    <w:rsid w:val="00D53BB7"/>
    <w:rsid w:val="00D54BA7"/>
    <w:rsid w:val="00D56A47"/>
    <w:rsid w:val="00D5772B"/>
    <w:rsid w:val="00D5772D"/>
    <w:rsid w:val="00D60C8E"/>
    <w:rsid w:val="00D63E95"/>
    <w:rsid w:val="00D64C7D"/>
    <w:rsid w:val="00D65465"/>
    <w:rsid w:val="00D67E34"/>
    <w:rsid w:val="00D7182F"/>
    <w:rsid w:val="00D71D19"/>
    <w:rsid w:val="00D72FF9"/>
    <w:rsid w:val="00D7575A"/>
    <w:rsid w:val="00D75769"/>
    <w:rsid w:val="00D77176"/>
    <w:rsid w:val="00D7773C"/>
    <w:rsid w:val="00D81E42"/>
    <w:rsid w:val="00D85B00"/>
    <w:rsid w:val="00D869FA"/>
    <w:rsid w:val="00D90892"/>
    <w:rsid w:val="00D9565F"/>
    <w:rsid w:val="00D96E79"/>
    <w:rsid w:val="00D970F1"/>
    <w:rsid w:val="00DA1570"/>
    <w:rsid w:val="00DA3E07"/>
    <w:rsid w:val="00DA412B"/>
    <w:rsid w:val="00DB1DD9"/>
    <w:rsid w:val="00DB38F5"/>
    <w:rsid w:val="00DB53C3"/>
    <w:rsid w:val="00DB72FD"/>
    <w:rsid w:val="00DC254A"/>
    <w:rsid w:val="00DD12D4"/>
    <w:rsid w:val="00DD18F9"/>
    <w:rsid w:val="00DD2821"/>
    <w:rsid w:val="00DD3610"/>
    <w:rsid w:val="00DD386F"/>
    <w:rsid w:val="00DD38A5"/>
    <w:rsid w:val="00DD3D60"/>
    <w:rsid w:val="00DD61CA"/>
    <w:rsid w:val="00DD6670"/>
    <w:rsid w:val="00DD6E26"/>
    <w:rsid w:val="00DE1BDE"/>
    <w:rsid w:val="00DE340C"/>
    <w:rsid w:val="00DE613E"/>
    <w:rsid w:val="00DF21E3"/>
    <w:rsid w:val="00DF2C1B"/>
    <w:rsid w:val="00DF3CA6"/>
    <w:rsid w:val="00DF527C"/>
    <w:rsid w:val="00DF5AC6"/>
    <w:rsid w:val="00DF73CB"/>
    <w:rsid w:val="00E00D3F"/>
    <w:rsid w:val="00E024EE"/>
    <w:rsid w:val="00E02D45"/>
    <w:rsid w:val="00E05E36"/>
    <w:rsid w:val="00E067EC"/>
    <w:rsid w:val="00E0688E"/>
    <w:rsid w:val="00E06ADC"/>
    <w:rsid w:val="00E10B56"/>
    <w:rsid w:val="00E10CB9"/>
    <w:rsid w:val="00E118DD"/>
    <w:rsid w:val="00E11A56"/>
    <w:rsid w:val="00E12548"/>
    <w:rsid w:val="00E12586"/>
    <w:rsid w:val="00E204BD"/>
    <w:rsid w:val="00E21546"/>
    <w:rsid w:val="00E24003"/>
    <w:rsid w:val="00E27281"/>
    <w:rsid w:val="00E310ED"/>
    <w:rsid w:val="00E31CE9"/>
    <w:rsid w:val="00E40AB2"/>
    <w:rsid w:val="00E41C83"/>
    <w:rsid w:val="00E42127"/>
    <w:rsid w:val="00E431FC"/>
    <w:rsid w:val="00E4654F"/>
    <w:rsid w:val="00E47527"/>
    <w:rsid w:val="00E47D46"/>
    <w:rsid w:val="00E50DBE"/>
    <w:rsid w:val="00E52841"/>
    <w:rsid w:val="00E52EFF"/>
    <w:rsid w:val="00E571E2"/>
    <w:rsid w:val="00E64053"/>
    <w:rsid w:val="00E64A11"/>
    <w:rsid w:val="00E6501F"/>
    <w:rsid w:val="00E66A6D"/>
    <w:rsid w:val="00E71A0A"/>
    <w:rsid w:val="00E71A44"/>
    <w:rsid w:val="00E71D91"/>
    <w:rsid w:val="00E727A3"/>
    <w:rsid w:val="00E733E4"/>
    <w:rsid w:val="00E75E60"/>
    <w:rsid w:val="00E77066"/>
    <w:rsid w:val="00E818CC"/>
    <w:rsid w:val="00E8309E"/>
    <w:rsid w:val="00E907AB"/>
    <w:rsid w:val="00E907C5"/>
    <w:rsid w:val="00E939C9"/>
    <w:rsid w:val="00E94290"/>
    <w:rsid w:val="00E97ABA"/>
    <w:rsid w:val="00EA067A"/>
    <w:rsid w:val="00EA1097"/>
    <w:rsid w:val="00EA1C92"/>
    <w:rsid w:val="00EA1F06"/>
    <w:rsid w:val="00EA2574"/>
    <w:rsid w:val="00EA315F"/>
    <w:rsid w:val="00EA636B"/>
    <w:rsid w:val="00EA6C14"/>
    <w:rsid w:val="00EB0D64"/>
    <w:rsid w:val="00EB34BB"/>
    <w:rsid w:val="00EB603F"/>
    <w:rsid w:val="00EB78D0"/>
    <w:rsid w:val="00EB7982"/>
    <w:rsid w:val="00EB7CFC"/>
    <w:rsid w:val="00EC23B7"/>
    <w:rsid w:val="00EC2C87"/>
    <w:rsid w:val="00EC45A2"/>
    <w:rsid w:val="00EC4B95"/>
    <w:rsid w:val="00EC56AA"/>
    <w:rsid w:val="00EC66CB"/>
    <w:rsid w:val="00EC682B"/>
    <w:rsid w:val="00EC6843"/>
    <w:rsid w:val="00ED0E63"/>
    <w:rsid w:val="00ED11E6"/>
    <w:rsid w:val="00ED14BC"/>
    <w:rsid w:val="00ED170E"/>
    <w:rsid w:val="00ED1BE9"/>
    <w:rsid w:val="00ED3C31"/>
    <w:rsid w:val="00ED49BB"/>
    <w:rsid w:val="00ED7DF8"/>
    <w:rsid w:val="00EE0B5A"/>
    <w:rsid w:val="00EE2F3D"/>
    <w:rsid w:val="00EE3AA3"/>
    <w:rsid w:val="00EE4B37"/>
    <w:rsid w:val="00EE5320"/>
    <w:rsid w:val="00EE55FE"/>
    <w:rsid w:val="00EE7F15"/>
    <w:rsid w:val="00EF033B"/>
    <w:rsid w:val="00EF27BC"/>
    <w:rsid w:val="00EF2A77"/>
    <w:rsid w:val="00EF4122"/>
    <w:rsid w:val="00EF6318"/>
    <w:rsid w:val="00F01D25"/>
    <w:rsid w:val="00F02757"/>
    <w:rsid w:val="00F0432E"/>
    <w:rsid w:val="00F073E4"/>
    <w:rsid w:val="00F10EF6"/>
    <w:rsid w:val="00F11982"/>
    <w:rsid w:val="00F12696"/>
    <w:rsid w:val="00F13C24"/>
    <w:rsid w:val="00F14655"/>
    <w:rsid w:val="00F1503E"/>
    <w:rsid w:val="00F16A31"/>
    <w:rsid w:val="00F17863"/>
    <w:rsid w:val="00F22E2A"/>
    <w:rsid w:val="00F25D24"/>
    <w:rsid w:val="00F2641C"/>
    <w:rsid w:val="00F3150C"/>
    <w:rsid w:val="00F321F0"/>
    <w:rsid w:val="00F32CE8"/>
    <w:rsid w:val="00F35B21"/>
    <w:rsid w:val="00F36A4B"/>
    <w:rsid w:val="00F37E94"/>
    <w:rsid w:val="00F435B9"/>
    <w:rsid w:val="00F47EAC"/>
    <w:rsid w:val="00F50BE9"/>
    <w:rsid w:val="00F514D4"/>
    <w:rsid w:val="00F5158C"/>
    <w:rsid w:val="00F52295"/>
    <w:rsid w:val="00F55698"/>
    <w:rsid w:val="00F55BC3"/>
    <w:rsid w:val="00F55E77"/>
    <w:rsid w:val="00F562D5"/>
    <w:rsid w:val="00F563CA"/>
    <w:rsid w:val="00F566FD"/>
    <w:rsid w:val="00F64E62"/>
    <w:rsid w:val="00F75B29"/>
    <w:rsid w:val="00F81E9B"/>
    <w:rsid w:val="00F9038D"/>
    <w:rsid w:val="00F94880"/>
    <w:rsid w:val="00F95182"/>
    <w:rsid w:val="00F95AE7"/>
    <w:rsid w:val="00F96AE8"/>
    <w:rsid w:val="00F97D02"/>
    <w:rsid w:val="00FA0CBE"/>
    <w:rsid w:val="00FA1520"/>
    <w:rsid w:val="00FA3C8F"/>
    <w:rsid w:val="00FA6512"/>
    <w:rsid w:val="00FB46D4"/>
    <w:rsid w:val="00FC03EF"/>
    <w:rsid w:val="00FC351A"/>
    <w:rsid w:val="00FC38EE"/>
    <w:rsid w:val="00FC3FA0"/>
    <w:rsid w:val="00FC4B00"/>
    <w:rsid w:val="00FC602F"/>
    <w:rsid w:val="00FC64BA"/>
    <w:rsid w:val="00FC696F"/>
    <w:rsid w:val="00FC6C23"/>
    <w:rsid w:val="00FD044C"/>
    <w:rsid w:val="00FD1C8D"/>
    <w:rsid w:val="00FD24EE"/>
    <w:rsid w:val="00FD3B9C"/>
    <w:rsid w:val="00FD57EB"/>
    <w:rsid w:val="00FD5F42"/>
    <w:rsid w:val="00FE232D"/>
    <w:rsid w:val="00FE377B"/>
    <w:rsid w:val="00FE4571"/>
    <w:rsid w:val="00FE46AF"/>
    <w:rsid w:val="00FF03DB"/>
    <w:rsid w:val="00FF1157"/>
    <w:rsid w:val="00FF2188"/>
    <w:rsid w:val="00FF5A0A"/>
    <w:rsid w:val="0B3869FF"/>
    <w:rsid w:val="15C80DE4"/>
    <w:rsid w:val="20BC708D"/>
    <w:rsid w:val="22317923"/>
    <w:rsid w:val="223C7DA4"/>
    <w:rsid w:val="24EE4239"/>
    <w:rsid w:val="27303F23"/>
    <w:rsid w:val="2B326930"/>
    <w:rsid w:val="302B00B1"/>
    <w:rsid w:val="37C4471E"/>
    <w:rsid w:val="41710FB8"/>
    <w:rsid w:val="463D2A83"/>
    <w:rsid w:val="46AC4F69"/>
    <w:rsid w:val="4D8756EF"/>
    <w:rsid w:val="57DC4DB7"/>
    <w:rsid w:val="6345646F"/>
    <w:rsid w:val="636447A9"/>
    <w:rsid w:val="63857A7E"/>
    <w:rsid w:val="65055B18"/>
    <w:rsid w:val="66E67483"/>
    <w:rsid w:val="6CDF5BD5"/>
    <w:rsid w:val="721B1CA3"/>
    <w:rsid w:val="72EB6202"/>
    <w:rsid w:val="7CA3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ascii="Calibri" w:hAnsi="Calibri" w:eastAsia="宋体" w:cs="Times New Roman"/>
      <w:kern w:val="0"/>
      <w:sz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段"/>
    <w:link w:val="17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等线" w:eastAsia="等线" w:cs="黑体"/>
      <w:kern w:val="2"/>
      <w:sz w:val="21"/>
      <w:szCs w:val="22"/>
      <w:lang w:val="en-US" w:eastAsia="zh-CN" w:bidi="ar-SA"/>
    </w:rPr>
  </w:style>
  <w:style w:type="character" w:customStyle="1" w:styleId="17">
    <w:name w:val="段 Char"/>
    <w:link w:val="16"/>
    <w:qFormat/>
    <w:uiPriority w:val="0"/>
    <w:rPr>
      <w:rFonts w:ascii="宋体" w:hAnsi="等线" w:eastAsia="等线" w:cs="黑体"/>
    </w:rPr>
  </w:style>
  <w:style w:type="paragraph" w:customStyle="1" w:styleId="18">
    <w:name w:val="彩色列表 - 着色 11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4"/>
    </w:rPr>
  </w:style>
  <w:style w:type="character" w:customStyle="1" w:styleId="19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0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21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22">
    <w:name w:val="rStyle"/>
    <w:qFormat/>
    <w:uiPriority w:val="0"/>
    <w:rPr>
      <w:sz w:val="21"/>
      <w:szCs w:val="21"/>
    </w:rPr>
  </w:style>
  <w:style w:type="paragraph" w:customStyle="1" w:styleId="23">
    <w:name w:val="列出段落1"/>
    <w:basedOn w:val="1"/>
    <w:link w:val="24"/>
    <w:qFormat/>
    <w:uiPriority w:val="34"/>
    <w:pPr>
      <w:ind w:firstLine="420" w:firstLineChars="200"/>
    </w:pPr>
    <w:rPr>
      <w:rFonts w:ascii="Times New Roman" w:hAnsi="Times New Roman"/>
    </w:rPr>
  </w:style>
  <w:style w:type="character" w:customStyle="1" w:styleId="24">
    <w:name w:val="List Paragraph Char"/>
    <w:link w:val="23"/>
    <w:qFormat/>
    <w:uiPriority w:val="34"/>
    <w:rPr>
      <w:rFonts w:ascii="Times New Roman" w:hAnsi="Times New Roman"/>
    </w:rPr>
  </w:style>
  <w:style w:type="character" w:customStyle="1" w:styleId="25">
    <w:name w:val="批注框文本 字符"/>
    <w:basedOn w:val="11"/>
    <w:link w:val="5"/>
    <w:semiHidden/>
    <w:qFormat/>
    <w:uiPriority w:val="99"/>
    <w:rPr>
      <w:sz w:val="18"/>
      <w:szCs w:val="18"/>
    </w:rPr>
  </w:style>
  <w:style w:type="character" w:customStyle="1" w:styleId="2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a-二级标题（x）"/>
    <w:basedOn w:val="1"/>
    <w:next w:val="1"/>
    <w:qFormat/>
    <w:uiPriority w:val="0"/>
    <w:pPr>
      <w:spacing w:line="360" w:lineRule="auto"/>
      <w:ind w:firstLine="422" w:firstLineChars="200"/>
    </w:pPr>
    <w:rPr>
      <w:rFonts w:ascii="宋体" w:hAnsi="宋体" w:eastAsia="宋体"/>
      <w:b/>
    </w:rPr>
  </w:style>
  <w:style w:type="paragraph" w:customStyle="1" w:styleId="28">
    <w:name w:val="a-正文"/>
    <w:basedOn w:val="1"/>
    <w:qFormat/>
    <w:uiPriority w:val="0"/>
    <w:pPr>
      <w:ind w:firstLine="200" w:firstLineChars="200"/>
    </w:pPr>
    <w:rPr>
      <w:rFonts w:ascii="宋体" w:hAnsi="宋体" w:eastAsia="宋体" w:cs="Times New Roman"/>
    </w:rPr>
  </w:style>
  <w:style w:type="paragraph" w:customStyle="1" w:styleId="29">
    <w:name w:val="a-大标题"/>
    <w:basedOn w:val="1"/>
    <w:qFormat/>
    <w:uiPriority w:val="0"/>
    <w:pPr>
      <w:spacing w:after="50" w:afterLines="50" w:line="360" w:lineRule="auto"/>
      <w:jc w:val="center"/>
    </w:pPr>
    <w:rPr>
      <w:rFonts w:ascii="黑体" w:hAnsi="黑体" w:eastAsia="黑体"/>
      <w:bCs/>
      <w:sz w:val="44"/>
      <w:szCs w:val="44"/>
    </w:rPr>
  </w:style>
  <w:style w:type="paragraph" w:customStyle="1" w:styleId="30">
    <w:name w:val="a-表格内文字"/>
    <w:basedOn w:val="1"/>
    <w:qFormat/>
    <w:uiPriority w:val="0"/>
    <w:pPr>
      <w:spacing w:line="360" w:lineRule="auto"/>
      <w:jc w:val="center"/>
    </w:pPr>
    <w:rPr>
      <w:rFonts w:ascii="宋体" w:hAnsi="宋体" w:eastAsia="宋体"/>
      <w:b/>
      <w:bCs/>
      <w:kern w:val="0"/>
      <w:szCs w:val="21"/>
    </w:rPr>
  </w:style>
  <w:style w:type="paragraph" w:customStyle="1" w:styleId="31">
    <w:name w:val="a-加粗加粗正文"/>
    <w:basedOn w:val="28"/>
    <w:qFormat/>
    <w:uiPriority w:val="0"/>
    <w:pPr>
      <w:ind w:firstLine="422"/>
    </w:pPr>
    <w:rPr>
      <w:b/>
      <w:bCs/>
    </w:rPr>
  </w:style>
  <w:style w:type="paragraph" w:customStyle="1" w:styleId="32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md-plai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AEE5EA-4255-453E-A7DD-7092AA461C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2641</Words>
  <Characters>3461</Characters>
  <Lines>26</Lines>
  <Paragraphs>7</Paragraphs>
  <TotalTime>58</TotalTime>
  <ScaleCrop>false</ScaleCrop>
  <LinksUpToDate>false</LinksUpToDate>
  <CharactersWithSpaces>3495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2019-11-24T13:22:00Z</dcterms:created>
  <dc:creator>USER</dc:creator>
  <cp:lastModifiedBy>edu</cp:lastModifiedBy>
  <cp:lastPrinted>2019-11-27T02:09:00Z</cp:lastPrinted>
  <dcterms:modified xsi:type="dcterms:W3CDTF">2022-06-13T01:18:44Z</dcterms:modified>
  <cp:revision>1176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04B6DA7A71744BB98ACACD42D78224B6</vt:lpwstr>
  </property>
</Properties>
</file>