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ascii="宋体" w:hAnsi="宋体" w:eastAsia="宋体"/>
        </w:rPr>
        <w:t>传</w:t>
      </w:r>
      <w:r>
        <w:rPr>
          <w:rFonts w:ascii="宋体" w:hAnsi="宋体" w:eastAsia="宋体"/>
        </w:rPr>
        <w:t>感网应用开发</w:t>
      </w:r>
      <w:r>
        <w:rPr>
          <w:rFonts w:hint="eastAsia" w:ascii="宋体" w:hAnsi="宋体" w:eastAsia="宋体"/>
        </w:rPr>
        <w:t>-中</w:t>
      </w:r>
      <w:r>
        <w:rPr>
          <w:rFonts w:ascii="宋体" w:hAnsi="宋体" w:eastAsia="宋体"/>
        </w:rPr>
        <w:t xml:space="preserve">级 </w:t>
      </w:r>
    </w:p>
    <w:p>
      <w:pPr>
        <w:rPr>
          <w:rFonts w:ascii="宋体" w:hAnsi="宋体" w:eastAsia="宋体"/>
          <w:b/>
          <w:sz w:val="28"/>
          <w:szCs w:val="28"/>
        </w:rPr>
      </w:pPr>
      <w:r>
        <w:rPr>
          <w:rFonts w:hint="eastAsia" w:ascii="宋体" w:hAnsi="宋体" w:eastAsia="宋体"/>
          <w:b/>
          <w:sz w:val="28"/>
          <w:szCs w:val="28"/>
        </w:rPr>
        <w:t>综合</w:t>
      </w:r>
      <w:r>
        <w:rPr>
          <w:rFonts w:ascii="宋体" w:hAnsi="宋体" w:eastAsia="宋体"/>
          <w:b/>
          <w:sz w:val="28"/>
          <w:szCs w:val="28"/>
        </w:rPr>
        <w:t>实训题</w:t>
      </w:r>
      <w:r>
        <w:rPr>
          <w:rFonts w:hint="eastAsia" w:ascii="宋体" w:hAnsi="宋体" w:eastAsia="宋体"/>
          <w:b/>
          <w:sz w:val="28"/>
          <w:szCs w:val="28"/>
        </w:rPr>
        <w:t>（共</w:t>
      </w:r>
      <w:r>
        <w:rPr>
          <w:rFonts w:ascii="宋体" w:hAnsi="宋体" w:eastAsia="宋体"/>
          <w:b/>
          <w:sz w:val="28"/>
          <w:szCs w:val="28"/>
        </w:rPr>
        <w:t>7</w:t>
      </w:r>
      <w:r>
        <w:rPr>
          <w:rFonts w:hint="eastAsia" w:ascii="宋体" w:hAnsi="宋体" w:eastAsia="宋体"/>
          <w:b/>
          <w:sz w:val="28"/>
          <w:szCs w:val="28"/>
        </w:rPr>
        <w:t>0分</w:t>
      </w:r>
      <w:r>
        <w:rPr>
          <w:rFonts w:ascii="宋体" w:hAnsi="宋体" w:eastAsia="宋体"/>
          <w:b/>
          <w:sz w:val="28"/>
          <w:szCs w:val="28"/>
        </w:rPr>
        <w:t>）</w:t>
      </w:r>
    </w:p>
    <w:p>
      <w:pPr>
        <w:pStyle w:val="17"/>
        <w:numPr>
          <w:ilvl w:val="0"/>
          <w:numId w:val="1"/>
        </w:numPr>
        <w:ind w:firstLineChars="0"/>
        <w:rPr>
          <w:rFonts w:ascii="宋体" w:hAnsi="宋体" w:eastAsia="宋体"/>
          <w:b/>
        </w:rPr>
      </w:pPr>
      <w:r>
        <w:rPr>
          <w:rFonts w:ascii="宋体" w:hAnsi="宋体" w:eastAsia="宋体"/>
          <w:b/>
        </w:rPr>
        <w:t>注意事项：</w:t>
      </w:r>
    </w:p>
    <w:p>
      <w:pPr>
        <w:ind w:firstLine="422" w:firstLineChars="200"/>
        <w:rPr>
          <w:rFonts w:ascii="宋体" w:hAnsi="宋体" w:eastAsia="宋体" w:cs="Times New Roman"/>
          <w:b/>
          <w:color w:val="000000" w:themeColor="text1"/>
          <w14:textFill>
            <w14:solidFill>
              <w14:schemeClr w14:val="tx1"/>
            </w14:solidFill>
          </w14:textFill>
        </w:rPr>
      </w:pPr>
      <w:r>
        <w:rPr>
          <w:rFonts w:ascii="宋体" w:hAnsi="宋体" w:eastAsia="宋体" w:cs="Times New Roman"/>
          <w:b/>
          <w:color w:val="000000" w:themeColor="text1"/>
          <w14:textFill>
            <w14:solidFill>
              <w14:schemeClr w14:val="tx1"/>
            </w14:solidFill>
          </w14:textFill>
        </w:rPr>
        <w:t>1、登录云平台帐号要求：</w:t>
      </w:r>
    </w:p>
    <w:p>
      <w:pPr>
        <w:ind w:firstLine="420" w:firstLineChars="200"/>
        <w:rPr>
          <w:rFonts w:ascii="宋体" w:hAnsi="宋体" w:eastAsia="宋体" w:cs="Times New Roman"/>
        </w:rPr>
      </w:pPr>
      <w:r>
        <w:rPr>
          <w:rFonts w:hint="eastAsia" w:ascii="宋体" w:hAnsi="宋体" w:eastAsia="宋体" w:cs="Times New Roman"/>
        </w:rPr>
        <w:t>考试中用到的登录云平台帐号为准考证号，登录密码为准考证号后</w:t>
      </w:r>
      <w:r>
        <w:rPr>
          <w:rFonts w:ascii="宋体" w:hAnsi="宋体" w:eastAsia="宋体" w:cs="Times New Roman"/>
        </w:rPr>
        <w:t xml:space="preserve">12位。登录成功后需在“开发设置”中确认ApiKey 是否在有效使用时间内，如果不是，请重新生成ApiKey。云平台的网址是： </w:t>
      </w:r>
      <w:r>
        <w:fldChar w:fldCharType="begin"/>
      </w:r>
      <w:r>
        <w:instrText xml:space="preserve"> HYPERLINK "http://www2.nlecloud.com" </w:instrText>
      </w:r>
      <w:r>
        <w:fldChar w:fldCharType="separate"/>
      </w:r>
      <w:r>
        <w:rPr>
          <w:rStyle w:val="14"/>
          <w:rFonts w:ascii="宋体" w:hAnsi="宋体" w:eastAsia="宋体" w:cs="Times New Roman"/>
        </w:rPr>
        <w:t>http://www2.nlecloud.com</w:t>
      </w:r>
      <w:r>
        <w:rPr>
          <w:rStyle w:val="14"/>
          <w:rFonts w:ascii="宋体" w:hAnsi="宋体" w:eastAsia="宋体" w:cs="Times New Roman"/>
        </w:rPr>
        <w:fldChar w:fldCharType="end"/>
      </w:r>
      <w:r>
        <w:rPr>
          <w:rStyle w:val="14"/>
          <w:rFonts w:hint="eastAsia" w:ascii="宋体" w:hAnsi="宋体" w:eastAsia="宋体" w:cs="Times New Roman"/>
        </w:rPr>
        <w:t>。</w:t>
      </w:r>
      <w:r>
        <w:rPr>
          <w:rFonts w:hint="eastAsia" w:ascii="宋体" w:hAnsi="宋体" w:eastAsia="宋体" w:cs="Times New Roman"/>
          <w:color w:val="FF0000"/>
        </w:rPr>
        <w:t>考生在训练</w:t>
      </w:r>
      <w:r>
        <w:rPr>
          <w:rFonts w:ascii="宋体" w:hAnsi="宋体" w:eastAsia="宋体" w:cs="Times New Roman"/>
          <w:color w:val="FF0000"/>
        </w:rPr>
        <w:t>时</w:t>
      </w:r>
      <w:r>
        <w:rPr>
          <w:rFonts w:hint="eastAsia" w:ascii="宋体" w:hAnsi="宋体" w:eastAsia="宋体" w:cs="Times New Roman"/>
          <w:color w:val="FF0000"/>
        </w:rPr>
        <w:t>用到的云平台的网址是：</w:t>
      </w:r>
      <w:r>
        <w:rPr>
          <w:rFonts w:ascii="宋体" w:hAnsi="宋体" w:eastAsia="宋体" w:cs="Times New Roman"/>
          <w:color w:val="FF0000"/>
        </w:rPr>
        <w:t xml:space="preserve"> </w:t>
      </w:r>
      <w:r>
        <w:t xml:space="preserve"> </w:t>
      </w:r>
      <w:r>
        <w:fldChar w:fldCharType="begin"/>
      </w:r>
      <w:r>
        <w:instrText xml:space="preserve"> HYPERLINK "http://www.nlecloud.com" </w:instrText>
      </w:r>
      <w:r>
        <w:fldChar w:fldCharType="separate"/>
      </w:r>
      <w:r>
        <w:rPr>
          <w:rStyle w:val="14"/>
          <w:rFonts w:hint="eastAsia"/>
          <w:color w:val="FF0000"/>
        </w:rPr>
        <w:t>http://</w:t>
      </w:r>
      <w:r>
        <w:rPr>
          <w:rStyle w:val="14"/>
          <w:color w:val="FF0000"/>
        </w:rPr>
        <w:t>www.</w:t>
      </w:r>
      <w:r>
        <w:rPr>
          <w:rStyle w:val="14"/>
          <w:rFonts w:hint="eastAsia"/>
          <w:color w:val="FF0000"/>
        </w:rPr>
        <w:t>nlecloud.com</w:t>
      </w:r>
      <w:r>
        <w:rPr>
          <w:rStyle w:val="14"/>
          <w:rFonts w:hint="eastAsia"/>
          <w:color w:val="FF0000"/>
        </w:rPr>
        <w:fldChar w:fldCharType="end"/>
      </w:r>
      <w:r>
        <w:rPr>
          <w:rFonts w:hint="eastAsia" w:ascii="宋体" w:hAnsi="宋体" w:eastAsia="宋体" w:cs="Times New Roman"/>
          <w:color w:val="FF0000"/>
        </w:rPr>
        <w:t>，登录云平台帐号自定，第一次登录云平台后需生成ApiKey。</w:t>
      </w:r>
    </w:p>
    <w:p>
      <w:pPr>
        <w:ind w:firstLine="422" w:firstLineChars="200"/>
        <w:rPr>
          <w:rFonts w:ascii="宋体" w:hAnsi="宋体" w:eastAsia="宋体" w:cs="Times New Roman"/>
          <w:b/>
        </w:rPr>
      </w:pPr>
      <w:r>
        <w:rPr>
          <w:rFonts w:ascii="宋体" w:hAnsi="宋体" w:eastAsia="宋体" w:cs="Times New Roman"/>
          <w:b/>
        </w:rPr>
        <w:t>2、试题素材下载</w:t>
      </w:r>
      <w:r>
        <w:rPr>
          <w:rFonts w:hint="eastAsia" w:ascii="宋体" w:hAnsi="宋体" w:eastAsia="宋体" w:cs="Times New Roman"/>
          <w:b/>
        </w:rPr>
        <w:t>：</w:t>
      </w:r>
    </w:p>
    <w:p>
      <w:pPr>
        <w:ind w:firstLine="420" w:firstLineChars="200"/>
        <w:rPr>
          <w:rFonts w:ascii="宋体" w:hAnsi="宋体" w:eastAsia="宋体" w:cs="Times New Roman"/>
        </w:rPr>
      </w:pPr>
      <w:r>
        <w:rPr>
          <w:rFonts w:ascii="宋体" w:hAnsi="宋体" w:eastAsia="宋体" w:cs="Times New Roman"/>
        </w:rPr>
        <w:t>点击</w:t>
      </w:r>
      <w:r>
        <w:rPr>
          <w:rFonts w:hint="eastAsia" w:ascii="宋体" w:hAnsi="宋体" w:eastAsia="宋体" w:cs="Times New Roman"/>
        </w:rPr>
        <w:t>按</w:t>
      </w:r>
      <w:r>
        <w:rPr>
          <w:rFonts w:ascii="宋体" w:hAnsi="宋体" w:eastAsia="宋体" w:cs="Times New Roman"/>
        </w:rPr>
        <w:t>钮“</w:t>
      </w:r>
      <w:r>
        <w:rPr>
          <w:rFonts w:hint="eastAsia" w:ascii="宋体" w:hAnsi="宋体" w:eastAsia="宋体" w:cs="Times New Roman"/>
        </w:rPr>
        <w:t>试</w:t>
      </w:r>
      <w:r>
        <w:rPr>
          <w:rFonts w:ascii="宋体" w:hAnsi="宋体" w:eastAsia="宋体" w:cs="Times New Roman"/>
        </w:rPr>
        <w:t>题素材”,</w:t>
      </w:r>
      <w:r>
        <w:rPr>
          <w:rFonts w:hint="eastAsia" w:ascii="宋体" w:hAnsi="宋体" w:eastAsia="宋体" w:cs="Times New Roman"/>
        </w:rPr>
        <w:t>可</w:t>
      </w:r>
      <w:r>
        <w:rPr>
          <w:rFonts w:ascii="宋体" w:hAnsi="宋体" w:eastAsia="宋体" w:cs="Times New Roman"/>
        </w:rPr>
        <w:t>以</w:t>
      </w:r>
      <w:r>
        <w:rPr>
          <w:rFonts w:hint="eastAsia" w:ascii="宋体" w:hAnsi="宋体" w:eastAsia="宋体" w:cs="Times New Roman"/>
        </w:rPr>
        <w:t>下</w:t>
      </w:r>
      <w:r>
        <w:rPr>
          <w:rFonts w:ascii="宋体" w:hAnsi="宋体" w:eastAsia="宋体" w:cs="Times New Roman"/>
        </w:rPr>
        <w:t>载</w:t>
      </w:r>
      <w:r>
        <w:rPr>
          <w:rFonts w:hint="eastAsia" w:ascii="宋体" w:hAnsi="宋体" w:eastAsia="宋体" w:cs="Times New Roman"/>
        </w:rPr>
        <w:t>考试</w:t>
      </w:r>
      <w:r>
        <w:rPr>
          <w:rFonts w:ascii="宋体" w:hAnsi="宋体" w:eastAsia="宋体" w:cs="Times New Roman"/>
        </w:rPr>
        <w:t>时用到的</w:t>
      </w:r>
      <w:r>
        <w:rPr>
          <w:rFonts w:hint="eastAsia" w:ascii="宋体" w:hAnsi="宋体" w:eastAsia="宋体" w:cs="Times New Roman"/>
        </w:rPr>
        <w:t>压缩素材文件</w:t>
      </w:r>
      <w:r>
        <w:rPr>
          <w:rFonts w:hint="eastAsia" w:ascii="宋体" w:hAnsi="宋体" w:eastAsia="宋体" w:cs="Times New Roman"/>
          <w:kern w:val="0"/>
        </w:rPr>
        <w:t>“试题素材”</w:t>
      </w:r>
      <w:r>
        <w:rPr>
          <w:rFonts w:hint="eastAsia" w:ascii="宋体" w:hAnsi="宋体" w:eastAsia="宋体" w:cs="Times New Roman"/>
        </w:rPr>
        <w:t>，并</w:t>
      </w:r>
      <w:r>
        <w:rPr>
          <w:rFonts w:ascii="宋体" w:hAnsi="宋体" w:eastAsia="宋体" w:cs="Times New Roman"/>
        </w:rPr>
        <w:t>存放到</w:t>
      </w:r>
      <w:r>
        <w:rPr>
          <w:rFonts w:hint="eastAsia" w:ascii="宋体" w:hAnsi="宋体" w:eastAsia="宋体" w:cs="Times New Roman"/>
        </w:rPr>
        <w:t>目录</w:t>
      </w:r>
      <w:r>
        <w:rPr>
          <w:rFonts w:ascii="宋体" w:hAnsi="宋体" w:eastAsia="宋体" w:cs="Times New Roman"/>
        </w:rPr>
        <w:t xml:space="preserve">“C:\JoyWork\01\” </w:t>
      </w:r>
      <w:r>
        <w:rPr>
          <w:rFonts w:hint="eastAsia" w:ascii="宋体" w:hAnsi="宋体" w:eastAsia="宋体" w:cs="Times New Roman"/>
        </w:rPr>
        <w:t>中。</w:t>
      </w:r>
      <w:r>
        <w:rPr>
          <w:rFonts w:ascii="宋体" w:hAnsi="宋体" w:eastAsia="宋体" w:cs="Times New Roman"/>
        </w:rPr>
        <w:t xml:space="preserve"> </w:t>
      </w:r>
      <w:r>
        <w:rPr>
          <w:rFonts w:hint="eastAsia" w:ascii="宋体" w:hAnsi="宋体" w:eastAsia="宋体" w:cs="Times New Roman"/>
        </w:rPr>
        <w:t>请把</w:t>
      </w:r>
      <w:r>
        <w:rPr>
          <w:rFonts w:hint="eastAsia" w:ascii="宋体" w:hAnsi="宋体" w:eastAsia="宋体" w:cs="Times New Roman"/>
          <w:kern w:val="0"/>
        </w:rPr>
        <w:t>“试题素材”</w:t>
      </w:r>
      <w:r>
        <w:rPr>
          <w:rFonts w:ascii="宋体" w:hAnsi="宋体" w:eastAsia="宋体" w:cs="Times New Roman"/>
        </w:rPr>
        <w:t>解压</w:t>
      </w:r>
      <w:r>
        <w:rPr>
          <w:rFonts w:hint="eastAsia" w:ascii="宋体" w:hAnsi="宋体" w:eastAsia="宋体" w:cs="Times New Roman"/>
        </w:rPr>
        <w:t>到</w:t>
      </w:r>
      <w:r>
        <w:rPr>
          <w:rFonts w:ascii="宋体" w:hAnsi="宋体" w:eastAsia="宋体" w:cs="Times New Roman"/>
        </w:rPr>
        <w:t>当前文件夹中</w:t>
      </w:r>
      <w:r>
        <w:rPr>
          <w:rFonts w:hint="eastAsia" w:ascii="宋体" w:hAnsi="宋体" w:eastAsia="宋体" w:cs="Times New Roman"/>
        </w:rPr>
        <w:t>，解压后</w:t>
      </w:r>
      <w:r>
        <w:rPr>
          <w:rFonts w:ascii="宋体" w:hAnsi="宋体" w:eastAsia="宋体" w:cs="Times New Roman"/>
        </w:rPr>
        <w:t>会产生“</w:t>
      </w:r>
      <w:r>
        <w:rPr>
          <w:rFonts w:hint="eastAsia" w:ascii="宋体" w:hAnsi="宋体" w:eastAsia="宋体" w:cs="Times New Roman"/>
        </w:rPr>
        <w:t>考试</w:t>
      </w:r>
      <w:r>
        <w:rPr>
          <w:rFonts w:ascii="宋体" w:hAnsi="宋体" w:eastAsia="宋体" w:cs="Times New Roman"/>
        </w:rPr>
        <w:t>资源”和“work” 两个文件夹</w:t>
      </w:r>
      <w:r>
        <w:rPr>
          <w:rFonts w:hint="eastAsia" w:ascii="宋体" w:hAnsi="宋体" w:eastAsia="宋体" w:cs="Times New Roman"/>
        </w:rPr>
        <w:t>。</w:t>
      </w:r>
    </w:p>
    <w:p>
      <w:pPr>
        <w:pStyle w:val="31"/>
        <w:ind w:firstLine="422"/>
        <w:rPr>
          <w:b/>
          <w:bCs/>
        </w:rPr>
      </w:pPr>
      <w:r>
        <w:rPr>
          <w:rFonts w:hint="eastAsia"/>
          <w:b/>
          <w:bCs/>
        </w:rPr>
        <w:t>3、</w:t>
      </w:r>
      <w:r>
        <w:rPr>
          <w:b/>
          <w:bCs/>
        </w:rPr>
        <w:t>考试中的截图均存放到“C:\JoyWork\</w:t>
      </w:r>
      <w:r>
        <w:rPr>
          <w:rFonts w:hint="eastAsia"/>
          <w:b/>
          <w:bCs/>
        </w:rPr>
        <w:t>01\work\</w:t>
      </w:r>
      <w:r>
        <w:rPr>
          <w:b/>
          <w:bCs/>
        </w:rPr>
        <w:t>图集.docx”文件中</w:t>
      </w:r>
      <w:r>
        <w:rPr>
          <w:rFonts w:hint="eastAsia"/>
          <w:b/>
          <w:bCs/>
        </w:rPr>
        <w:t xml:space="preserve">。 </w:t>
      </w:r>
    </w:p>
    <w:p>
      <w:pPr>
        <w:pStyle w:val="31"/>
        <w:ind w:firstLine="422"/>
        <w:rPr>
          <w:b/>
          <w:bCs/>
        </w:rPr>
      </w:pPr>
      <w:r>
        <w:rPr>
          <w:b/>
          <w:bCs/>
        </w:rPr>
        <w:t>4</w:t>
      </w:r>
      <w:r>
        <w:rPr>
          <w:rFonts w:hint="eastAsia"/>
          <w:b/>
          <w:bCs/>
        </w:rPr>
        <w:t>、考试结束提交的源码工程必须是编译通过的，否则源码功能部分不予评分。</w:t>
      </w:r>
    </w:p>
    <w:p>
      <w:pPr>
        <w:pStyle w:val="31"/>
        <w:ind w:firstLine="422"/>
        <w:rPr>
          <w:b/>
          <w:bCs/>
        </w:rPr>
      </w:pPr>
      <w:r>
        <w:rPr>
          <w:b/>
          <w:bCs/>
        </w:rPr>
        <w:t>5</w:t>
      </w:r>
      <w:r>
        <w:rPr>
          <w:rFonts w:hint="eastAsia"/>
          <w:b/>
          <w:bCs/>
        </w:rPr>
        <w:t>、考试时间截止</w:t>
      </w:r>
      <w:r>
        <w:rPr>
          <w:b/>
          <w:bCs/>
        </w:rPr>
        <w:t>后</w:t>
      </w:r>
      <w:r>
        <w:rPr>
          <w:rFonts w:hint="eastAsia"/>
          <w:b/>
          <w:bCs/>
        </w:rPr>
        <w:t>，应确</w:t>
      </w:r>
      <w:r>
        <w:rPr>
          <w:b/>
          <w:bCs/>
        </w:rPr>
        <w:t>保</w:t>
      </w:r>
      <w:r>
        <w:rPr>
          <w:rFonts w:hint="eastAsia"/>
          <w:b/>
          <w:bCs/>
        </w:rPr>
        <w:t>“图集.doc</w:t>
      </w:r>
      <w:r>
        <w:rPr>
          <w:b/>
          <w:bCs/>
        </w:rPr>
        <w:t>x</w:t>
      </w:r>
      <w:r>
        <w:rPr>
          <w:rFonts w:hint="eastAsia"/>
          <w:b/>
          <w:bCs/>
        </w:rPr>
        <w:t>”和</w:t>
      </w:r>
      <w:r>
        <w:rPr>
          <w:b/>
          <w:bCs/>
        </w:rPr>
        <w:t>源码工程文件</w:t>
      </w:r>
      <w:r>
        <w:rPr>
          <w:rFonts w:hint="eastAsia"/>
          <w:b/>
          <w:bCs/>
        </w:rPr>
        <w:t>已</w:t>
      </w:r>
      <w:r>
        <w:rPr>
          <w:b/>
          <w:bCs/>
        </w:rPr>
        <w:t>保存</w:t>
      </w:r>
      <w:r>
        <w:rPr>
          <w:rFonts w:hint="eastAsia"/>
          <w:b/>
          <w:bCs/>
        </w:rPr>
        <w:t>妥当，将“work”文件</w:t>
      </w:r>
      <w:r>
        <w:rPr>
          <w:b/>
          <w:bCs/>
        </w:rPr>
        <w:t>夹</w:t>
      </w:r>
      <w:r>
        <w:rPr>
          <w:rFonts w:hint="eastAsia"/>
          <w:b/>
          <w:bCs/>
        </w:rPr>
        <w:t>压缩成“w</w:t>
      </w:r>
      <w:r>
        <w:rPr>
          <w:b/>
          <w:bCs/>
        </w:rPr>
        <w:t>ork.zip</w:t>
      </w:r>
      <w:r>
        <w:rPr>
          <w:rFonts w:hint="eastAsia"/>
          <w:b/>
          <w:bCs/>
        </w:rPr>
        <w:t>”文件</w:t>
      </w:r>
      <w:r>
        <w:rPr>
          <w:b/>
          <w:bCs/>
        </w:rPr>
        <w:t>，</w:t>
      </w:r>
      <w:r>
        <w:rPr>
          <w:rFonts w:hint="eastAsia"/>
          <w:b/>
          <w:bCs/>
        </w:rPr>
        <w:t>点</w:t>
      </w:r>
      <w:r>
        <w:rPr>
          <w:b/>
          <w:bCs/>
        </w:rPr>
        <w:t>击“</w:t>
      </w:r>
      <w:r>
        <w:rPr>
          <w:rFonts w:hint="eastAsia"/>
          <w:b/>
          <w:bCs/>
        </w:rPr>
        <w:t>上</w:t>
      </w:r>
      <w:r>
        <w:rPr>
          <w:b/>
          <w:bCs/>
        </w:rPr>
        <w:t>传文件”</w:t>
      </w:r>
      <w:r>
        <w:rPr>
          <w:rFonts w:hint="eastAsia"/>
          <w:b/>
          <w:bCs/>
        </w:rPr>
        <w:t>将压缩后</w:t>
      </w:r>
      <w:r>
        <w:rPr>
          <w:b/>
          <w:bCs/>
        </w:rPr>
        <w:t>的“</w:t>
      </w:r>
      <w:r>
        <w:rPr>
          <w:rFonts w:hint="eastAsia"/>
          <w:b/>
          <w:bCs/>
        </w:rPr>
        <w:t>work.zip</w:t>
      </w:r>
      <w:r>
        <w:rPr>
          <w:b/>
          <w:bCs/>
        </w:rPr>
        <w:t>”</w:t>
      </w:r>
      <w:r>
        <w:rPr>
          <w:rFonts w:hint="eastAsia"/>
          <w:b/>
          <w:bCs/>
        </w:rPr>
        <w:t>上传</w:t>
      </w:r>
      <w:r>
        <w:rPr>
          <w:b/>
          <w:bCs/>
        </w:rPr>
        <w:t>至</w:t>
      </w:r>
      <w:r>
        <w:rPr>
          <w:rFonts w:hint="eastAsia"/>
          <w:b/>
          <w:bCs/>
        </w:rPr>
        <w:t>服务</w:t>
      </w:r>
      <w:r>
        <w:rPr>
          <w:b/>
          <w:bCs/>
        </w:rPr>
        <w:t>器指定目录</w:t>
      </w:r>
      <w:r>
        <w:rPr>
          <w:rFonts w:hint="eastAsia"/>
          <w:b/>
          <w:bCs/>
        </w:rPr>
        <w:t>。</w:t>
      </w:r>
    </w:p>
    <w:p>
      <w:pPr>
        <w:rPr>
          <w:rFonts w:ascii="宋体" w:hAnsi="宋体" w:eastAsia="宋体" w:cs="Times New Roman"/>
          <w:b/>
        </w:rPr>
      </w:pPr>
    </w:p>
    <w:p>
      <w:pPr>
        <w:pStyle w:val="17"/>
        <w:numPr>
          <w:ilvl w:val="0"/>
          <w:numId w:val="1"/>
        </w:numPr>
        <w:ind w:firstLineChars="0"/>
        <w:rPr>
          <w:rFonts w:ascii="宋体" w:hAnsi="宋体" w:eastAsia="宋体"/>
          <w:b/>
        </w:rPr>
      </w:pPr>
      <w:r>
        <w:rPr>
          <w:rFonts w:hint="eastAsia" w:ascii="宋体" w:hAnsi="宋体" w:eastAsia="宋体"/>
          <w:b/>
        </w:rPr>
        <w:t>任务</w:t>
      </w:r>
      <w:r>
        <w:rPr>
          <w:rFonts w:ascii="宋体" w:hAnsi="宋体" w:eastAsia="宋体"/>
          <w:b/>
        </w:rPr>
        <w:t>描述</w:t>
      </w:r>
      <w:r>
        <w:rPr>
          <w:rFonts w:hint="eastAsia" w:ascii="宋体" w:hAnsi="宋体" w:eastAsia="宋体"/>
          <w:b/>
        </w:rPr>
        <w:t>与功能</w:t>
      </w:r>
      <w:r>
        <w:rPr>
          <w:rFonts w:ascii="宋体" w:hAnsi="宋体" w:eastAsia="宋体"/>
          <w:b/>
        </w:rPr>
        <w:t>要求：</w:t>
      </w:r>
      <w:r>
        <w:rPr>
          <w:rFonts w:hint="eastAsia" w:ascii="宋体" w:hAnsi="宋体" w:eastAsia="宋体"/>
          <w:b/>
        </w:rPr>
        <w:t xml:space="preserve"> </w:t>
      </w:r>
    </w:p>
    <w:p>
      <w:pPr>
        <w:pStyle w:val="17"/>
        <w:ind w:left="720" w:firstLine="0" w:firstLineChars="0"/>
        <w:rPr>
          <w:rFonts w:ascii="宋体" w:hAnsi="宋体" w:eastAsia="宋体"/>
          <w:b/>
        </w:rPr>
      </w:pPr>
    </w:p>
    <w:tbl>
      <w:tblPr>
        <w:tblStyle w:val="12"/>
        <w:tblW w:w="9082" w:type="dxa"/>
        <w:tblInd w:w="-1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2" w:type="dxa"/>
            <w:shd w:val="clear" w:color="auto" w:fill="F1F1F1" w:themeFill="background1" w:themeFillShade="F2"/>
          </w:tcPr>
          <w:p>
            <w:pPr>
              <w:rPr>
                <w:rFonts w:ascii="宋体" w:hAnsi="宋体" w:eastAsia="宋体" w:cs="Times New Roman"/>
                <w:b/>
                <w:kern w:val="0"/>
                <w:sz w:val="20"/>
                <w:szCs w:val="20"/>
              </w:rPr>
            </w:pPr>
            <w:r>
              <w:rPr>
                <w:rFonts w:hint="eastAsia" w:ascii="宋体" w:hAnsi="宋体" w:eastAsia="宋体" w:cs="Times New Roman"/>
                <w:b/>
                <w:kern w:val="0"/>
                <w:sz w:val="20"/>
                <w:szCs w:val="20"/>
              </w:rPr>
              <w:t>任务</w:t>
            </w:r>
            <w:r>
              <w:rPr>
                <w:rFonts w:hint="eastAsia" w:ascii="宋体" w:hAnsi="宋体" w:eastAsia="宋体" w:cs="Times New Roman"/>
                <w:b/>
                <w:kern w:val="0"/>
                <w:sz w:val="20"/>
                <w:szCs w:val="20"/>
                <w:lang w:val="en-US" w:eastAsia="zh-CN"/>
              </w:rPr>
              <w:t>一</w:t>
            </w:r>
            <w:r>
              <w:rPr>
                <w:rFonts w:hint="eastAsia" w:ascii="宋体" w:hAnsi="宋体" w:eastAsia="宋体" w:cs="Times New Roman"/>
                <w:b/>
                <w:kern w:val="0"/>
                <w:sz w:val="20"/>
                <w:szCs w:val="20"/>
              </w:rPr>
              <w:t>描</w:t>
            </w:r>
            <w:r>
              <w:rPr>
                <w:rFonts w:ascii="宋体" w:hAnsi="宋体" w:eastAsia="宋体" w:cs="Times New Roman"/>
                <w:b/>
                <w:kern w:val="0"/>
                <w:sz w:val="20"/>
                <w:szCs w:val="20"/>
              </w:rPr>
              <w:t>述</w:t>
            </w:r>
            <w:r>
              <w:rPr>
                <w:rFonts w:hint="eastAsia" w:ascii="宋体" w:hAnsi="宋体" w:eastAsia="宋体" w:cs="Times New Roman"/>
                <w:b/>
                <w:kern w:val="0"/>
                <w:sz w:val="20"/>
                <w:szCs w:val="20"/>
              </w:rPr>
              <w:t>：</w:t>
            </w:r>
          </w:p>
          <w:p>
            <w:pPr>
              <w:ind w:firstLine="402" w:firstLineChars="200"/>
              <w:rPr>
                <w:rFonts w:ascii="宋体" w:hAnsi="宋体" w:eastAsia="宋体" w:cs="Times New Roman"/>
                <w:b/>
                <w:kern w:val="0"/>
                <w:sz w:val="20"/>
                <w:szCs w:val="20"/>
              </w:rPr>
            </w:pPr>
            <w:r>
              <w:rPr>
                <w:rFonts w:hint="eastAsia" w:ascii="宋体" w:hAnsi="宋体" w:eastAsia="宋体" w:cs="Times New Roman"/>
                <w:b/>
                <w:kern w:val="0"/>
                <w:sz w:val="20"/>
                <w:szCs w:val="20"/>
              </w:rPr>
              <w:t>实现基于LoRa通信技术的环境监控</w:t>
            </w:r>
            <w:r>
              <w:rPr>
                <w:rFonts w:ascii="宋体" w:hAnsi="宋体" w:eastAsia="宋体" w:cs="Times New Roman"/>
                <w:b/>
                <w:kern w:val="0"/>
                <w:sz w:val="20"/>
                <w:szCs w:val="20"/>
              </w:rPr>
              <w:t>系统。</w:t>
            </w:r>
          </w:p>
          <w:p>
            <w:pPr>
              <w:ind w:firstLine="400" w:firstLineChars="200"/>
              <w:rPr>
                <w:rFonts w:ascii="宋体" w:hAnsi="宋体" w:eastAsia="宋体" w:cs="Times New Roman"/>
                <w:kern w:val="0"/>
                <w:sz w:val="20"/>
                <w:szCs w:val="20"/>
              </w:rPr>
            </w:pPr>
            <w:r>
              <w:rPr>
                <w:rFonts w:hint="eastAsia" w:ascii="宋体" w:hAnsi="宋体" w:eastAsia="宋体" w:cs="Times New Roman"/>
                <w:kern w:val="0"/>
                <w:sz w:val="20"/>
                <w:szCs w:val="20"/>
              </w:rPr>
              <w:t>系统硬件</w:t>
            </w:r>
            <w:r>
              <w:rPr>
                <w:rFonts w:ascii="宋体" w:hAnsi="宋体" w:eastAsia="宋体" w:cs="Times New Roman"/>
                <w:kern w:val="0"/>
                <w:sz w:val="20"/>
                <w:szCs w:val="20"/>
              </w:rPr>
              <w:t>主要由</w:t>
            </w:r>
            <w:r>
              <w:rPr>
                <w:rFonts w:hint="eastAsia" w:ascii="宋体" w:hAnsi="宋体" w:eastAsia="宋体" w:cs="Times New Roman"/>
                <w:kern w:val="0"/>
                <w:sz w:val="20"/>
                <w:szCs w:val="20"/>
              </w:rPr>
              <w:t>LoRa</w:t>
            </w:r>
            <w:r>
              <w:rPr>
                <w:rFonts w:ascii="宋体" w:hAnsi="宋体" w:eastAsia="宋体" w:cs="Times New Roman"/>
                <w:kern w:val="0"/>
                <w:sz w:val="20"/>
                <w:szCs w:val="20"/>
              </w:rPr>
              <w:t>模块</w:t>
            </w:r>
            <w:r>
              <w:rPr>
                <w:rFonts w:hint="eastAsia" w:ascii="宋体" w:hAnsi="宋体" w:eastAsia="宋体" w:cs="Times New Roman"/>
                <w:kern w:val="0"/>
                <w:sz w:val="20"/>
                <w:szCs w:val="20"/>
              </w:rPr>
              <w:t>、</w:t>
            </w:r>
            <w:r>
              <w:rPr>
                <w:rFonts w:ascii="宋体" w:hAnsi="宋体" w:eastAsia="宋体" w:cs="Times New Roman"/>
                <w:kern w:val="0"/>
                <w:sz w:val="20"/>
                <w:szCs w:val="20"/>
              </w:rPr>
              <w:t>温湿度传感器模块</w:t>
            </w:r>
            <w:r>
              <w:rPr>
                <w:rFonts w:hint="eastAsia" w:ascii="宋体" w:hAnsi="宋体" w:eastAsia="宋体" w:cs="Times New Roman"/>
                <w:kern w:val="0"/>
                <w:sz w:val="20"/>
                <w:szCs w:val="20"/>
              </w:rPr>
              <w:t>、光照度传感器模块</w:t>
            </w:r>
            <w:r>
              <w:rPr>
                <w:rFonts w:hint="eastAsia" w:ascii="宋体" w:hAnsi="宋体" w:eastAsia="宋体" w:cs="Times New Roman"/>
                <w:kern w:val="0"/>
                <w:sz w:val="20"/>
                <w:szCs w:val="20"/>
                <w:lang w:eastAsia="zh-CN"/>
              </w:rPr>
              <w:t>、</w:t>
            </w:r>
            <w:r>
              <w:rPr>
                <w:rFonts w:hint="eastAsia" w:ascii="宋体" w:hAnsi="宋体" w:eastAsia="宋体" w:cs="Times New Roman"/>
                <w:kern w:val="0"/>
                <w:sz w:val="20"/>
                <w:szCs w:val="20"/>
              </w:rPr>
              <w:t>继电器模块、报警灯组成。</w:t>
            </w:r>
          </w:p>
          <w:p>
            <w:pPr>
              <w:rPr>
                <w:rFonts w:ascii="宋体" w:hAnsi="宋体" w:eastAsia="宋体" w:cs="Times New Roman"/>
                <w:b/>
                <w:kern w:val="0"/>
                <w:sz w:val="20"/>
                <w:szCs w:val="20"/>
              </w:rPr>
            </w:pPr>
            <w:r>
              <w:rPr>
                <w:rFonts w:hint="eastAsia" w:ascii="宋体" w:hAnsi="宋体" w:eastAsia="宋体" w:cs="Times New Roman"/>
                <w:b/>
                <w:kern w:val="0"/>
                <w:sz w:val="20"/>
                <w:szCs w:val="20"/>
              </w:rPr>
              <w:t>系统说明：</w:t>
            </w:r>
          </w:p>
          <w:p>
            <w:pPr>
              <w:ind w:firstLine="400" w:firstLineChars="200"/>
              <w:rPr>
                <w:rFonts w:ascii="宋体" w:hAnsi="宋体" w:eastAsia="宋体" w:cs="Times New Roman"/>
                <w:kern w:val="0"/>
                <w:sz w:val="20"/>
                <w:szCs w:val="20"/>
              </w:rPr>
            </w:pPr>
            <w:r>
              <w:rPr>
                <w:rFonts w:hint="eastAsia" w:ascii="宋体" w:hAnsi="宋体" w:eastAsia="宋体" w:cs="Times New Roman"/>
                <w:kern w:val="0"/>
                <w:sz w:val="20"/>
                <w:szCs w:val="20"/>
              </w:rPr>
              <w:t>1、2个LoRa</w:t>
            </w:r>
            <w:r>
              <w:rPr>
                <w:rFonts w:ascii="宋体" w:hAnsi="宋体" w:eastAsia="宋体" w:cs="Times New Roman"/>
                <w:kern w:val="0"/>
                <w:sz w:val="20"/>
                <w:szCs w:val="20"/>
              </w:rPr>
              <w:t>模块</w:t>
            </w:r>
            <w:r>
              <w:rPr>
                <w:rFonts w:hint="eastAsia" w:ascii="宋体" w:hAnsi="宋体" w:eastAsia="宋体" w:cs="Times New Roman"/>
                <w:kern w:val="0"/>
                <w:sz w:val="20"/>
                <w:szCs w:val="20"/>
              </w:rPr>
              <w:t>分别插上温湿度传感器（LoRa节点号为1）和光敏传感器（LoRa节点号为2）组成LoRa无线网络采集</w:t>
            </w:r>
            <w:r>
              <w:rPr>
                <w:rFonts w:ascii="宋体" w:hAnsi="宋体" w:eastAsia="宋体" w:cs="Times New Roman"/>
                <w:kern w:val="0"/>
                <w:sz w:val="20"/>
                <w:szCs w:val="20"/>
              </w:rPr>
              <w:t>端</w:t>
            </w:r>
            <w:r>
              <w:rPr>
                <w:rFonts w:hint="eastAsia" w:ascii="宋体" w:hAnsi="宋体" w:eastAsia="宋体" w:cs="Times New Roman"/>
                <w:kern w:val="0"/>
                <w:sz w:val="20"/>
                <w:szCs w:val="20"/>
              </w:rPr>
              <w:t>；</w:t>
            </w:r>
          </w:p>
          <w:p>
            <w:pPr>
              <w:ind w:firstLine="400" w:firstLineChars="200"/>
              <w:rPr>
                <w:rFonts w:ascii="宋体" w:hAnsi="宋体" w:eastAsia="宋体" w:cs="Times New Roman"/>
                <w:kern w:val="0"/>
                <w:sz w:val="20"/>
                <w:szCs w:val="20"/>
              </w:rPr>
            </w:pPr>
            <w:r>
              <w:rPr>
                <w:rFonts w:hint="eastAsia" w:ascii="宋体" w:hAnsi="宋体" w:eastAsia="宋体" w:cs="Times New Roman"/>
                <w:kern w:val="0"/>
                <w:sz w:val="20"/>
                <w:szCs w:val="20"/>
              </w:rPr>
              <w:t>2、1个LoRa模块（网关）、1个继电器模块与报警灯构成LoRa无线网络监控端。</w:t>
            </w:r>
          </w:p>
          <w:p>
            <w:pPr>
              <w:ind w:firstLine="400" w:firstLineChars="200"/>
              <w:rPr>
                <w:rFonts w:ascii="宋体" w:hAnsi="宋体" w:eastAsia="宋体" w:cs="Times New Roman"/>
                <w:kern w:val="0"/>
                <w:sz w:val="20"/>
                <w:szCs w:val="20"/>
              </w:rPr>
            </w:pPr>
            <w:r>
              <w:rPr>
                <w:rFonts w:hint="eastAsia" w:ascii="宋体" w:hAnsi="宋体" w:eastAsia="宋体" w:cs="Times New Roman"/>
                <w:kern w:val="0"/>
                <w:sz w:val="20"/>
                <w:szCs w:val="20"/>
              </w:rPr>
              <w:t>3、当温湿度传感器或光敏传感器数据超出预</w:t>
            </w:r>
            <w:r>
              <w:rPr>
                <w:rFonts w:ascii="宋体" w:hAnsi="宋体" w:eastAsia="宋体" w:cs="Times New Roman"/>
                <w:kern w:val="0"/>
                <w:sz w:val="20"/>
                <w:szCs w:val="20"/>
              </w:rPr>
              <w:t>设的阀值</w:t>
            </w:r>
            <w:r>
              <w:rPr>
                <w:rFonts w:hint="eastAsia" w:ascii="宋体" w:hAnsi="宋体" w:eastAsia="宋体" w:cs="Times New Roman"/>
                <w:kern w:val="0"/>
                <w:sz w:val="20"/>
                <w:szCs w:val="20"/>
              </w:rPr>
              <w:t>时，报警灯闪烁报警。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2" w:type="dxa"/>
          </w:tcPr>
          <w:p>
            <w:pPr>
              <w:rPr>
                <w:rFonts w:ascii="宋体" w:hAnsi="宋体" w:eastAsia="宋体" w:cs="Times New Roman"/>
                <w:b/>
                <w:kern w:val="0"/>
                <w:sz w:val="20"/>
                <w:szCs w:val="20"/>
              </w:rPr>
            </w:pPr>
            <w:r>
              <w:rPr>
                <w:rFonts w:hint="eastAsia" w:ascii="宋体" w:hAnsi="宋体" w:eastAsia="宋体" w:cs="Times New Roman"/>
                <w:b/>
                <w:kern w:val="0"/>
                <w:sz w:val="20"/>
                <w:szCs w:val="20"/>
              </w:rPr>
              <w:t>设备</w:t>
            </w:r>
            <w:r>
              <w:rPr>
                <w:rFonts w:ascii="宋体" w:hAnsi="宋体" w:eastAsia="宋体" w:cs="Times New Roman"/>
                <w:b/>
                <w:kern w:val="0"/>
                <w:sz w:val="20"/>
                <w:szCs w:val="20"/>
              </w:rPr>
              <w:t>列表：</w:t>
            </w:r>
          </w:p>
          <w:p>
            <w:pPr>
              <w:pStyle w:val="17"/>
              <w:numPr>
                <w:ilvl w:val="0"/>
                <w:numId w:val="2"/>
              </w:numPr>
              <w:ind w:firstLineChars="0"/>
              <w:rPr>
                <w:rFonts w:ascii="宋体" w:hAnsi="宋体" w:eastAsia="宋体" w:cs="Times New Roman"/>
                <w:kern w:val="0"/>
                <w:sz w:val="20"/>
                <w:szCs w:val="20"/>
              </w:rPr>
            </w:pPr>
            <w:r>
              <w:rPr>
                <w:rFonts w:hint="eastAsia" w:ascii="宋体" w:hAnsi="宋体" w:eastAsia="宋体" w:cs="Times New Roman"/>
                <w:kern w:val="0"/>
                <w:sz w:val="20"/>
                <w:szCs w:val="20"/>
              </w:rPr>
              <w:t>PC机</w:t>
            </w:r>
            <w:r>
              <w:rPr>
                <w:rFonts w:ascii="宋体" w:hAnsi="宋体" w:eastAsia="宋体" w:cs="Times New Roman"/>
                <w:kern w:val="0"/>
                <w:sz w:val="20"/>
                <w:szCs w:val="20"/>
              </w:rPr>
              <w:t>一台</w:t>
            </w:r>
          </w:p>
          <w:p>
            <w:pPr>
              <w:pStyle w:val="17"/>
              <w:numPr>
                <w:ilvl w:val="0"/>
                <w:numId w:val="2"/>
              </w:numPr>
              <w:ind w:firstLineChars="0"/>
              <w:rPr>
                <w:rFonts w:ascii="宋体" w:hAnsi="宋体" w:eastAsia="宋体" w:cs="Times New Roman"/>
                <w:kern w:val="0"/>
                <w:sz w:val="20"/>
                <w:szCs w:val="20"/>
              </w:rPr>
            </w:pPr>
            <w:r>
              <w:rPr>
                <w:rFonts w:hint="eastAsia" w:ascii="宋体" w:hAnsi="宋体" w:eastAsia="宋体" w:cs="Times New Roman"/>
                <w:kern w:val="0"/>
                <w:sz w:val="20"/>
                <w:szCs w:val="20"/>
              </w:rPr>
              <w:t>实验</w:t>
            </w:r>
            <w:r>
              <w:rPr>
                <w:rFonts w:ascii="宋体" w:hAnsi="宋体" w:eastAsia="宋体" w:cs="Times New Roman"/>
                <w:kern w:val="0"/>
                <w:sz w:val="20"/>
                <w:szCs w:val="20"/>
              </w:rPr>
              <w:t>平台一套</w:t>
            </w:r>
          </w:p>
          <w:p>
            <w:pPr>
              <w:pStyle w:val="17"/>
              <w:numPr>
                <w:ilvl w:val="0"/>
                <w:numId w:val="2"/>
              </w:numPr>
              <w:ind w:firstLineChars="0"/>
              <w:rPr>
                <w:rFonts w:ascii="宋体" w:hAnsi="宋体" w:eastAsia="宋体" w:cs="Times New Roman"/>
                <w:kern w:val="0"/>
                <w:sz w:val="20"/>
                <w:szCs w:val="20"/>
              </w:rPr>
            </w:pPr>
            <w:r>
              <w:rPr>
                <w:rFonts w:hint="eastAsia" w:ascii="宋体" w:hAnsi="宋体" w:eastAsia="宋体" w:cs="Times New Roman"/>
                <w:kern w:val="0"/>
                <w:sz w:val="20"/>
                <w:szCs w:val="20"/>
              </w:rPr>
              <w:t>LoRa模</w:t>
            </w:r>
            <w:r>
              <w:rPr>
                <w:rFonts w:ascii="宋体" w:hAnsi="宋体" w:eastAsia="宋体" w:cs="Times New Roman"/>
                <w:kern w:val="0"/>
                <w:sz w:val="20"/>
                <w:szCs w:val="20"/>
              </w:rPr>
              <w:t>块</w:t>
            </w:r>
            <w:r>
              <w:rPr>
                <w:rFonts w:hint="eastAsia" w:ascii="宋体" w:hAnsi="宋体" w:eastAsia="宋体" w:cs="Times New Roman"/>
                <w:kern w:val="0"/>
                <w:sz w:val="20"/>
                <w:szCs w:val="20"/>
              </w:rPr>
              <w:t>3个</w:t>
            </w:r>
          </w:p>
          <w:p>
            <w:pPr>
              <w:pStyle w:val="17"/>
              <w:numPr>
                <w:ilvl w:val="0"/>
                <w:numId w:val="2"/>
              </w:numPr>
              <w:ind w:firstLineChars="0"/>
              <w:rPr>
                <w:rFonts w:ascii="宋体" w:hAnsi="宋体" w:eastAsia="宋体" w:cs="Times New Roman"/>
                <w:kern w:val="0"/>
                <w:sz w:val="20"/>
                <w:szCs w:val="20"/>
              </w:rPr>
            </w:pPr>
            <w:r>
              <w:rPr>
                <w:rFonts w:hint="eastAsia" w:ascii="宋体" w:hAnsi="宋体" w:eastAsia="宋体" w:cs="Times New Roman"/>
                <w:color w:val="000000" w:themeColor="text1"/>
                <w:kern w:val="0"/>
                <w:sz w:val="20"/>
                <w:szCs w:val="20"/>
                <w14:textFill>
                  <w14:solidFill>
                    <w14:schemeClr w14:val="tx1"/>
                  </w14:solidFill>
                </w14:textFill>
              </w:rPr>
              <w:t xml:space="preserve">温湿度光敏传感器 </w:t>
            </w:r>
            <w:r>
              <w:rPr>
                <w:rFonts w:ascii="宋体" w:hAnsi="宋体" w:eastAsia="宋体" w:cs="Times New Roman"/>
                <w:color w:val="000000" w:themeColor="text1"/>
                <w:kern w:val="0"/>
                <w:sz w:val="20"/>
                <w:szCs w:val="20"/>
                <w14:textFill>
                  <w14:solidFill>
                    <w14:schemeClr w14:val="tx1"/>
                  </w14:solidFill>
                </w14:textFill>
              </w:rPr>
              <w:t>2</w:t>
            </w:r>
            <w:r>
              <w:rPr>
                <w:rFonts w:hint="eastAsia" w:ascii="宋体" w:hAnsi="宋体" w:eastAsia="宋体" w:cs="Times New Roman"/>
                <w:color w:val="000000" w:themeColor="text1"/>
                <w:kern w:val="0"/>
                <w:sz w:val="20"/>
                <w:szCs w:val="20"/>
                <w14:textFill>
                  <w14:solidFill>
                    <w14:schemeClr w14:val="tx1"/>
                  </w14:solidFill>
                </w14:textFill>
              </w:rPr>
              <w:t xml:space="preserve">个（或光敏二极管传感器 </w:t>
            </w:r>
            <w:r>
              <w:rPr>
                <w:rFonts w:ascii="宋体" w:hAnsi="宋体" w:eastAsia="宋体" w:cs="Times New Roman"/>
                <w:color w:val="000000" w:themeColor="text1"/>
                <w:kern w:val="0"/>
                <w:sz w:val="20"/>
                <w:szCs w:val="20"/>
                <w14:textFill>
                  <w14:solidFill>
                    <w14:schemeClr w14:val="tx1"/>
                  </w14:solidFill>
                </w14:textFill>
              </w:rPr>
              <w:t>1</w:t>
            </w:r>
            <w:r>
              <w:rPr>
                <w:rFonts w:hint="eastAsia" w:ascii="宋体" w:hAnsi="宋体" w:eastAsia="宋体" w:cs="Times New Roman"/>
                <w:color w:val="000000" w:themeColor="text1"/>
                <w:kern w:val="0"/>
                <w:sz w:val="20"/>
                <w:szCs w:val="20"/>
                <w14:textFill>
                  <w14:solidFill>
                    <w14:schemeClr w14:val="tx1"/>
                  </w14:solidFill>
                </w14:textFill>
              </w:rPr>
              <w:t>个</w:t>
            </w:r>
            <w:r>
              <w:rPr>
                <w:rFonts w:hint="eastAsia" w:ascii="宋体" w:hAnsi="宋体" w:eastAsia="宋体" w:cs="Times New Roman"/>
                <w:color w:val="000000" w:themeColor="text1"/>
                <w:kern w:val="0"/>
                <w:sz w:val="20"/>
                <w:szCs w:val="20"/>
                <w:lang w:eastAsia="zh-CN"/>
                <w14:textFill>
                  <w14:solidFill>
                    <w14:schemeClr w14:val="tx1"/>
                  </w14:solidFill>
                </w14:textFill>
              </w:rPr>
              <w:t>、</w:t>
            </w:r>
            <w:r>
              <w:rPr>
                <w:rFonts w:hint="eastAsia" w:ascii="宋体" w:hAnsi="宋体" w:eastAsia="宋体" w:cs="Times New Roman"/>
                <w:color w:val="000000" w:themeColor="text1"/>
                <w:kern w:val="0"/>
                <w:sz w:val="20"/>
                <w:szCs w:val="20"/>
                <w14:textFill>
                  <w14:solidFill>
                    <w14:schemeClr w14:val="tx1"/>
                  </w14:solidFill>
                </w14:textFill>
              </w:rPr>
              <w:t>温湿度传感器1个）</w:t>
            </w:r>
          </w:p>
          <w:p>
            <w:pPr>
              <w:pStyle w:val="17"/>
              <w:numPr>
                <w:ilvl w:val="0"/>
                <w:numId w:val="2"/>
              </w:numPr>
              <w:ind w:firstLineChars="0"/>
              <w:rPr>
                <w:rFonts w:ascii="宋体" w:hAnsi="宋体" w:eastAsia="宋体" w:cs="Times New Roman"/>
                <w:kern w:val="0"/>
                <w:sz w:val="20"/>
                <w:szCs w:val="20"/>
              </w:rPr>
            </w:pPr>
            <w:r>
              <w:rPr>
                <w:rFonts w:hint="eastAsia" w:ascii="宋体" w:hAnsi="宋体" w:eastAsia="宋体" w:cs="Times New Roman"/>
                <w:kern w:val="0"/>
                <w:sz w:val="20"/>
                <w:szCs w:val="20"/>
              </w:rPr>
              <w:t>继电器模块一个</w:t>
            </w:r>
          </w:p>
          <w:p>
            <w:pPr>
              <w:pStyle w:val="17"/>
              <w:numPr>
                <w:ilvl w:val="0"/>
                <w:numId w:val="2"/>
              </w:numPr>
              <w:ind w:firstLineChars="0"/>
              <w:rPr>
                <w:rFonts w:ascii="宋体" w:hAnsi="宋体" w:eastAsia="宋体" w:cs="Times New Roman"/>
                <w:kern w:val="0"/>
                <w:sz w:val="20"/>
                <w:szCs w:val="20"/>
              </w:rPr>
            </w:pPr>
            <w:r>
              <w:rPr>
                <w:rFonts w:hint="eastAsia" w:ascii="宋体" w:hAnsi="宋体" w:eastAsia="宋体" w:cs="Times New Roman"/>
                <w:kern w:val="0"/>
                <w:sz w:val="20"/>
                <w:szCs w:val="20"/>
              </w:rPr>
              <w:t>报警灯1个</w:t>
            </w:r>
          </w:p>
          <w:p>
            <w:pPr>
              <w:pStyle w:val="17"/>
              <w:numPr>
                <w:ilvl w:val="0"/>
                <w:numId w:val="2"/>
              </w:numPr>
              <w:ind w:firstLineChars="0"/>
              <w:rPr>
                <w:rFonts w:ascii="宋体" w:hAnsi="宋体" w:eastAsia="宋体" w:cs="Times New Roman"/>
                <w:kern w:val="0"/>
                <w:sz w:val="20"/>
                <w:szCs w:val="20"/>
              </w:rPr>
            </w:pPr>
            <w:r>
              <w:rPr>
                <w:rFonts w:hint="eastAsia" w:ascii="宋体" w:hAnsi="宋体" w:eastAsia="宋体" w:cs="Times New Roman"/>
                <w:kern w:val="0"/>
                <w:sz w:val="20"/>
                <w:szCs w:val="20"/>
              </w:rPr>
              <w:t>ST</w:t>
            </w:r>
            <w:r>
              <w:rPr>
                <w:rFonts w:ascii="宋体" w:hAnsi="宋体" w:eastAsia="宋体" w:cs="Times New Roman"/>
                <w:kern w:val="0"/>
                <w:sz w:val="20"/>
                <w:szCs w:val="20"/>
              </w:rPr>
              <w:t>-</w:t>
            </w:r>
            <w:r>
              <w:rPr>
                <w:rFonts w:hint="eastAsia" w:ascii="宋体" w:hAnsi="宋体" w:eastAsia="宋体" w:cs="Times New Roman"/>
                <w:kern w:val="0"/>
                <w:sz w:val="20"/>
                <w:szCs w:val="20"/>
              </w:rPr>
              <w:t>L</w:t>
            </w:r>
            <w:r>
              <w:rPr>
                <w:rFonts w:ascii="宋体" w:hAnsi="宋体" w:eastAsia="宋体" w:cs="Times New Roman"/>
                <w:kern w:val="0"/>
                <w:sz w:val="20"/>
                <w:szCs w:val="20"/>
              </w:rPr>
              <w:t>ink</w:t>
            </w:r>
            <w:r>
              <w:rPr>
                <w:rFonts w:hint="eastAsia" w:ascii="宋体" w:hAnsi="宋体" w:eastAsia="宋体" w:cs="Times New Roman"/>
                <w:kern w:val="0"/>
                <w:sz w:val="20"/>
                <w:szCs w:val="20"/>
              </w:rPr>
              <w:t>仿真器</w:t>
            </w:r>
            <w:r>
              <w:rPr>
                <w:rFonts w:ascii="宋体" w:hAnsi="宋体" w:eastAsia="宋体" w:cs="Times New Roman"/>
                <w:kern w:val="0"/>
                <w:sz w:val="20"/>
                <w:szCs w:val="20"/>
              </w:rPr>
              <w:t xml:space="preserve"> 1</w:t>
            </w:r>
            <w:r>
              <w:rPr>
                <w:rFonts w:hint="eastAsia" w:ascii="宋体" w:hAnsi="宋体" w:eastAsia="宋体" w:cs="Times New Roman"/>
                <w:kern w:val="0"/>
                <w:sz w:val="20"/>
                <w:szCs w:val="20"/>
              </w:rPr>
              <w:t>个</w:t>
            </w:r>
          </w:p>
          <w:p>
            <w:pPr>
              <w:pStyle w:val="17"/>
              <w:numPr>
                <w:ilvl w:val="0"/>
                <w:numId w:val="2"/>
              </w:numPr>
              <w:ind w:firstLineChars="0"/>
              <w:rPr>
                <w:rFonts w:ascii="宋体" w:hAnsi="宋体" w:eastAsia="宋体" w:cs="Times New Roman"/>
                <w:kern w:val="0"/>
                <w:sz w:val="20"/>
                <w:szCs w:val="20"/>
              </w:rPr>
            </w:pPr>
            <w:r>
              <w:rPr>
                <w:rFonts w:hint="eastAsia" w:ascii="宋体" w:hAnsi="宋体" w:eastAsia="宋体" w:cs="Times New Roman"/>
                <w:kern w:val="0"/>
                <w:sz w:val="20"/>
                <w:szCs w:val="20"/>
              </w:rPr>
              <w:t>导</w:t>
            </w:r>
            <w:r>
              <w:rPr>
                <w:rFonts w:ascii="宋体" w:hAnsi="宋体" w:eastAsia="宋体" w:cs="Times New Roman"/>
                <w:kern w:val="0"/>
                <w:sz w:val="20"/>
                <w:szCs w:val="20"/>
              </w:rPr>
              <w:t>线若干</w:t>
            </w:r>
          </w:p>
          <w:p>
            <w:pPr>
              <w:pStyle w:val="17"/>
              <w:numPr>
                <w:ilvl w:val="0"/>
                <w:numId w:val="2"/>
              </w:numPr>
              <w:ind w:firstLineChars="0"/>
              <w:rPr>
                <w:rFonts w:ascii="宋体" w:hAnsi="宋体" w:eastAsia="宋体" w:cs="Times New Roman"/>
                <w:kern w:val="0"/>
                <w:sz w:val="20"/>
                <w:szCs w:val="20"/>
              </w:rPr>
            </w:pPr>
            <w:r>
              <w:rPr>
                <w:rFonts w:hint="eastAsia" w:ascii="宋体" w:hAnsi="宋体" w:eastAsia="宋体" w:cs="Times New Roman"/>
                <w:kern w:val="0"/>
                <w:sz w:val="20"/>
                <w:szCs w:val="20"/>
              </w:rPr>
              <w:t>工具</w:t>
            </w:r>
            <w:r>
              <w:rPr>
                <w:rFonts w:ascii="宋体" w:hAnsi="宋体" w:eastAsia="宋体" w:cs="Times New Roman"/>
                <w:kern w:val="0"/>
                <w:sz w:val="20"/>
                <w:szCs w:val="20"/>
              </w:rPr>
              <w:t>包一套</w:t>
            </w:r>
          </w:p>
          <w:p>
            <w:pPr>
              <w:rPr>
                <w:rFonts w:ascii="宋体" w:hAnsi="宋体" w:eastAsia="宋体" w:cs="Times New Roman"/>
                <w:b/>
                <w:kern w:val="0"/>
                <w:sz w:val="20"/>
                <w:szCs w:val="20"/>
              </w:rPr>
            </w:pPr>
            <w:r>
              <w:rPr>
                <w:rFonts w:hint="eastAsia" w:ascii="宋体" w:hAnsi="宋体" w:eastAsia="宋体" w:cs="Times New Roman"/>
                <w:b/>
                <w:kern w:val="0"/>
                <w:sz w:val="20"/>
                <w:szCs w:val="20"/>
              </w:rPr>
              <w:t>接</w:t>
            </w:r>
            <w:r>
              <w:rPr>
                <w:rFonts w:ascii="宋体" w:hAnsi="宋体" w:eastAsia="宋体" w:cs="Times New Roman"/>
                <w:b/>
                <w:kern w:val="0"/>
                <w:sz w:val="20"/>
                <w:szCs w:val="20"/>
              </w:rPr>
              <w:t>线</w:t>
            </w:r>
            <w:r>
              <w:rPr>
                <w:rFonts w:hint="eastAsia" w:ascii="宋体" w:hAnsi="宋体" w:eastAsia="宋体" w:cs="Times New Roman"/>
                <w:b/>
                <w:kern w:val="0"/>
                <w:sz w:val="20"/>
                <w:szCs w:val="20"/>
              </w:rPr>
              <w:t>如下</w:t>
            </w:r>
            <w:r>
              <w:rPr>
                <w:rFonts w:ascii="宋体" w:hAnsi="宋体" w:eastAsia="宋体" w:cs="Times New Roman"/>
                <w:b/>
                <w:kern w:val="0"/>
                <w:sz w:val="20"/>
                <w:szCs w:val="20"/>
              </w:rPr>
              <w:t>图：</w:t>
            </w:r>
          </w:p>
          <w:p>
            <w:pPr>
              <w:jc w:val="center"/>
              <w:rPr>
                <w:rFonts w:ascii="宋体" w:hAnsi="宋体" w:eastAsia="宋体" w:cs="Times New Roman"/>
                <w:b/>
                <w:kern w:val="0"/>
                <w:sz w:val="20"/>
                <w:szCs w:val="20"/>
              </w:rPr>
            </w:pPr>
            <w:r>
              <w:drawing>
                <wp:inline distT="0" distB="0" distL="114300" distR="114300">
                  <wp:extent cx="5470525" cy="3027045"/>
                  <wp:effectExtent l="0" t="0" r="635" b="571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tretch>
                            <a:fillRect/>
                          </a:stretch>
                        </pic:blipFill>
                        <pic:spPr>
                          <a:xfrm>
                            <a:off x="0" y="0"/>
                            <a:ext cx="5470525" cy="3027045"/>
                          </a:xfrm>
                          <a:prstGeom prst="rect">
                            <a:avLst/>
                          </a:prstGeom>
                          <a:noFill/>
                          <a:ln>
                            <a:noFill/>
                          </a:ln>
                        </pic:spPr>
                      </pic:pic>
                    </a:graphicData>
                  </a:graphic>
                </wp:inline>
              </w:drawing>
            </w:r>
          </w:p>
          <w:p>
            <w:pPr>
              <w:rPr>
                <w:rFonts w:ascii="宋体" w:hAnsi="宋体" w:eastAsia="宋体" w:cs="Times New Roman"/>
                <w:b/>
                <w:kern w:val="0"/>
                <w:sz w:val="20"/>
                <w:szCs w:val="20"/>
              </w:rPr>
            </w:pPr>
            <w:r>
              <w:rPr>
                <w:rFonts w:hint="eastAsia" w:ascii="宋体" w:hAnsi="宋体" w:eastAsia="宋体" w:cs="Times New Roman"/>
                <w:b/>
                <w:kern w:val="0"/>
                <w:sz w:val="20"/>
                <w:szCs w:val="20"/>
              </w:rPr>
              <w:t>接线说明：</w:t>
            </w:r>
          </w:p>
          <w:p>
            <w:pPr>
              <w:rPr>
                <w:rFonts w:ascii="宋体" w:hAnsi="宋体" w:eastAsia="宋体" w:cs="Times New Roman"/>
                <w:kern w:val="0"/>
                <w:sz w:val="20"/>
                <w:szCs w:val="20"/>
              </w:rPr>
            </w:pPr>
            <w:r>
              <w:rPr>
                <w:rFonts w:hint="eastAsia" w:ascii="宋体" w:hAnsi="宋体" w:eastAsia="宋体" w:cs="Times New Roman"/>
                <w:kern w:val="0"/>
                <w:sz w:val="20"/>
                <w:szCs w:val="20"/>
              </w:rPr>
              <w:t>（1）LoRa网关J</w:t>
            </w:r>
            <w:r>
              <w:rPr>
                <w:rFonts w:ascii="宋体" w:hAnsi="宋体" w:eastAsia="宋体" w:cs="Times New Roman"/>
                <w:kern w:val="0"/>
                <w:sz w:val="20"/>
                <w:szCs w:val="20"/>
              </w:rPr>
              <w:t>13</w:t>
            </w:r>
            <w:r>
              <w:rPr>
                <w:rFonts w:hint="eastAsia" w:ascii="宋体" w:hAnsi="宋体" w:eastAsia="宋体" w:cs="Times New Roman"/>
                <w:kern w:val="0"/>
                <w:sz w:val="20"/>
                <w:szCs w:val="20"/>
              </w:rPr>
              <w:t>接口与继电器模块</w:t>
            </w:r>
            <w:r>
              <w:rPr>
                <w:rFonts w:hint="eastAsia" w:ascii="宋体" w:hAnsi="宋体" w:eastAsia="宋体" w:cs="Times New Roman"/>
                <w:b/>
                <w:color w:val="FF0000"/>
                <w:kern w:val="0"/>
                <w:sz w:val="20"/>
                <w:szCs w:val="20"/>
              </w:rPr>
              <w:t>J</w:t>
            </w:r>
            <w:r>
              <w:rPr>
                <w:rFonts w:ascii="宋体" w:hAnsi="宋体" w:eastAsia="宋体" w:cs="Times New Roman"/>
                <w:b/>
                <w:color w:val="FF0000"/>
                <w:kern w:val="0"/>
                <w:sz w:val="20"/>
                <w:szCs w:val="20"/>
              </w:rPr>
              <w:t>2</w:t>
            </w:r>
            <w:r>
              <w:rPr>
                <w:rFonts w:hint="eastAsia" w:ascii="宋体" w:hAnsi="宋体" w:eastAsia="宋体" w:cs="Times New Roman"/>
                <w:b/>
                <w:color w:val="FF0000"/>
                <w:kern w:val="0"/>
                <w:sz w:val="20"/>
                <w:szCs w:val="20"/>
              </w:rPr>
              <w:t>接口</w:t>
            </w:r>
            <w:r>
              <w:rPr>
                <w:rFonts w:hint="eastAsia" w:ascii="宋体" w:hAnsi="宋体" w:eastAsia="宋体" w:cs="Times New Roman"/>
                <w:kern w:val="0"/>
                <w:sz w:val="20"/>
                <w:szCs w:val="20"/>
              </w:rPr>
              <w:t>互相连接；</w:t>
            </w:r>
          </w:p>
          <w:p>
            <w:pPr>
              <w:rPr>
                <w:rFonts w:ascii="宋体" w:hAnsi="宋体" w:eastAsia="宋体" w:cs="Times New Roman"/>
                <w:kern w:val="0"/>
                <w:sz w:val="20"/>
                <w:szCs w:val="20"/>
              </w:rPr>
            </w:pPr>
            <w:r>
              <w:rPr>
                <w:rFonts w:hint="eastAsia" w:ascii="宋体" w:hAnsi="宋体" w:eastAsia="宋体" w:cs="Times New Roman"/>
                <w:kern w:val="0"/>
                <w:sz w:val="20"/>
                <w:szCs w:val="20"/>
              </w:rPr>
              <w:t>（2）继电器模块J</w:t>
            </w:r>
            <w:r>
              <w:rPr>
                <w:rFonts w:ascii="宋体" w:hAnsi="宋体" w:eastAsia="宋体" w:cs="Times New Roman"/>
                <w:kern w:val="0"/>
                <w:sz w:val="20"/>
                <w:szCs w:val="20"/>
              </w:rPr>
              <w:t>9</w:t>
            </w:r>
            <w:r>
              <w:rPr>
                <w:rFonts w:hint="eastAsia" w:ascii="宋体" w:hAnsi="宋体" w:eastAsia="宋体" w:cs="Times New Roman"/>
                <w:kern w:val="0"/>
                <w:sz w:val="20"/>
                <w:szCs w:val="20"/>
              </w:rPr>
              <w:t>模块与报警灯模块正极互相连接，报警灯模块负极接N</w:t>
            </w:r>
            <w:r>
              <w:rPr>
                <w:rFonts w:ascii="宋体" w:hAnsi="宋体" w:eastAsia="宋体" w:cs="Times New Roman"/>
                <w:kern w:val="0"/>
                <w:sz w:val="20"/>
                <w:szCs w:val="20"/>
              </w:rPr>
              <w:t>EWL</w:t>
            </w:r>
            <w:r>
              <w:rPr>
                <w:rFonts w:hint="eastAsia" w:ascii="宋体" w:hAnsi="宋体" w:eastAsia="宋体" w:cs="Times New Roman"/>
                <w:kern w:val="0"/>
                <w:sz w:val="20"/>
                <w:szCs w:val="20"/>
              </w:rPr>
              <w:t>ab平台1</w:t>
            </w:r>
            <w:r>
              <w:rPr>
                <w:rFonts w:ascii="宋体" w:hAnsi="宋体" w:eastAsia="宋体" w:cs="Times New Roman"/>
                <w:kern w:val="0"/>
                <w:sz w:val="20"/>
                <w:szCs w:val="20"/>
              </w:rPr>
              <w:t>2V</w:t>
            </w:r>
            <w:r>
              <w:rPr>
                <w:rFonts w:hint="eastAsia" w:ascii="宋体" w:hAnsi="宋体" w:eastAsia="宋体" w:cs="Times New Roman"/>
                <w:kern w:val="0"/>
                <w:sz w:val="20"/>
                <w:szCs w:val="20"/>
              </w:rPr>
              <w:t>负极，继电器J</w:t>
            </w:r>
            <w:r>
              <w:rPr>
                <w:rFonts w:ascii="宋体" w:hAnsi="宋体" w:eastAsia="宋体" w:cs="Times New Roman"/>
                <w:kern w:val="0"/>
                <w:sz w:val="20"/>
                <w:szCs w:val="20"/>
              </w:rPr>
              <w:t>8</w:t>
            </w:r>
            <w:r>
              <w:rPr>
                <w:rFonts w:hint="eastAsia" w:ascii="宋体" w:hAnsi="宋体" w:eastAsia="宋体" w:cs="Times New Roman"/>
                <w:kern w:val="0"/>
                <w:sz w:val="20"/>
                <w:szCs w:val="20"/>
              </w:rPr>
              <w:t>与N</w:t>
            </w:r>
            <w:r>
              <w:rPr>
                <w:rFonts w:ascii="宋体" w:hAnsi="宋体" w:eastAsia="宋体" w:cs="Times New Roman"/>
                <w:kern w:val="0"/>
                <w:sz w:val="20"/>
                <w:szCs w:val="20"/>
              </w:rPr>
              <w:t>EWL</w:t>
            </w:r>
            <w:r>
              <w:rPr>
                <w:rFonts w:hint="eastAsia" w:ascii="宋体" w:hAnsi="宋体" w:eastAsia="宋体" w:cs="Times New Roman"/>
                <w:kern w:val="0"/>
                <w:sz w:val="20"/>
                <w:szCs w:val="20"/>
              </w:rPr>
              <w:t>ab平台1</w:t>
            </w:r>
            <w:r>
              <w:rPr>
                <w:rFonts w:ascii="宋体" w:hAnsi="宋体" w:eastAsia="宋体" w:cs="Times New Roman"/>
                <w:kern w:val="0"/>
                <w:sz w:val="20"/>
                <w:szCs w:val="20"/>
              </w:rPr>
              <w:t>2V</w:t>
            </w:r>
            <w:r>
              <w:rPr>
                <w:rFonts w:hint="eastAsia" w:ascii="宋体" w:hAnsi="宋体" w:eastAsia="宋体" w:cs="Times New Roman"/>
                <w:kern w:val="0"/>
                <w:sz w:val="20"/>
                <w:szCs w:val="20"/>
              </w:rPr>
              <w:t>正极互相连接；</w:t>
            </w:r>
          </w:p>
          <w:p>
            <w:pPr>
              <w:rPr>
                <w:rFonts w:ascii="宋体" w:hAnsi="宋体" w:eastAsia="宋体" w:cs="Times New Roman"/>
                <w:b/>
                <w:kern w:val="0"/>
                <w:sz w:val="20"/>
                <w:szCs w:val="20"/>
              </w:rPr>
            </w:pPr>
          </w:p>
          <w:p>
            <w:pPr>
              <w:rPr>
                <w:rFonts w:ascii="宋体" w:hAnsi="宋体" w:eastAsia="宋体" w:cs="Times New Roman"/>
                <w:b/>
                <w:kern w:val="0"/>
                <w:sz w:val="20"/>
                <w:szCs w:val="20"/>
              </w:rPr>
            </w:pPr>
            <w:r>
              <w:rPr>
                <w:rFonts w:hint="eastAsia" w:ascii="宋体" w:hAnsi="宋体" w:eastAsia="宋体" w:cs="Times New Roman"/>
                <w:b/>
                <w:kern w:val="0"/>
                <w:sz w:val="20"/>
                <w:szCs w:val="20"/>
              </w:rPr>
              <w:t>任</w:t>
            </w:r>
            <w:r>
              <w:rPr>
                <w:rFonts w:ascii="宋体" w:hAnsi="宋体" w:eastAsia="宋体" w:cs="Times New Roman"/>
                <w:b/>
                <w:kern w:val="0"/>
                <w:sz w:val="20"/>
                <w:szCs w:val="20"/>
              </w:rPr>
              <w:t>务要求：</w:t>
            </w:r>
          </w:p>
          <w:p>
            <w:pPr>
              <w:pStyle w:val="17"/>
              <w:numPr>
                <w:ilvl w:val="0"/>
                <w:numId w:val="3"/>
              </w:numPr>
              <w:ind w:firstLineChars="0"/>
              <w:jc w:val="left"/>
              <w:rPr>
                <w:rFonts w:ascii="宋体" w:hAnsi="宋体" w:eastAsia="宋体" w:cs="Times New Roman"/>
                <w:kern w:val="0"/>
                <w:sz w:val="20"/>
                <w:szCs w:val="20"/>
              </w:rPr>
            </w:pPr>
            <w:r>
              <w:rPr>
                <w:rFonts w:hint="eastAsia" w:ascii="宋体" w:hAnsi="宋体" w:eastAsia="宋体" w:cs="Times New Roman"/>
                <w:kern w:val="0"/>
                <w:sz w:val="20"/>
                <w:szCs w:val="20"/>
              </w:rPr>
              <w:t>工程</w:t>
            </w:r>
            <w:r>
              <w:rPr>
                <w:rFonts w:ascii="宋体" w:hAnsi="宋体" w:eastAsia="宋体" w:cs="Times New Roman"/>
                <w:kern w:val="0"/>
                <w:sz w:val="20"/>
                <w:szCs w:val="20"/>
              </w:rPr>
              <w:t>源码</w:t>
            </w:r>
            <w:r>
              <w:rPr>
                <w:rFonts w:hint="eastAsia" w:ascii="宋体" w:hAnsi="宋体" w:eastAsia="宋体" w:cs="Times New Roman"/>
                <w:kern w:val="0"/>
                <w:sz w:val="20"/>
                <w:szCs w:val="20"/>
              </w:rPr>
              <w:t>目录下有“LoRa”</w:t>
            </w:r>
            <w:r>
              <w:rPr>
                <w:rFonts w:ascii="宋体" w:hAnsi="宋体" w:eastAsia="宋体" w:cs="Times New Roman"/>
                <w:kern w:val="0"/>
                <w:sz w:val="20"/>
                <w:szCs w:val="20"/>
              </w:rPr>
              <w:t>文件夹</w:t>
            </w:r>
            <w:r>
              <w:rPr>
                <w:rFonts w:hint="eastAsia" w:ascii="宋体" w:hAnsi="宋体" w:eastAsia="宋体" w:cs="Times New Roman"/>
                <w:kern w:val="0"/>
                <w:sz w:val="20"/>
                <w:szCs w:val="20"/>
              </w:rPr>
              <w:t>，是LoRa工程模板。修改LoRa文件夹“.\src\apps\main.c”文件中网关及传感器的相关宏定义，分别生成LoRa-Gateway、LoRa-TemHum、LoRa-Light三个工程</w:t>
            </w:r>
            <w:r>
              <w:rPr>
                <w:rFonts w:hint="eastAsia" w:ascii="宋体" w:hAnsi="宋体" w:eastAsia="宋体" w:cs="Times New Roman"/>
                <w:kern w:val="0"/>
                <w:sz w:val="20"/>
                <w:szCs w:val="20"/>
                <w:lang w:eastAsia="zh-CN"/>
              </w:rPr>
              <w:t>，</w:t>
            </w:r>
            <w:r>
              <w:rPr>
                <w:rFonts w:hint="eastAsia" w:ascii="宋体" w:hAnsi="宋体" w:eastAsia="宋体" w:cs="Times New Roman"/>
                <w:kern w:val="0"/>
                <w:sz w:val="20"/>
                <w:szCs w:val="20"/>
                <w:lang w:val="en-US" w:eastAsia="zh-CN"/>
              </w:rPr>
              <w:t>完成用户添加代码处1</w:t>
            </w:r>
            <w:r>
              <w:rPr>
                <w:rFonts w:hint="eastAsia" w:ascii="宋体" w:hAnsi="宋体" w:eastAsia="宋体" w:cs="Times New Roman"/>
                <w:kern w:val="0"/>
                <w:sz w:val="20"/>
                <w:szCs w:val="20"/>
              </w:rPr>
              <w:t xml:space="preserve">。 </w:t>
            </w:r>
          </w:p>
          <w:p>
            <w:pPr>
              <w:pStyle w:val="17"/>
              <w:ind w:firstLine="0" w:firstLineChars="0"/>
              <w:jc w:val="center"/>
              <w:rPr>
                <w:rFonts w:ascii="宋体" w:hAnsi="宋体" w:cs="Times New Roman"/>
                <w:kern w:val="0"/>
                <w:sz w:val="20"/>
                <w:szCs w:val="20"/>
              </w:rPr>
            </w:pPr>
          </w:p>
          <w:p>
            <w:pPr>
              <w:pStyle w:val="17"/>
              <w:numPr>
                <w:ilvl w:val="0"/>
                <w:numId w:val="3"/>
              </w:numPr>
              <w:ind w:firstLineChars="0"/>
              <w:rPr>
                <w:rFonts w:ascii="宋体" w:hAnsi="宋体" w:eastAsia="宋体" w:cs="Times New Roman"/>
                <w:kern w:val="0"/>
                <w:sz w:val="20"/>
                <w:szCs w:val="20"/>
              </w:rPr>
            </w:pPr>
            <w:r>
              <w:rPr>
                <w:rFonts w:hint="eastAsia" w:ascii="宋体" w:hAnsi="宋体" w:eastAsia="宋体" w:cs="Times New Roman"/>
                <w:kern w:val="0"/>
                <w:sz w:val="20"/>
                <w:szCs w:val="20"/>
              </w:rPr>
              <w:t>按照接线图将LoRa模块与温湿度、光照传感器模块、继电器模块、报警灯接好。</w:t>
            </w:r>
          </w:p>
          <w:p>
            <w:pPr>
              <w:pStyle w:val="17"/>
              <w:numPr>
                <w:ilvl w:val="0"/>
                <w:numId w:val="4"/>
              </w:numPr>
              <w:ind w:left="360" w:firstLine="0" w:firstLineChars="0"/>
              <w:rPr>
                <w:rFonts w:ascii="宋体" w:hAnsi="宋体" w:eastAsia="宋体" w:cs="Times New Roman"/>
                <w:kern w:val="0"/>
                <w:sz w:val="20"/>
                <w:szCs w:val="20"/>
              </w:rPr>
            </w:pPr>
            <w:r>
              <w:rPr>
                <w:rFonts w:hint="eastAsia" w:ascii="宋体" w:hAnsi="宋体" w:eastAsia="宋体" w:cs="Times New Roman"/>
                <w:kern w:val="0"/>
                <w:sz w:val="20"/>
                <w:szCs w:val="20"/>
              </w:rPr>
              <w:t>将LoRa模块的红色拨码开关S1均向上拨。</w:t>
            </w:r>
          </w:p>
          <w:p>
            <w:pPr>
              <w:pStyle w:val="17"/>
              <w:numPr>
                <w:ilvl w:val="0"/>
                <w:numId w:val="4"/>
              </w:numPr>
              <w:ind w:left="360" w:firstLine="0" w:firstLineChars="0"/>
              <w:rPr>
                <w:rFonts w:ascii="宋体" w:hAnsi="宋体" w:eastAsia="宋体" w:cs="Times New Roman"/>
                <w:kern w:val="0"/>
                <w:sz w:val="20"/>
                <w:szCs w:val="20"/>
              </w:rPr>
            </w:pPr>
            <w:r>
              <w:rPr>
                <w:rFonts w:hint="eastAsia" w:ascii="宋体" w:hAnsi="宋体" w:eastAsia="宋体" w:cs="Times New Roman"/>
                <w:kern w:val="0"/>
                <w:sz w:val="20"/>
                <w:szCs w:val="20"/>
              </w:rPr>
              <w:t>将两个LoRa节点的JP1、JP2均向右拨。</w:t>
            </w:r>
          </w:p>
          <w:p>
            <w:pPr>
              <w:pStyle w:val="17"/>
              <w:numPr>
                <w:ilvl w:val="0"/>
                <w:numId w:val="4"/>
              </w:numPr>
              <w:ind w:left="360" w:firstLine="0" w:firstLineChars="0"/>
              <w:rPr>
                <w:rFonts w:ascii="宋体" w:hAnsi="宋体" w:eastAsia="宋体" w:cs="Times New Roman"/>
                <w:kern w:val="0"/>
                <w:sz w:val="20"/>
                <w:szCs w:val="20"/>
              </w:rPr>
            </w:pPr>
            <w:r>
              <w:rPr>
                <w:rFonts w:hint="eastAsia" w:ascii="宋体" w:hAnsi="宋体" w:eastAsia="宋体" w:cs="Times New Roman"/>
                <w:kern w:val="0"/>
                <w:sz w:val="20"/>
                <w:szCs w:val="20"/>
              </w:rPr>
              <w:t>将LoRa网关节点的JP1向右拨，JP2向左拨。</w:t>
            </w:r>
          </w:p>
          <w:p>
            <w:pPr>
              <w:pStyle w:val="17"/>
              <w:numPr>
                <w:ilvl w:val="0"/>
                <w:numId w:val="4"/>
              </w:numPr>
              <w:ind w:left="360" w:firstLine="0" w:firstLineChars="0"/>
              <w:rPr>
                <w:rFonts w:ascii="宋体" w:hAnsi="宋体" w:eastAsia="宋体" w:cs="Times New Roman"/>
                <w:kern w:val="0"/>
                <w:sz w:val="20"/>
                <w:szCs w:val="20"/>
              </w:rPr>
            </w:pPr>
            <w:r>
              <w:rPr>
                <w:rFonts w:hint="eastAsia" w:ascii="宋体" w:hAnsi="宋体" w:eastAsia="宋体" w:cs="Times New Roman"/>
                <w:kern w:val="0"/>
                <w:sz w:val="20"/>
                <w:szCs w:val="20"/>
              </w:rPr>
              <w:t>将LoRa网关的J13连接至继电器模块J</w:t>
            </w:r>
            <w:r>
              <w:rPr>
                <w:rFonts w:hint="eastAsia" w:ascii="宋体" w:hAnsi="宋体" w:eastAsia="宋体" w:cs="Times New Roman"/>
                <w:kern w:val="0"/>
                <w:sz w:val="20"/>
                <w:szCs w:val="20"/>
                <w:lang w:val="en-US" w:eastAsia="zh-CN"/>
              </w:rPr>
              <w:t>2</w:t>
            </w:r>
            <w:r>
              <w:rPr>
                <w:rFonts w:hint="eastAsia" w:ascii="宋体" w:hAnsi="宋体" w:eastAsia="宋体" w:cs="Times New Roman"/>
                <w:kern w:val="0"/>
                <w:sz w:val="20"/>
                <w:szCs w:val="20"/>
              </w:rPr>
              <w:t>。</w:t>
            </w:r>
          </w:p>
          <w:p>
            <w:pPr>
              <w:pStyle w:val="17"/>
              <w:numPr>
                <w:ilvl w:val="0"/>
                <w:numId w:val="4"/>
              </w:numPr>
              <w:ind w:left="360" w:firstLine="0" w:firstLineChars="0"/>
              <w:rPr>
                <w:rFonts w:ascii="宋体" w:hAnsi="宋体" w:eastAsia="宋体" w:cs="Times New Roman"/>
                <w:kern w:val="0"/>
                <w:sz w:val="20"/>
                <w:szCs w:val="20"/>
              </w:rPr>
            </w:pPr>
            <w:r>
              <w:rPr>
                <w:rFonts w:hint="eastAsia" w:ascii="宋体" w:hAnsi="宋体" w:eastAsia="宋体" w:cs="Times New Roman"/>
                <w:kern w:val="0"/>
                <w:sz w:val="20"/>
                <w:szCs w:val="20"/>
              </w:rPr>
              <w:t>使用继电器模块的常开触点J8、J9控制报警灯正极。</w:t>
            </w:r>
          </w:p>
          <w:p>
            <w:pPr>
              <w:pStyle w:val="17"/>
              <w:numPr>
                <w:ilvl w:val="0"/>
                <w:numId w:val="4"/>
              </w:numPr>
              <w:ind w:left="360" w:firstLine="0" w:firstLineChars="0"/>
              <w:rPr>
                <w:rFonts w:ascii="宋体" w:hAnsi="宋体" w:eastAsia="宋体" w:cs="Times New Roman"/>
                <w:kern w:val="0"/>
                <w:sz w:val="20"/>
                <w:szCs w:val="20"/>
              </w:rPr>
            </w:pPr>
            <w:r>
              <w:rPr>
                <w:rFonts w:hint="eastAsia" w:ascii="宋体" w:hAnsi="宋体" w:eastAsia="宋体" w:cs="Times New Roman"/>
                <w:kern w:val="0"/>
                <w:sz w:val="20"/>
                <w:szCs w:val="20"/>
              </w:rPr>
              <w:t>使用“USB转串口线”连接</w:t>
            </w:r>
            <w:r>
              <w:rPr>
                <w:rFonts w:ascii="宋体" w:hAnsi="宋体" w:eastAsia="宋体" w:cs="Times New Roman"/>
                <w:kern w:val="0"/>
                <w:sz w:val="20"/>
                <w:szCs w:val="20"/>
              </w:rPr>
              <w:t>NEW</w:t>
            </w:r>
            <w:r>
              <w:rPr>
                <w:rFonts w:hint="eastAsia" w:ascii="宋体" w:hAnsi="宋体" w:eastAsia="宋体" w:cs="Times New Roman"/>
                <w:kern w:val="0"/>
                <w:sz w:val="20"/>
                <w:szCs w:val="20"/>
              </w:rPr>
              <w:t>Lab主机与计算机。</w:t>
            </w:r>
          </w:p>
          <w:p>
            <w:pPr>
              <w:pStyle w:val="17"/>
              <w:numPr>
                <w:ilvl w:val="0"/>
                <w:numId w:val="4"/>
              </w:numPr>
              <w:ind w:left="360" w:firstLine="0" w:firstLineChars="0"/>
              <w:rPr>
                <w:rFonts w:ascii="宋体" w:hAnsi="宋体" w:eastAsia="宋体" w:cs="Times New Roman"/>
                <w:kern w:val="0"/>
                <w:sz w:val="20"/>
                <w:szCs w:val="20"/>
              </w:rPr>
            </w:pPr>
            <w:r>
              <w:rPr>
                <w:rFonts w:hint="eastAsia" w:ascii="宋体" w:hAnsi="宋体" w:eastAsia="宋体" w:cs="Times New Roman"/>
                <w:kern w:val="0"/>
                <w:sz w:val="20"/>
                <w:szCs w:val="20"/>
              </w:rPr>
              <w:t>给N</w:t>
            </w:r>
            <w:r>
              <w:rPr>
                <w:rFonts w:ascii="宋体" w:hAnsi="宋体" w:eastAsia="宋体" w:cs="Times New Roman"/>
                <w:kern w:val="0"/>
                <w:sz w:val="20"/>
                <w:szCs w:val="20"/>
              </w:rPr>
              <w:t>EW</w:t>
            </w:r>
            <w:r>
              <w:rPr>
                <w:rFonts w:hint="eastAsia" w:ascii="宋体" w:hAnsi="宋体" w:eastAsia="宋体" w:cs="Times New Roman"/>
                <w:kern w:val="0"/>
                <w:sz w:val="20"/>
                <w:szCs w:val="20"/>
              </w:rPr>
              <w:t>Lab主机上电。</w:t>
            </w:r>
            <w:bookmarkStart w:id="0" w:name="_GoBack"/>
            <w:bookmarkEnd w:id="0"/>
          </w:p>
          <w:p>
            <w:pPr>
              <w:pStyle w:val="17"/>
              <w:numPr>
                <w:ilvl w:val="0"/>
                <w:numId w:val="3"/>
              </w:numPr>
              <w:ind w:firstLineChars="0"/>
              <w:rPr>
                <w:rFonts w:ascii="宋体" w:hAnsi="宋体" w:eastAsia="宋体" w:cs="Times New Roman"/>
                <w:kern w:val="0"/>
                <w:sz w:val="20"/>
                <w:szCs w:val="20"/>
              </w:rPr>
            </w:pPr>
            <w:r>
              <w:rPr>
                <w:rFonts w:hint="eastAsia" w:ascii="宋体" w:hAnsi="宋体" w:eastAsia="宋体" w:cs="Times New Roman"/>
                <w:kern w:val="0"/>
                <w:sz w:val="20"/>
                <w:szCs w:val="20"/>
              </w:rPr>
              <w:t>设置好串口调试助手（波特率115200bps，8位数据位，1位停止位，无校验）在计算机上观察输出（</w:t>
            </w:r>
            <w:r>
              <w:rPr>
                <w:rFonts w:hint="eastAsia" w:ascii="宋体" w:hAnsi="宋体" w:eastAsia="宋体" w:cs="Times New Roman"/>
                <w:kern w:val="0"/>
                <w:sz w:val="20"/>
                <w:szCs w:val="20"/>
                <w:lang w:val="en-US" w:eastAsia="zh-CN"/>
              </w:rPr>
              <w:t>HEX</w:t>
            </w:r>
            <w:r>
              <w:rPr>
                <w:rFonts w:hint="eastAsia" w:ascii="宋体" w:hAnsi="宋体" w:eastAsia="宋体" w:cs="Times New Roman"/>
                <w:kern w:val="0"/>
                <w:sz w:val="20"/>
                <w:szCs w:val="20"/>
              </w:rPr>
              <w:t>格式），并将截图保存到“图集</w:t>
            </w:r>
            <w:r>
              <w:rPr>
                <w:rFonts w:ascii="宋体" w:hAnsi="宋体" w:eastAsia="宋体" w:cs="Times New Roman"/>
                <w:kern w:val="0"/>
                <w:sz w:val="20"/>
                <w:szCs w:val="20"/>
              </w:rPr>
              <w:t>.docx</w:t>
            </w:r>
            <w:r>
              <w:rPr>
                <w:rFonts w:hint="eastAsia" w:ascii="宋体" w:hAnsi="宋体" w:eastAsia="宋体" w:cs="Times New Roman"/>
                <w:kern w:val="0"/>
                <w:sz w:val="20"/>
                <w:szCs w:val="20"/>
              </w:rPr>
              <w:t>”的“1.png”处。完成后，将LoRa网关的JP2再拨回右侧。</w:t>
            </w:r>
          </w:p>
          <w:p>
            <w:pPr>
              <w:pStyle w:val="17"/>
              <w:numPr>
                <w:ilvl w:val="0"/>
                <w:numId w:val="3"/>
              </w:numPr>
              <w:ind w:firstLineChars="0"/>
              <w:rPr>
                <w:rFonts w:ascii="宋体" w:hAnsi="宋体" w:eastAsia="宋体" w:cs="Times New Roman"/>
                <w:kern w:val="0"/>
                <w:sz w:val="20"/>
                <w:szCs w:val="20"/>
              </w:rPr>
            </w:pPr>
            <w:r>
              <w:rPr>
                <w:rFonts w:hint="eastAsia" w:ascii="宋体" w:hAnsi="宋体" w:eastAsia="宋体" w:cs="Times New Roman"/>
                <w:kern w:val="0"/>
                <w:sz w:val="20"/>
                <w:szCs w:val="20"/>
              </w:rPr>
              <w:t>在LoRa网关工程的“.\src\apps\main.c”文件中修改相关代码，当“温度超过25摄氏度，湿度超过70%，光照度低于200Lux”任何一个条件满足时启动报警灯；三个条件均不满足时，报警灯关闭</w:t>
            </w:r>
            <w:r>
              <w:rPr>
                <w:rFonts w:hint="eastAsia" w:ascii="宋体" w:hAnsi="宋体" w:eastAsia="宋体" w:cs="Times New Roman"/>
                <w:kern w:val="0"/>
                <w:sz w:val="20"/>
                <w:szCs w:val="20"/>
                <w:lang w:eastAsia="zh-CN"/>
              </w:rPr>
              <w:t>，</w:t>
            </w:r>
            <w:r>
              <w:rPr>
                <w:rFonts w:hint="eastAsia" w:ascii="宋体" w:hAnsi="宋体" w:eastAsia="宋体" w:cs="Times New Roman"/>
                <w:kern w:val="0"/>
                <w:sz w:val="20"/>
                <w:szCs w:val="20"/>
                <w:lang w:val="en-US" w:eastAsia="zh-CN"/>
              </w:rPr>
              <w:t>完成用户添加代码处2</w:t>
            </w:r>
            <w:r>
              <w:rPr>
                <w:rFonts w:hint="eastAsia" w:ascii="宋体" w:hAnsi="宋体" w:eastAsia="宋体" w:cs="Times New Roman"/>
                <w:kern w:val="0"/>
                <w:sz w:val="20"/>
                <w:szCs w:val="20"/>
              </w:rPr>
              <w:t>。（提示：需要根据LoRa网关透传数据格式解析出传感器数值，为方便起见，温湿度均已固定位两位数值，光照度为两位或者三位数值）</w:t>
            </w:r>
          </w:p>
          <w:p>
            <w:pPr>
              <w:pStyle w:val="17"/>
              <w:ind w:firstLine="0" w:firstLineChars="0"/>
              <w:jc w:val="center"/>
              <w:rPr>
                <w:rFonts w:ascii="宋体" w:hAnsi="宋体" w:eastAsia="宋体" w:cs="Times New Roman"/>
                <w:kern w:val="0"/>
                <w:sz w:val="20"/>
                <w:szCs w:val="20"/>
              </w:rPr>
            </w:pPr>
          </w:p>
          <w:p>
            <w:pPr>
              <w:pStyle w:val="17"/>
              <w:ind w:firstLine="0" w:firstLineChars="0"/>
              <w:jc w:val="center"/>
              <w:rPr>
                <w:rFonts w:ascii="宋体" w:hAnsi="宋体" w:eastAsia="宋体" w:cs="Times New Roman"/>
                <w:kern w:val="0"/>
                <w:sz w:val="20"/>
                <w:szCs w:val="20"/>
              </w:rPr>
            </w:pPr>
          </w:p>
          <w:p>
            <w:pPr>
              <w:pStyle w:val="17"/>
              <w:ind w:firstLine="0" w:firstLineChars="0"/>
              <w:jc w:val="center"/>
              <w:rPr>
                <w:rFonts w:ascii="宋体" w:hAnsi="宋体" w:eastAsia="宋体" w:cs="Times New Roman"/>
                <w:kern w:val="0"/>
                <w:sz w:val="20"/>
                <w:szCs w:val="20"/>
              </w:rPr>
            </w:pPr>
          </w:p>
          <w:p>
            <w:pPr>
              <w:pStyle w:val="17"/>
              <w:numPr>
                <w:ilvl w:val="0"/>
                <w:numId w:val="0"/>
              </w:numPr>
              <w:ind w:leftChars="0"/>
              <w:rPr>
                <w:rFonts w:ascii="宋体" w:hAnsi="宋体"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2" w:type="dxa"/>
            <w:shd w:val="clear" w:color="auto" w:fill="FFFFFF" w:themeFill="background1"/>
          </w:tcPr>
          <w:p>
            <w:pPr>
              <w:rPr>
                <w:rFonts w:ascii="宋体" w:hAnsi="宋体" w:eastAsia="宋体" w:cs="Times New Roman"/>
                <w:b/>
                <w:kern w:val="0"/>
                <w:sz w:val="20"/>
                <w:szCs w:val="20"/>
              </w:rPr>
            </w:pPr>
            <w:r>
              <w:rPr>
                <w:rFonts w:hint="eastAsia" w:ascii="宋体" w:hAnsi="宋体" w:eastAsia="宋体" w:cs="Times New Roman"/>
                <w:b/>
                <w:kern w:val="0"/>
                <w:sz w:val="20"/>
                <w:szCs w:val="20"/>
              </w:rPr>
              <w:t>任务</w:t>
            </w:r>
            <w:r>
              <w:rPr>
                <w:rFonts w:hint="eastAsia" w:ascii="宋体" w:hAnsi="宋体" w:eastAsia="宋体" w:cs="Times New Roman"/>
                <w:b/>
                <w:kern w:val="0"/>
                <w:sz w:val="20"/>
                <w:szCs w:val="20"/>
                <w:lang w:val="en-US" w:eastAsia="zh-CN"/>
              </w:rPr>
              <w:t>二</w:t>
            </w:r>
            <w:r>
              <w:rPr>
                <w:rFonts w:hint="eastAsia" w:ascii="宋体" w:hAnsi="宋体" w:eastAsia="宋体" w:cs="Times New Roman"/>
                <w:b/>
                <w:kern w:val="0"/>
                <w:sz w:val="20"/>
                <w:szCs w:val="20"/>
              </w:rPr>
              <w:t>描</w:t>
            </w:r>
            <w:r>
              <w:rPr>
                <w:rFonts w:ascii="宋体" w:hAnsi="宋体" w:eastAsia="宋体" w:cs="Times New Roman"/>
                <w:b/>
                <w:kern w:val="0"/>
                <w:sz w:val="20"/>
                <w:szCs w:val="20"/>
              </w:rPr>
              <w:t>述</w:t>
            </w:r>
            <w:r>
              <w:rPr>
                <w:rFonts w:hint="eastAsia" w:ascii="宋体" w:hAnsi="宋体" w:eastAsia="宋体" w:cs="Times New Roman"/>
                <w:b/>
                <w:kern w:val="0"/>
                <w:sz w:val="20"/>
                <w:szCs w:val="20"/>
              </w:rPr>
              <w:t>：</w:t>
            </w:r>
          </w:p>
          <w:p>
            <w:pPr>
              <w:ind w:firstLine="402" w:firstLineChars="200"/>
              <w:rPr>
                <w:rFonts w:ascii="宋体" w:hAnsi="宋体" w:eastAsia="宋体" w:cs="Times New Roman"/>
                <w:b/>
                <w:kern w:val="0"/>
                <w:sz w:val="20"/>
                <w:szCs w:val="20"/>
              </w:rPr>
            </w:pPr>
            <w:r>
              <w:rPr>
                <w:rFonts w:hint="eastAsia" w:ascii="宋体" w:hAnsi="宋体" w:eastAsia="宋体" w:cs="Times New Roman"/>
                <w:b/>
                <w:kern w:val="0"/>
                <w:sz w:val="20"/>
                <w:szCs w:val="20"/>
              </w:rPr>
              <w:t>实现基于RS485总线通信技术的</w:t>
            </w:r>
            <w:r>
              <w:rPr>
                <w:rFonts w:hint="eastAsia" w:ascii="宋体" w:hAnsi="宋体" w:eastAsia="宋体" w:cs="Times New Roman"/>
                <w:b/>
                <w:kern w:val="0"/>
                <w:sz w:val="20"/>
                <w:szCs w:val="20"/>
                <w:lang w:val="en-US" w:eastAsia="zh-CN"/>
              </w:rPr>
              <w:t>加密式</w:t>
            </w:r>
            <w:r>
              <w:rPr>
                <w:rFonts w:hint="eastAsia" w:ascii="宋体" w:hAnsi="宋体" w:eastAsia="宋体" w:cs="Times New Roman"/>
                <w:b/>
                <w:kern w:val="0"/>
                <w:sz w:val="20"/>
                <w:szCs w:val="20"/>
              </w:rPr>
              <w:t>环境监控</w:t>
            </w:r>
            <w:r>
              <w:rPr>
                <w:rFonts w:hint="eastAsia" w:ascii="宋体" w:hAnsi="宋体" w:eastAsia="宋体" w:cs="Times New Roman"/>
                <w:b/>
                <w:kern w:val="0"/>
                <w:sz w:val="20"/>
                <w:szCs w:val="20"/>
                <w:lang w:val="en-US" w:eastAsia="zh-CN"/>
              </w:rPr>
              <w:t>仪</w:t>
            </w:r>
            <w:r>
              <w:rPr>
                <w:rFonts w:ascii="宋体" w:hAnsi="宋体" w:eastAsia="宋体" w:cs="Times New Roman"/>
                <w:b/>
                <w:kern w:val="0"/>
                <w:sz w:val="20"/>
                <w:szCs w:val="20"/>
              </w:rPr>
              <w:t>。</w:t>
            </w:r>
          </w:p>
          <w:p>
            <w:pPr>
              <w:ind w:firstLine="400" w:firstLineChars="200"/>
              <w:rPr>
                <w:rFonts w:ascii="宋体" w:hAnsi="宋体" w:eastAsia="宋体" w:cs="Times New Roman"/>
                <w:kern w:val="0"/>
                <w:sz w:val="20"/>
                <w:szCs w:val="20"/>
              </w:rPr>
            </w:pPr>
            <w:r>
              <w:rPr>
                <w:rFonts w:hint="eastAsia" w:ascii="宋体" w:hAnsi="宋体" w:eastAsia="宋体" w:cs="Times New Roman"/>
                <w:kern w:val="0"/>
                <w:sz w:val="20"/>
                <w:szCs w:val="20"/>
              </w:rPr>
              <w:t>系统硬件</w:t>
            </w:r>
            <w:r>
              <w:rPr>
                <w:rFonts w:ascii="宋体" w:hAnsi="宋体" w:eastAsia="宋体" w:cs="Times New Roman"/>
                <w:kern w:val="0"/>
                <w:sz w:val="20"/>
                <w:szCs w:val="20"/>
              </w:rPr>
              <w:t>主要由</w:t>
            </w:r>
            <w:r>
              <w:rPr>
                <w:rFonts w:hint="eastAsia" w:ascii="宋体" w:hAnsi="宋体" w:eastAsia="宋体" w:cs="Times New Roman"/>
                <w:kern w:val="0"/>
                <w:sz w:val="20"/>
                <w:szCs w:val="20"/>
              </w:rPr>
              <w:t>物联</w:t>
            </w:r>
            <w:r>
              <w:rPr>
                <w:rFonts w:ascii="宋体" w:hAnsi="宋体" w:eastAsia="宋体" w:cs="Times New Roman"/>
                <w:kern w:val="0"/>
                <w:sz w:val="20"/>
                <w:szCs w:val="20"/>
              </w:rPr>
              <w:t>网网关、</w:t>
            </w:r>
            <w:r>
              <w:rPr>
                <w:rFonts w:hint="eastAsia" w:ascii="宋体" w:hAnsi="宋体" w:eastAsia="宋体" w:cs="Times New Roman"/>
                <w:kern w:val="0"/>
                <w:sz w:val="20"/>
                <w:szCs w:val="20"/>
              </w:rPr>
              <w:t>M3主控模块、空气质量传感器模块组成。</w:t>
            </w:r>
          </w:p>
          <w:p>
            <w:pPr>
              <w:rPr>
                <w:rFonts w:ascii="宋体" w:hAnsi="宋体" w:eastAsia="宋体" w:cs="Times New Roman"/>
                <w:kern w:val="0"/>
                <w:sz w:val="20"/>
                <w:szCs w:val="20"/>
              </w:rPr>
            </w:pPr>
            <w:r>
              <w:rPr>
                <w:rFonts w:hint="eastAsia" w:ascii="宋体" w:hAnsi="宋体" w:eastAsia="宋体" w:cs="Times New Roman"/>
                <w:b/>
                <w:kern w:val="0"/>
                <w:sz w:val="20"/>
                <w:szCs w:val="20"/>
              </w:rPr>
              <w:t>系统说明：</w:t>
            </w:r>
          </w:p>
          <w:p>
            <w:pPr>
              <w:numPr>
                <w:ilvl w:val="0"/>
                <w:numId w:val="5"/>
              </w:numPr>
              <w:rPr>
                <w:rFonts w:hint="eastAsia" w:ascii="宋体" w:hAnsi="宋体" w:eastAsia="宋体" w:cs="Times New Roman"/>
                <w:kern w:val="0"/>
                <w:sz w:val="20"/>
                <w:szCs w:val="20"/>
                <w:lang w:val="en-US" w:eastAsia="zh-CN"/>
              </w:rPr>
            </w:pPr>
            <w:r>
              <w:rPr>
                <w:rFonts w:hint="eastAsia" w:ascii="宋体" w:hAnsi="宋体" w:eastAsia="宋体" w:cs="Times New Roman"/>
                <w:kern w:val="0"/>
                <w:sz w:val="20"/>
                <w:szCs w:val="20"/>
                <w:lang w:val="en-US" w:eastAsia="zh-CN"/>
              </w:rPr>
              <w:t>现有一个空气质量监控设备（带有空气质量传感器的M3模块），需要向云平台发送空气质量数据，但是需要人为对其进行解密后才能向云平台传送数据，解密规则是：通过解密工具（串口助手工具），并利用智慧盒背部的RS-485接口向其发送解密码流数据，并且解密码流中还需要包含解密者此时所处环境的温湿度、光照数据，数据规则如下：</w:t>
            </w:r>
          </w:p>
          <w:tbl>
            <w:tblPr>
              <w:tblStyle w:val="12"/>
              <w:tblW w:w="87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7"/>
              <w:gridCol w:w="752"/>
              <w:gridCol w:w="696"/>
              <w:gridCol w:w="900"/>
              <w:gridCol w:w="1008"/>
              <w:gridCol w:w="1068"/>
              <w:gridCol w:w="924"/>
              <w:gridCol w:w="1032"/>
              <w:gridCol w:w="1080"/>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607" w:type="dxa"/>
                </w:tcPr>
                <w:p>
                  <w:pPr>
                    <w:numPr>
                      <w:ilvl w:val="0"/>
                      <w:numId w:val="0"/>
                    </w:numPr>
                    <w:jc w:val="center"/>
                    <w:rPr>
                      <w:rFonts w:hint="default"/>
                      <w:vertAlign w:val="baseline"/>
                      <w:lang w:val="en-US" w:eastAsia="zh-CN"/>
                    </w:rPr>
                  </w:pPr>
                  <w:r>
                    <w:rPr>
                      <w:rFonts w:hint="eastAsia"/>
                      <w:vertAlign w:val="baseline"/>
                      <w:lang w:val="en-US" w:eastAsia="zh-CN"/>
                    </w:rPr>
                    <w:t>项目</w:t>
                  </w:r>
                </w:p>
              </w:tc>
              <w:tc>
                <w:tcPr>
                  <w:tcW w:w="752" w:type="dxa"/>
                </w:tcPr>
                <w:p>
                  <w:pPr>
                    <w:numPr>
                      <w:ilvl w:val="0"/>
                      <w:numId w:val="0"/>
                    </w:numPr>
                    <w:jc w:val="center"/>
                    <w:rPr>
                      <w:rFonts w:hint="default"/>
                      <w:vertAlign w:val="baseline"/>
                      <w:lang w:val="en-US" w:eastAsia="zh-CN"/>
                    </w:rPr>
                  </w:pPr>
                  <w:r>
                    <w:rPr>
                      <w:rFonts w:hint="eastAsia"/>
                      <w:vertAlign w:val="baseline"/>
                      <w:lang w:val="en-US" w:eastAsia="zh-CN"/>
                    </w:rPr>
                    <w:t>HEAD</w:t>
                  </w:r>
                </w:p>
              </w:tc>
              <w:tc>
                <w:tcPr>
                  <w:tcW w:w="696" w:type="dxa"/>
                </w:tcPr>
                <w:p>
                  <w:pPr>
                    <w:numPr>
                      <w:ilvl w:val="0"/>
                      <w:numId w:val="0"/>
                    </w:numPr>
                    <w:jc w:val="center"/>
                    <w:rPr>
                      <w:rFonts w:hint="default"/>
                      <w:vertAlign w:val="baseline"/>
                      <w:lang w:val="en-US" w:eastAsia="zh-CN"/>
                    </w:rPr>
                  </w:pPr>
                  <w:r>
                    <w:rPr>
                      <w:rFonts w:hint="eastAsia"/>
                      <w:lang w:val="en-US" w:eastAsia="zh-CN"/>
                    </w:rPr>
                    <w:t>CMD</w:t>
                  </w:r>
                </w:p>
              </w:tc>
              <w:tc>
                <w:tcPr>
                  <w:tcW w:w="900" w:type="dxa"/>
                </w:tcPr>
                <w:p>
                  <w:pPr>
                    <w:numPr>
                      <w:ilvl w:val="0"/>
                      <w:numId w:val="0"/>
                    </w:numPr>
                    <w:jc w:val="center"/>
                    <w:rPr>
                      <w:rFonts w:hint="default"/>
                      <w:vertAlign w:val="baseline"/>
                      <w:lang w:val="en-US" w:eastAsia="zh-CN"/>
                    </w:rPr>
                  </w:pPr>
                  <w:r>
                    <w:rPr>
                      <w:rFonts w:hint="eastAsia"/>
                      <w:lang w:val="en-US" w:eastAsia="zh-CN"/>
                    </w:rPr>
                    <w:t>NET_ID高位</w:t>
                  </w:r>
                </w:p>
              </w:tc>
              <w:tc>
                <w:tcPr>
                  <w:tcW w:w="1008" w:type="dxa"/>
                </w:tcPr>
                <w:p>
                  <w:pPr>
                    <w:numPr>
                      <w:ilvl w:val="0"/>
                      <w:numId w:val="0"/>
                    </w:numPr>
                    <w:jc w:val="center"/>
                    <w:rPr>
                      <w:rFonts w:hint="default"/>
                      <w:vertAlign w:val="baseline"/>
                      <w:lang w:val="en-US" w:eastAsia="zh-CN"/>
                    </w:rPr>
                  </w:pPr>
                  <w:r>
                    <w:rPr>
                      <w:rFonts w:hint="eastAsia"/>
                      <w:lang w:val="en-US" w:eastAsia="zh-CN"/>
                    </w:rPr>
                    <w:t>NET_ID低位</w:t>
                  </w:r>
                </w:p>
              </w:tc>
              <w:tc>
                <w:tcPr>
                  <w:tcW w:w="1068" w:type="dxa"/>
                </w:tcPr>
                <w:p>
                  <w:pPr>
                    <w:numPr>
                      <w:ilvl w:val="0"/>
                      <w:numId w:val="0"/>
                    </w:numPr>
                    <w:jc w:val="center"/>
                    <w:rPr>
                      <w:rFonts w:hint="default"/>
                      <w:vertAlign w:val="baseline"/>
                      <w:lang w:val="en-US" w:eastAsia="zh-CN"/>
                    </w:rPr>
                  </w:pPr>
                  <w:r>
                    <w:rPr>
                      <w:rFonts w:hint="eastAsia"/>
                      <w:vertAlign w:val="baseline"/>
                      <w:lang w:val="en-US" w:eastAsia="zh-CN"/>
                    </w:rPr>
                    <w:t>ADDR</w:t>
                  </w:r>
                </w:p>
              </w:tc>
              <w:tc>
                <w:tcPr>
                  <w:tcW w:w="924" w:type="dxa"/>
                </w:tcPr>
                <w:p>
                  <w:pPr>
                    <w:numPr>
                      <w:ilvl w:val="0"/>
                      <w:numId w:val="0"/>
                    </w:numPr>
                    <w:jc w:val="center"/>
                    <w:rPr>
                      <w:rFonts w:hint="default"/>
                      <w:vertAlign w:val="baseline"/>
                      <w:lang w:val="en-US" w:eastAsia="zh-CN"/>
                    </w:rPr>
                  </w:pPr>
                  <w:r>
                    <w:rPr>
                      <w:rFonts w:hint="eastAsia"/>
                      <w:vertAlign w:val="baseline"/>
                      <w:lang w:val="en-US" w:eastAsia="zh-CN"/>
                    </w:rPr>
                    <w:t>ACK</w:t>
                  </w:r>
                </w:p>
              </w:tc>
              <w:tc>
                <w:tcPr>
                  <w:tcW w:w="1032"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LEN</w:t>
                  </w:r>
                </w:p>
              </w:tc>
              <w:tc>
                <w:tcPr>
                  <w:tcW w:w="1080"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DATA</w:t>
                  </w:r>
                </w:p>
              </w:tc>
              <w:tc>
                <w:tcPr>
                  <w:tcW w:w="686"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CHK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607" w:type="dxa"/>
                </w:tcPr>
                <w:p>
                  <w:pPr>
                    <w:numPr>
                      <w:ilvl w:val="0"/>
                      <w:numId w:val="0"/>
                    </w:numPr>
                    <w:jc w:val="center"/>
                    <w:rPr>
                      <w:rFonts w:hint="default"/>
                      <w:vertAlign w:val="baseline"/>
                      <w:lang w:val="en-US" w:eastAsia="zh-CN"/>
                    </w:rPr>
                  </w:pPr>
                  <w:r>
                    <w:rPr>
                      <w:rFonts w:hint="eastAsia"/>
                      <w:vertAlign w:val="baseline"/>
                      <w:lang w:val="en-US" w:eastAsia="zh-CN"/>
                    </w:rPr>
                    <w:t>编号</w:t>
                  </w:r>
                </w:p>
              </w:tc>
              <w:tc>
                <w:tcPr>
                  <w:tcW w:w="752" w:type="dxa"/>
                </w:tcPr>
                <w:p>
                  <w:pPr>
                    <w:numPr>
                      <w:ilvl w:val="0"/>
                      <w:numId w:val="0"/>
                    </w:numPr>
                    <w:jc w:val="center"/>
                    <w:rPr>
                      <w:rFonts w:hint="default"/>
                      <w:vertAlign w:val="baseline"/>
                      <w:lang w:val="en-US" w:eastAsia="zh-CN"/>
                    </w:rPr>
                  </w:pPr>
                  <w:r>
                    <w:rPr>
                      <w:rFonts w:hint="eastAsia"/>
                      <w:vertAlign w:val="baseline"/>
                      <w:lang w:val="en-US" w:eastAsia="zh-CN"/>
                    </w:rPr>
                    <w:t>0</w:t>
                  </w:r>
                </w:p>
              </w:tc>
              <w:tc>
                <w:tcPr>
                  <w:tcW w:w="696" w:type="dxa"/>
                </w:tcPr>
                <w:p>
                  <w:pPr>
                    <w:numPr>
                      <w:ilvl w:val="0"/>
                      <w:numId w:val="0"/>
                    </w:numPr>
                    <w:jc w:val="center"/>
                    <w:rPr>
                      <w:rFonts w:hint="default"/>
                      <w:vertAlign w:val="baseline"/>
                      <w:lang w:val="en-US" w:eastAsia="zh-CN"/>
                    </w:rPr>
                  </w:pPr>
                  <w:r>
                    <w:rPr>
                      <w:rFonts w:hint="eastAsia"/>
                      <w:vertAlign w:val="baseline"/>
                      <w:lang w:val="en-US" w:eastAsia="zh-CN"/>
                    </w:rPr>
                    <w:t>1</w:t>
                  </w:r>
                </w:p>
              </w:tc>
              <w:tc>
                <w:tcPr>
                  <w:tcW w:w="900" w:type="dxa"/>
                </w:tcPr>
                <w:p>
                  <w:pPr>
                    <w:numPr>
                      <w:ilvl w:val="0"/>
                      <w:numId w:val="0"/>
                    </w:numPr>
                    <w:jc w:val="center"/>
                    <w:rPr>
                      <w:rFonts w:hint="default"/>
                      <w:vertAlign w:val="baseline"/>
                      <w:lang w:val="en-US" w:eastAsia="zh-CN"/>
                    </w:rPr>
                  </w:pPr>
                  <w:r>
                    <w:rPr>
                      <w:rFonts w:hint="eastAsia"/>
                      <w:vertAlign w:val="baseline"/>
                      <w:lang w:val="en-US" w:eastAsia="zh-CN"/>
                    </w:rPr>
                    <w:t>2</w:t>
                  </w:r>
                </w:p>
              </w:tc>
              <w:tc>
                <w:tcPr>
                  <w:tcW w:w="1008" w:type="dxa"/>
                </w:tcPr>
                <w:p>
                  <w:pPr>
                    <w:numPr>
                      <w:ilvl w:val="0"/>
                      <w:numId w:val="0"/>
                    </w:numPr>
                    <w:jc w:val="center"/>
                    <w:rPr>
                      <w:rFonts w:hint="default"/>
                      <w:vertAlign w:val="baseline"/>
                      <w:lang w:val="en-US" w:eastAsia="zh-CN"/>
                    </w:rPr>
                  </w:pPr>
                  <w:r>
                    <w:rPr>
                      <w:rFonts w:hint="eastAsia"/>
                      <w:vertAlign w:val="baseline"/>
                      <w:lang w:val="en-US" w:eastAsia="zh-CN"/>
                    </w:rPr>
                    <w:t>3</w:t>
                  </w:r>
                </w:p>
              </w:tc>
              <w:tc>
                <w:tcPr>
                  <w:tcW w:w="1068" w:type="dxa"/>
                </w:tcPr>
                <w:p>
                  <w:pPr>
                    <w:numPr>
                      <w:ilvl w:val="0"/>
                      <w:numId w:val="0"/>
                    </w:numPr>
                    <w:jc w:val="center"/>
                    <w:rPr>
                      <w:rFonts w:hint="default"/>
                      <w:vertAlign w:val="baseline"/>
                      <w:lang w:val="en-US" w:eastAsia="zh-CN"/>
                    </w:rPr>
                  </w:pPr>
                  <w:r>
                    <w:rPr>
                      <w:rFonts w:hint="eastAsia"/>
                      <w:vertAlign w:val="baseline"/>
                      <w:lang w:val="en-US" w:eastAsia="zh-CN"/>
                    </w:rPr>
                    <w:t>4</w:t>
                  </w:r>
                </w:p>
              </w:tc>
              <w:tc>
                <w:tcPr>
                  <w:tcW w:w="924" w:type="dxa"/>
                </w:tcPr>
                <w:p>
                  <w:pPr>
                    <w:numPr>
                      <w:ilvl w:val="0"/>
                      <w:numId w:val="0"/>
                    </w:numPr>
                    <w:jc w:val="center"/>
                    <w:rPr>
                      <w:rFonts w:hint="default"/>
                      <w:vertAlign w:val="baseline"/>
                      <w:lang w:val="en-US" w:eastAsia="zh-CN"/>
                    </w:rPr>
                  </w:pPr>
                  <w:r>
                    <w:rPr>
                      <w:rFonts w:hint="eastAsia"/>
                      <w:vertAlign w:val="baseline"/>
                      <w:lang w:val="en-US" w:eastAsia="zh-CN"/>
                    </w:rPr>
                    <w:t>5</w:t>
                  </w:r>
                </w:p>
              </w:tc>
              <w:tc>
                <w:tcPr>
                  <w:tcW w:w="1032"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6</w:t>
                  </w:r>
                </w:p>
              </w:tc>
              <w:tc>
                <w:tcPr>
                  <w:tcW w:w="1080"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7-（n-1）</w:t>
                  </w:r>
                </w:p>
              </w:tc>
              <w:tc>
                <w:tcPr>
                  <w:tcW w:w="686"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607" w:type="dxa"/>
                </w:tcPr>
                <w:p>
                  <w:pPr>
                    <w:numPr>
                      <w:ilvl w:val="0"/>
                      <w:numId w:val="0"/>
                    </w:numPr>
                    <w:jc w:val="center"/>
                    <w:rPr>
                      <w:rFonts w:hint="default"/>
                      <w:vertAlign w:val="baseline"/>
                      <w:lang w:val="en-US" w:eastAsia="zh-CN"/>
                    </w:rPr>
                  </w:pPr>
                  <w:r>
                    <w:rPr>
                      <w:rFonts w:hint="eastAsia"/>
                      <w:vertAlign w:val="baseline"/>
                      <w:lang w:val="en-US" w:eastAsia="zh-CN"/>
                    </w:rPr>
                    <w:t>长度</w:t>
                  </w:r>
                </w:p>
              </w:tc>
              <w:tc>
                <w:tcPr>
                  <w:tcW w:w="752" w:type="dxa"/>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696" w:type="dxa"/>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900" w:type="dxa"/>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008" w:type="dxa"/>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068" w:type="dxa"/>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924" w:type="dxa"/>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032"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1字节</w:t>
                  </w:r>
                </w:p>
              </w:tc>
              <w:tc>
                <w:tcPr>
                  <w:tcW w:w="1080"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n-7字节</w:t>
                  </w:r>
                </w:p>
              </w:tc>
              <w:tc>
                <w:tcPr>
                  <w:tcW w:w="686"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607" w:type="dxa"/>
                </w:tcPr>
                <w:p>
                  <w:pPr>
                    <w:numPr>
                      <w:ilvl w:val="0"/>
                      <w:numId w:val="0"/>
                    </w:numPr>
                    <w:jc w:val="center"/>
                    <w:rPr>
                      <w:rFonts w:hint="default"/>
                      <w:vertAlign w:val="baseline"/>
                      <w:lang w:val="en-US" w:eastAsia="zh-CN"/>
                    </w:rPr>
                  </w:pPr>
                  <w:r>
                    <w:rPr>
                      <w:rFonts w:hint="eastAsia"/>
                      <w:vertAlign w:val="baseline"/>
                      <w:lang w:val="en-US" w:eastAsia="zh-CN"/>
                    </w:rPr>
                    <w:t>属性</w:t>
                  </w:r>
                </w:p>
              </w:tc>
              <w:tc>
                <w:tcPr>
                  <w:tcW w:w="752" w:type="dxa"/>
                </w:tcPr>
                <w:p>
                  <w:pPr>
                    <w:numPr>
                      <w:ilvl w:val="0"/>
                      <w:numId w:val="0"/>
                    </w:numPr>
                    <w:jc w:val="center"/>
                    <w:rPr>
                      <w:rFonts w:hint="default"/>
                      <w:vertAlign w:val="baseline"/>
                      <w:lang w:val="en-US" w:eastAsia="zh-CN"/>
                    </w:rPr>
                  </w:pPr>
                  <w:r>
                    <w:rPr>
                      <w:rFonts w:hint="eastAsia"/>
                      <w:vertAlign w:val="baseline"/>
                      <w:lang w:val="en-US" w:eastAsia="zh-CN"/>
                    </w:rPr>
                    <w:t>固定0x55</w:t>
                  </w:r>
                </w:p>
              </w:tc>
              <w:tc>
                <w:tcPr>
                  <w:tcW w:w="696" w:type="dxa"/>
                </w:tcPr>
                <w:p>
                  <w:pPr>
                    <w:numPr>
                      <w:ilvl w:val="0"/>
                      <w:numId w:val="0"/>
                    </w:numPr>
                    <w:jc w:val="center"/>
                    <w:rPr>
                      <w:rFonts w:hint="default"/>
                      <w:vertAlign w:val="baseline"/>
                      <w:lang w:val="en-US" w:eastAsia="zh-CN"/>
                    </w:rPr>
                  </w:pPr>
                  <w:r>
                    <w:rPr>
                      <w:rFonts w:hint="eastAsia"/>
                      <w:lang w:val="en-US" w:eastAsia="zh-CN"/>
                    </w:rPr>
                    <w:t>固定0x01</w:t>
                  </w:r>
                </w:p>
              </w:tc>
              <w:tc>
                <w:tcPr>
                  <w:tcW w:w="900" w:type="dxa"/>
                </w:tcPr>
                <w:p>
                  <w:pPr>
                    <w:numPr>
                      <w:ilvl w:val="0"/>
                      <w:numId w:val="0"/>
                    </w:numPr>
                    <w:jc w:val="center"/>
                    <w:rPr>
                      <w:rFonts w:hint="default"/>
                      <w:vertAlign w:val="baseline"/>
                      <w:lang w:val="en-US" w:eastAsia="zh-CN"/>
                    </w:rPr>
                  </w:pPr>
                  <w:r>
                    <w:rPr>
                      <w:rFonts w:hint="eastAsia"/>
                      <w:vertAlign w:val="baseline"/>
                      <w:lang w:val="en-US" w:eastAsia="zh-CN"/>
                    </w:rPr>
                    <w:t>固定0xC0</w:t>
                  </w:r>
                </w:p>
              </w:tc>
              <w:tc>
                <w:tcPr>
                  <w:tcW w:w="1008" w:type="dxa"/>
                </w:tcPr>
                <w:p>
                  <w:pPr>
                    <w:numPr>
                      <w:ilvl w:val="0"/>
                      <w:numId w:val="0"/>
                    </w:numPr>
                    <w:jc w:val="center"/>
                    <w:rPr>
                      <w:rFonts w:hint="default"/>
                      <w:vertAlign w:val="baseline"/>
                      <w:lang w:val="en-US" w:eastAsia="zh-CN"/>
                    </w:rPr>
                  </w:pPr>
                  <w:r>
                    <w:rPr>
                      <w:rFonts w:hint="eastAsia"/>
                      <w:vertAlign w:val="baseline"/>
                      <w:lang w:val="en-US" w:eastAsia="zh-CN"/>
                    </w:rPr>
                    <w:t>固定0xC2</w:t>
                  </w:r>
                </w:p>
              </w:tc>
              <w:tc>
                <w:tcPr>
                  <w:tcW w:w="1068" w:type="dxa"/>
                </w:tcPr>
                <w:p>
                  <w:pPr>
                    <w:numPr>
                      <w:ilvl w:val="0"/>
                      <w:numId w:val="0"/>
                    </w:numPr>
                    <w:jc w:val="center"/>
                    <w:rPr>
                      <w:rFonts w:hint="eastAsia"/>
                      <w:vertAlign w:val="baseline"/>
                      <w:lang w:val="en-US" w:eastAsia="zh-CN"/>
                    </w:rPr>
                  </w:pPr>
                  <w:r>
                    <w:rPr>
                      <w:rFonts w:hint="eastAsia"/>
                      <w:vertAlign w:val="baseline"/>
                      <w:lang w:val="en-US" w:eastAsia="zh-CN"/>
                    </w:rPr>
                    <w:t>地址</w:t>
                  </w:r>
                </w:p>
                <w:p>
                  <w:pPr>
                    <w:numPr>
                      <w:ilvl w:val="0"/>
                      <w:numId w:val="0"/>
                    </w:numPr>
                    <w:jc w:val="center"/>
                    <w:rPr>
                      <w:rFonts w:hint="eastAsia"/>
                      <w:vertAlign w:val="baseline"/>
                      <w:lang w:val="en-US" w:eastAsia="zh-CN"/>
                    </w:rPr>
                  </w:pPr>
                  <w:r>
                    <w:rPr>
                      <w:rFonts w:hint="eastAsia"/>
                      <w:vertAlign w:val="baseline"/>
                      <w:lang w:val="en-US" w:eastAsia="zh-CN"/>
                    </w:rPr>
                    <w:t>01代表温湿度</w:t>
                  </w:r>
                </w:p>
                <w:p>
                  <w:pPr>
                    <w:numPr>
                      <w:ilvl w:val="0"/>
                      <w:numId w:val="0"/>
                    </w:numPr>
                    <w:jc w:val="center"/>
                    <w:rPr>
                      <w:rFonts w:hint="default"/>
                      <w:vertAlign w:val="baseline"/>
                      <w:lang w:val="en-US" w:eastAsia="zh-CN"/>
                    </w:rPr>
                  </w:pPr>
                  <w:r>
                    <w:rPr>
                      <w:rFonts w:hint="eastAsia"/>
                      <w:vertAlign w:val="baseline"/>
                      <w:lang w:val="en-US" w:eastAsia="zh-CN"/>
                    </w:rPr>
                    <w:t>02代表光照</w:t>
                  </w:r>
                </w:p>
              </w:tc>
              <w:tc>
                <w:tcPr>
                  <w:tcW w:w="924" w:type="dxa"/>
                </w:tcPr>
                <w:p>
                  <w:pPr>
                    <w:numPr>
                      <w:ilvl w:val="0"/>
                      <w:numId w:val="0"/>
                    </w:numPr>
                    <w:jc w:val="center"/>
                    <w:rPr>
                      <w:rFonts w:hint="eastAsia"/>
                      <w:vertAlign w:val="baseline"/>
                      <w:lang w:val="en-US" w:eastAsia="zh-CN"/>
                    </w:rPr>
                  </w:pPr>
                  <w:r>
                    <w:rPr>
                      <w:rFonts w:hint="eastAsia"/>
                      <w:vertAlign w:val="baseline"/>
                      <w:lang w:val="en-US" w:eastAsia="zh-CN"/>
                    </w:rPr>
                    <w:t>固定</w:t>
                  </w:r>
                </w:p>
                <w:p>
                  <w:pPr>
                    <w:numPr>
                      <w:ilvl w:val="0"/>
                      <w:numId w:val="0"/>
                    </w:numPr>
                    <w:jc w:val="center"/>
                    <w:rPr>
                      <w:rFonts w:hint="default"/>
                      <w:vertAlign w:val="baseline"/>
                      <w:lang w:val="en-US" w:eastAsia="zh-CN"/>
                    </w:rPr>
                  </w:pPr>
                  <w:r>
                    <w:rPr>
                      <w:rFonts w:hint="eastAsia"/>
                      <w:vertAlign w:val="baseline"/>
                      <w:lang w:val="en-US" w:eastAsia="zh-CN"/>
                    </w:rPr>
                    <w:t>0x00</w:t>
                  </w:r>
                </w:p>
              </w:tc>
              <w:tc>
                <w:tcPr>
                  <w:tcW w:w="1032"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数据域长度</w:t>
                  </w:r>
                </w:p>
              </w:tc>
              <w:tc>
                <w:tcPr>
                  <w:tcW w:w="1080"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数据域</w:t>
                  </w:r>
                </w:p>
              </w:tc>
              <w:tc>
                <w:tcPr>
                  <w:tcW w:w="686" w:type="dxa"/>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SUM</w:t>
                  </w:r>
                </w:p>
              </w:tc>
            </w:tr>
          </w:tbl>
          <w:p>
            <w:pPr>
              <w:numPr>
                <w:ilvl w:val="0"/>
                <w:numId w:val="0"/>
              </w:numPr>
              <w:rPr>
                <w:rFonts w:hint="eastAsia"/>
                <w:lang w:val="en-US" w:eastAsia="zh-CN"/>
              </w:rPr>
            </w:pPr>
            <w:r>
              <w:rPr>
                <w:rFonts w:hint="eastAsia"/>
                <w:lang w:val="en-US" w:eastAsia="zh-CN"/>
              </w:rPr>
              <w:t>HEAD：数据帧头，固定位，0x55</w:t>
            </w:r>
          </w:p>
          <w:p>
            <w:pPr>
              <w:numPr>
                <w:ilvl w:val="0"/>
                <w:numId w:val="0"/>
              </w:numPr>
              <w:rPr>
                <w:rFonts w:hint="eastAsia"/>
                <w:lang w:val="en-US" w:eastAsia="zh-CN"/>
              </w:rPr>
            </w:pPr>
            <w:r>
              <w:rPr>
                <w:rFonts w:hint="eastAsia"/>
                <w:lang w:val="en-US" w:eastAsia="zh-CN"/>
              </w:rPr>
              <w:t>CMD：固定位，0x01</w:t>
            </w:r>
          </w:p>
          <w:p>
            <w:pPr>
              <w:numPr>
                <w:ilvl w:val="0"/>
                <w:numId w:val="0"/>
              </w:numPr>
              <w:rPr>
                <w:rFonts w:hint="eastAsia"/>
                <w:lang w:val="en-US" w:eastAsia="zh-CN"/>
              </w:rPr>
            </w:pPr>
            <w:r>
              <w:rPr>
                <w:rFonts w:hint="eastAsia"/>
                <w:lang w:val="en-US" w:eastAsia="zh-CN"/>
              </w:rPr>
              <w:t>NET_ID：网络ID号，固定位0xC0C2，2字节</w:t>
            </w:r>
          </w:p>
          <w:p>
            <w:pPr>
              <w:numPr>
                <w:ilvl w:val="0"/>
                <w:numId w:val="0"/>
              </w:numPr>
              <w:rPr>
                <w:rFonts w:hint="default"/>
                <w:lang w:val="en-US" w:eastAsia="zh-CN"/>
              </w:rPr>
            </w:pPr>
            <w:r>
              <w:rPr>
                <w:rFonts w:hint="eastAsia"/>
                <w:lang w:val="en-US" w:eastAsia="zh-CN"/>
              </w:rPr>
              <w:t>ADDR：地址，0x01代表温湿度数据，0x02代表光照数据</w:t>
            </w:r>
          </w:p>
          <w:p>
            <w:pPr>
              <w:numPr>
                <w:ilvl w:val="0"/>
                <w:numId w:val="0"/>
              </w:numPr>
              <w:rPr>
                <w:rFonts w:hint="eastAsia"/>
                <w:lang w:val="en-US" w:eastAsia="zh-CN"/>
              </w:rPr>
            </w:pPr>
            <w:r>
              <w:rPr>
                <w:rFonts w:hint="eastAsia"/>
                <w:lang w:val="en-US" w:eastAsia="zh-CN"/>
              </w:rPr>
              <w:t>ACK：固定位，0x00</w:t>
            </w:r>
          </w:p>
          <w:p>
            <w:pPr>
              <w:numPr>
                <w:ilvl w:val="0"/>
                <w:numId w:val="0"/>
              </w:numPr>
              <w:rPr>
                <w:rFonts w:hint="eastAsia"/>
                <w:lang w:val="en-US" w:eastAsia="zh-CN"/>
              </w:rPr>
            </w:pPr>
            <w:r>
              <w:rPr>
                <w:rFonts w:hint="eastAsia"/>
                <w:lang w:val="en-US" w:eastAsia="zh-CN"/>
              </w:rPr>
              <w:t>LEN：数据长度，指定数据域DATA有多少个字节并加一。</w:t>
            </w:r>
          </w:p>
          <w:p>
            <w:pPr>
              <w:numPr>
                <w:ilvl w:val="0"/>
                <w:numId w:val="0"/>
              </w:numPr>
              <w:rPr>
                <w:rFonts w:hint="default"/>
                <w:lang w:val="en-US" w:eastAsia="zh-CN"/>
              </w:rPr>
            </w:pPr>
            <w:r>
              <w:rPr>
                <w:rFonts w:hint="eastAsia"/>
                <w:lang w:val="en-US" w:eastAsia="zh-CN"/>
              </w:rPr>
              <w:t>DATA：数据域，传感器数据，为方便起见，将数据域按照ASCII码的16进制形式进行发送，规则如下：</w:t>
            </w:r>
          </w:p>
          <w:p>
            <w:pPr>
              <w:numPr>
                <w:ilvl w:val="0"/>
                <w:numId w:val="0"/>
              </w:numPr>
              <w:rPr>
                <w:rFonts w:hint="eastAsia"/>
                <w:lang w:val="en-US" w:eastAsia="zh-CN"/>
              </w:rPr>
            </w:pPr>
            <w:r>
              <w:rPr>
                <w:rFonts w:hint="eastAsia"/>
                <w:lang w:val="en-US" w:eastAsia="zh-CN"/>
              </w:rPr>
              <w:t>1）温度、湿度数值均已处理为2位数字，数据域内容形如“tem:20Ce,hum:56%”；</w:t>
            </w:r>
          </w:p>
          <w:p>
            <w:pPr>
              <w:numPr>
                <w:ilvl w:val="0"/>
                <w:numId w:val="0"/>
              </w:numPr>
              <w:rPr>
                <w:rFonts w:hint="default"/>
                <w:lang w:val="en-US" w:eastAsia="zh-CN"/>
              </w:rPr>
            </w:pPr>
            <w:r>
              <w:rPr>
                <w:rFonts w:hint="eastAsia"/>
                <w:lang w:val="en-US" w:eastAsia="zh-CN"/>
              </w:rPr>
              <w:t>2）光照度数值已处理为2位或3位数字，数据域内容形如“Light:90Lux”，或“Light:390Lux”。</w:t>
            </w:r>
          </w:p>
          <w:p>
            <w:pPr>
              <w:numPr>
                <w:ilvl w:val="0"/>
                <w:numId w:val="0"/>
              </w:numPr>
              <w:rPr>
                <w:rFonts w:hint="eastAsia"/>
                <w:lang w:val="en-US" w:eastAsia="zh-CN"/>
              </w:rPr>
            </w:pPr>
            <w:r>
              <w:rPr>
                <w:rFonts w:hint="eastAsia"/>
                <w:lang w:val="en-US" w:eastAsia="zh-CN"/>
              </w:rPr>
              <w:t>CHK：校验和，从HEAD到CHK前一个字节的和，保留低八位</w:t>
            </w:r>
          </w:p>
          <w:p>
            <w:pPr>
              <w:numPr>
                <w:ilvl w:val="0"/>
                <w:numId w:val="0"/>
              </w:numPr>
              <w:rPr>
                <w:rFonts w:hint="eastAsia" w:ascii="宋体" w:hAnsi="宋体" w:eastAsia="宋体" w:cs="Times New Roman"/>
                <w:kern w:val="0"/>
                <w:sz w:val="20"/>
                <w:szCs w:val="20"/>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color w:val="FF0000"/>
                <w:lang w:val="en-US" w:eastAsia="zh-CN"/>
              </w:rPr>
              <w:t>提示：本题使用的字符和ASCII之间的转换仅针对于数据域部分，温湿度转换表如下：</w:t>
            </w:r>
          </w:p>
          <w:tbl>
            <w:tblPr>
              <w:tblStyle w:val="12"/>
              <w:tblW w:w="88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506"/>
              <w:gridCol w:w="506"/>
              <w:gridCol w:w="506"/>
              <w:gridCol w:w="478"/>
              <w:gridCol w:w="535"/>
              <w:gridCol w:w="506"/>
              <w:gridCol w:w="507"/>
              <w:gridCol w:w="507"/>
              <w:gridCol w:w="507"/>
              <w:gridCol w:w="507"/>
              <w:gridCol w:w="507"/>
              <w:gridCol w:w="507"/>
              <w:gridCol w:w="421"/>
              <w:gridCol w:w="594"/>
              <w:gridCol w:w="507"/>
              <w:gridCol w:w="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80"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字符</w:t>
                  </w:r>
                </w:p>
              </w:tc>
              <w:tc>
                <w:tcPr>
                  <w:tcW w:w="506"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t</w:t>
                  </w:r>
                </w:p>
              </w:tc>
              <w:tc>
                <w:tcPr>
                  <w:tcW w:w="506"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e</w:t>
                  </w:r>
                </w:p>
              </w:tc>
              <w:tc>
                <w:tcPr>
                  <w:tcW w:w="506"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m</w:t>
                  </w:r>
                </w:p>
              </w:tc>
              <w:tc>
                <w:tcPr>
                  <w:tcW w:w="478"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w:t>
                  </w:r>
                </w:p>
              </w:tc>
              <w:tc>
                <w:tcPr>
                  <w:tcW w:w="535" w:type="dxa"/>
                </w:tcPr>
                <w:p>
                  <w:pPr>
                    <w:numPr>
                      <w:ilvl w:val="0"/>
                      <w:numId w:val="0"/>
                    </w:numPr>
                    <w:rPr>
                      <w:rFonts w:hint="default" w:ascii="宋体" w:hAnsi="宋体" w:eastAsia="宋体" w:cs="Times New Roman"/>
                      <w:kern w:val="0"/>
                      <w:sz w:val="20"/>
                      <w:szCs w:val="20"/>
                      <w:highlight w:val="yellow"/>
                      <w:vertAlign w:val="baseline"/>
                      <w:lang w:val="en-US" w:eastAsia="zh-CN"/>
                    </w:rPr>
                  </w:pPr>
                  <w:r>
                    <w:rPr>
                      <w:rFonts w:hint="eastAsia" w:ascii="宋体" w:hAnsi="宋体" w:eastAsia="宋体" w:cs="Times New Roman"/>
                      <w:kern w:val="0"/>
                      <w:sz w:val="20"/>
                      <w:szCs w:val="20"/>
                      <w:highlight w:val="yellow"/>
                      <w:vertAlign w:val="baseline"/>
                      <w:lang w:val="en-US" w:eastAsia="zh-CN"/>
                    </w:rPr>
                    <w:t>2</w:t>
                  </w:r>
                </w:p>
              </w:tc>
              <w:tc>
                <w:tcPr>
                  <w:tcW w:w="506" w:type="dxa"/>
                </w:tcPr>
                <w:p>
                  <w:pPr>
                    <w:numPr>
                      <w:ilvl w:val="0"/>
                      <w:numId w:val="0"/>
                    </w:numPr>
                    <w:rPr>
                      <w:rFonts w:hint="default" w:ascii="宋体" w:hAnsi="宋体" w:eastAsia="宋体" w:cs="Times New Roman"/>
                      <w:kern w:val="0"/>
                      <w:sz w:val="20"/>
                      <w:szCs w:val="20"/>
                      <w:highlight w:val="yellow"/>
                      <w:vertAlign w:val="baseline"/>
                      <w:lang w:val="en-US" w:eastAsia="zh-CN"/>
                    </w:rPr>
                  </w:pPr>
                  <w:r>
                    <w:rPr>
                      <w:rFonts w:hint="eastAsia" w:ascii="宋体" w:hAnsi="宋体" w:eastAsia="宋体" w:cs="Times New Roman"/>
                      <w:kern w:val="0"/>
                      <w:sz w:val="20"/>
                      <w:szCs w:val="20"/>
                      <w:highlight w:val="yellow"/>
                      <w:vertAlign w:val="baseline"/>
                      <w:lang w:val="en-US" w:eastAsia="zh-CN"/>
                    </w:rPr>
                    <w:t>0</w:t>
                  </w:r>
                </w:p>
              </w:tc>
              <w:tc>
                <w:tcPr>
                  <w:tcW w:w="507"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c</w:t>
                  </w:r>
                </w:p>
              </w:tc>
              <w:tc>
                <w:tcPr>
                  <w:tcW w:w="507"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e</w:t>
                  </w:r>
                </w:p>
              </w:tc>
              <w:tc>
                <w:tcPr>
                  <w:tcW w:w="507"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w:t>
                  </w:r>
                </w:p>
              </w:tc>
              <w:tc>
                <w:tcPr>
                  <w:tcW w:w="507"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h</w:t>
                  </w:r>
                </w:p>
              </w:tc>
              <w:tc>
                <w:tcPr>
                  <w:tcW w:w="507"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u</w:t>
                  </w:r>
                </w:p>
              </w:tc>
              <w:tc>
                <w:tcPr>
                  <w:tcW w:w="507"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m</w:t>
                  </w:r>
                </w:p>
              </w:tc>
              <w:tc>
                <w:tcPr>
                  <w:tcW w:w="421"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w:t>
                  </w:r>
                </w:p>
              </w:tc>
              <w:tc>
                <w:tcPr>
                  <w:tcW w:w="594" w:type="dxa"/>
                </w:tcPr>
                <w:p>
                  <w:pPr>
                    <w:numPr>
                      <w:ilvl w:val="0"/>
                      <w:numId w:val="0"/>
                    </w:numPr>
                    <w:rPr>
                      <w:rFonts w:hint="default" w:ascii="宋体" w:hAnsi="宋体" w:eastAsia="宋体" w:cs="Times New Roman"/>
                      <w:kern w:val="0"/>
                      <w:sz w:val="20"/>
                      <w:szCs w:val="20"/>
                      <w:highlight w:val="yellow"/>
                      <w:vertAlign w:val="baseline"/>
                      <w:lang w:val="en-US" w:eastAsia="zh-CN"/>
                    </w:rPr>
                  </w:pPr>
                  <w:r>
                    <w:rPr>
                      <w:rFonts w:hint="eastAsia" w:ascii="宋体" w:hAnsi="宋体" w:eastAsia="宋体" w:cs="Times New Roman"/>
                      <w:kern w:val="0"/>
                      <w:sz w:val="20"/>
                      <w:szCs w:val="20"/>
                      <w:highlight w:val="yellow"/>
                      <w:vertAlign w:val="baseline"/>
                      <w:lang w:val="en-US" w:eastAsia="zh-CN"/>
                    </w:rPr>
                    <w:t>5</w:t>
                  </w:r>
                </w:p>
              </w:tc>
              <w:tc>
                <w:tcPr>
                  <w:tcW w:w="507" w:type="dxa"/>
                </w:tcPr>
                <w:p>
                  <w:pPr>
                    <w:numPr>
                      <w:ilvl w:val="0"/>
                      <w:numId w:val="0"/>
                    </w:numPr>
                    <w:rPr>
                      <w:rFonts w:hint="default" w:ascii="宋体" w:hAnsi="宋体" w:eastAsia="宋体" w:cs="Times New Roman"/>
                      <w:kern w:val="0"/>
                      <w:sz w:val="20"/>
                      <w:szCs w:val="20"/>
                      <w:highlight w:val="yellow"/>
                      <w:vertAlign w:val="baseline"/>
                      <w:lang w:val="en-US" w:eastAsia="zh-CN"/>
                    </w:rPr>
                  </w:pPr>
                  <w:r>
                    <w:rPr>
                      <w:rFonts w:hint="eastAsia" w:ascii="宋体" w:hAnsi="宋体" w:eastAsia="宋体" w:cs="Times New Roman"/>
                      <w:kern w:val="0"/>
                      <w:sz w:val="20"/>
                      <w:szCs w:val="20"/>
                      <w:highlight w:val="yellow"/>
                      <w:vertAlign w:val="baseline"/>
                      <w:lang w:val="en-US" w:eastAsia="zh-CN"/>
                    </w:rPr>
                    <w:t>6</w:t>
                  </w:r>
                </w:p>
              </w:tc>
              <w:tc>
                <w:tcPr>
                  <w:tcW w:w="507"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9" w:hRule="atLeast"/>
              </w:trPr>
              <w:tc>
                <w:tcPr>
                  <w:tcW w:w="780"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ASCII（16进制）</w:t>
                  </w:r>
                </w:p>
              </w:tc>
              <w:tc>
                <w:tcPr>
                  <w:tcW w:w="506"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74</w:t>
                  </w:r>
                </w:p>
              </w:tc>
              <w:tc>
                <w:tcPr>
                  <w:tcW w:w="506"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65</w:t>
                  </w:r>
                </w:p>
              </w:tc>
              <w:tc>
                <w:tcPr>
                  <w:tcW w:w="506"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6D</w:t>
                  </w:r>
                </w:p>
              </w:tc>
              <w:tc>
                <w:tcPr>
                  <w:tcW w:w="478"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3A</w:t>
                  </w:r>
                </w:p>
              </w:tc>
              <w:tc>
                <w:tcPr>
                  <w:tcW w:w="535"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32</w:t>
                  </w:r>
                </w:p>
              </w:tc>
              <w:tc>
                <w:tcPr>
                  <w:tcW w:w="506"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30</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43</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65</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2C</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68</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75</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6D</w:t>
                  </w:r>
                </w:p>
              </w:tc>
              <w:tc>
                <w:tcPr>
                  <w:tcW w:w="421"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3A</w:t>
                  </w:r>
                </w:p>
              </w:tc>
              <w:tc>
                <w:tcPr>
                  <w:tcW w:w="594"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35</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36</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25</w:t>
                  </w:r>
                </w:p>
              </w:tc>
            </w:tr>
          </w:tbl>
          <w:p>
            <w:pPr>
              <w:numPr>
                <w:ilvl w:val="0"/>
                <w:numId w:val="0"/>
              </w:numPr>
              <w:rPr>
                <w:rFonts w:hint="default" w:ascii="宋体" w:hAnsi="宋体" w:eastAsia="宋体" w:cs="Times New Roman"/>
                <w:kern w:val="0"/>
                <w:sz w:val="20"/>
                <w:szCs w:val="20"/>
                <w:lang w:val="en-US" w:eastAsia="zh-CN"/>
              </w:rPr>
            </w:pPr>
            <w:r>
              <w:rPr>
                <w:rFonts w:hint="eastAsia" w:ascii="宋体" w:hAnsi="宋体" w:eastAsia="宋体" w:cs="Times New Roman"/>
                <w:kern w:val="0"/>
                <w:sz w:val="20"/>
                <w:szCs w:val="20"/>
                <w:lang w:val="en-US" w:eastAsia="zh-CN"/>
              </w:rPr>
              <w:t xml:space="preserve">注意！ </w:t>
            </w:r>
            <w:r>
              <w:rPr>
                <w:rFonts w:hint="eastAsia"/>
                <w:highlight w:val="cyan"/>
                <w:lang w:val="en-US" w:eastAsia="zh-CN"/>
              </w:rPr>
              <w:t>tem:Ce，hum:%</w:t>
            </w:r>
            <w:r>
              <w:rPr>
                <w:rFonts w:hint="eastAsia"/>
                <w:lang w:val="en-US" w:eastAsia="zh-CN"/>
              </w:rPr>
              <w:t>部分是固定的，温度</w:t>
            </w:r>
            <w:r>
              <w:rPr>
                <w:rFonts w:hint="eastAsia"/>
                <w:highlight w:val="yellow"/>
                <w:lang w:val="en-US" w:eastAsia="zh-CN"/>
              </w:rPr>
              <w:t>20</w:t>
            </w:r>
            <w:r>
              <w:rPr>
                <w:rFonts w:hint="eastAsia"/>
                <w:lang w:val="en-US" w:eastAsia="zh-CN"/>
              </w:rPr>
              <w:t>与湿度</w:t>
            </w:r>
            <w:r>
              <w:rPr>
                <w:rFonts w:hint="eastAsia"/>
                <w:highlight w:val="yellow"/>
                <w:lang w:val="en-US" w:eastAsia="zh-CN"/>
              </w:rPr>
              <w:t>65</w:t>
            </w:r>
            <w:r>
              <w:rPr>
                <w:rFonts w:hint="eastAsia"/>
                <w:lang w:val="en-US" w:eastAsia="zh-CN"/>
              </w:rPr>
              <w:t>是可以进行变化的，根据解密者所处实际环境进行填写（注意要将温湿度转换为ASCII形式）</w:t>
            </w:r>
          </w:p>
          <w:p>
            <w:pPr>
              <w:numPr>
                <w:ilvl w:val="0"/>
                <w:numId w:val="0"/>
              </w:numPr>
              <w:rPr>
                <w:rFonts w:hint="default" w:ascii="宋体" w:hAnsi="宋体" w:eastAsia="宋体" w:cs="Times New Roman"/>
                <w:kern w:val="0"/>
                <w:sz w:val="20"/>
                <w:szCs w:val="20"/>
                <w:lang w:val="en-US" w:eastAsia="zh-CN"/>
              </w:rPr>
            </w:pPr>
            <w:r>
              <w:rPr>
                <w:rFonts w:hint="eastAsia" w:ascii="宋体" w:hAnsi="宋体" w:eastAsia="宋体" w:cs="Times New Roman"/>
                <w:kern w:val="0"/>
                <w:sz w:val="20"/>
                <w:szCs w:val="20"/>
                <w:lang w:val="en-US" w:eastAsia="zh-CN"/>
              </w:rPr>
              <w:t xml:space="preserve">例如发送：55 01 C0 C2 01 00 17 </w:t>
            </w:r>
            <w:r>
              <w:rPr>
                <w:rFonts w:hint="eastAsia" w:ascii="宋体" w:hAnsi="宋体" w:eastAsia="宋体" w:cs="Times New Roman"/>
                <w:kern w:val="0"/>
                <w:sz w:val="20"/>
                <w:szCs w:val="20"/>
                <w:highlight w:val="cyan"/>
                <w:lang w:val="en-US" w:eastAsia="zh-CN"/>
              </w:rPr>
              <w:t>74 65 6D 3A</w:t>
            </w:r>
            <w:r>
              <w:rPr>
                <w:rFonts w:hint="eastAsia" w:ascii="宋体" w:hAnsi="宋体" w:eastAsia="宋体" w:cs="Times New Roman"/>
                <w:kern w:val="0"/>
                <w:sz w:val="20"/>
                <w:szCs w:val="20"/>
                <w:highlight w:val="yellow"/>
                <w:lang w:val="en-US" w:eastAsia="zh-CN"/>
              </w:rPr>
              <w:t xml:space="preserve"> 32 30 </w:t>
            </w:r>
            <w:r>
              <w:rPr>
                <w:rFonts w:hint="eastAsia" w:ascii="宋体" w:hAnsi="宋体" w:eastAsia="宋体" w:cs="Times New Roman"/>
                <w:kern w:val="0"/>
                <w:sz w:val="20"/>
                <w:szCs w:val="20"/>
                <w:highlight w:val="cyan"/>
                <w:lang w:val="en-US" w:eastAsia="zh-CN"/>
              </w:rPr>
              <w:t>43 65 2C 68 75 6D 3A</w:t>
            </w:r>
            <w:r>
              <w:rPr>
                <w:rFonts w:hint="eastAsia" w:ascii="宋体" w:hAnsi="宋体" w:eastAsia="宋体" w:cs="Times New Roman"/>
                <w:kern w:val="0"/>
                <w:sz w:val="20"/>
                <w:szCs w:val="20"/>
                <w:highlight w:val="yellow"/>
                <w:lang w:val="en-US" w:eastAsia="zh-CN"/>
              </w:rPr>
              <w:t xml:space="preserve"> 35 36 </w:t>
            </w:r>
            <w:r>
              <w:rPr>
                <w:rFonts w:hint="eastAsia" w:ascii="宋体" w:hAnsi="宋体" w:eastAsia="宋体" w:cs="Times New Roman"/>
                <w:kern w:val="0"/>
                <w:sz w:val="20"/>
                <w:szCs w:val="20"/>
                <w:highlight w:val="cyan"/>
                <w:lang w:val="en-US" w:eastAsia="zh-CN"/>
              </w:rPr>
              <w:t>25</w:t>
            </w:r>
            <w:r>
              <w:rPr>
                <w:rFonts w:hint="eastAsia" w:ascii="宋体" w:hAnsi="宋体" w:eastAsia="宋体" w:cs="Times New Roman"/>
                <w:kern w:val="0"/>
                <w:sz w:val="20"/>
                <w:szCs w:val="20"/>
                <w:lang w:val="en-US" w:eastAsia="zh-CN"/>
              </w:rPr>
              <w:t xml:space="preserve"> BA</w:t>
            </w:r>
          </w:p>
          <w:p>
            <w:pPr>
              <w:numPr>
                <w:ilvl w:val="0"/>
                <w:numId w:val="0"/>
              </w:numPr>
              <w:rPr>
                <w:rFonts w:hint="default"/>
                <w:lang w:val="en-US" w:eastAsia="zh-CN"/>
              </w:rPr>
            </w:pPr>
            <w:r>
              <w:rPr>
                <w:rFonts w:hint="eastAsia" w:ascii="宋体" w:hAnsi="宋体" w:eastAsia="宋体" w:cs="Times New Roman"/>
                <w:kern w:val="0"/>
                <w:sz w:val="20"/>
                <w:szCs w:val="20"/>
                <w:lang w:val="en-US" w:eastAsia="zh-CN"/>
              </w:rPr>
              <w:t>表示5501C0C2010017</w:t>
            </w:r>
            <w:r>
              <w:rPr>
                <w:rFonts w:hint="eastAsia"/>
                <w:lang w:val="en-US" w:eastAsia="zh-CN"/>
              </w:rPr>
              <w:t>tem:20Ce,hum:56%BA</w:t>
            </w:r>
          </w:p>
          <w:p>
            <w:pPr>
              <w:numPr>
                <w:ilvl w:val="0"/>
                <w:numId w:val="0"/>
              </w:numPr>
              <w:rPr>
                <w:rFonts w:hint="default"/>
                <w:lang w:val="en-US" w:eastAsia="zh-CN"/>
              </w:rPr>
            </w:pPr>
          </w:p>
          <w:p>
            <w:pPr>
              <w:numPr>
                <w:ilvl w:val="0"/>
                <w:numId w:val="0"/>
              </w:numPr>
              <w:rPr>
                <w:rFonts w:hint="eastAsia"/>
                <w:color w:val="FF0000"/>
                <w:lang w:val="en-US" w:eastAsia="zh-CN"/>
              </w:rPr>
            </w:pPr>
            <w:r>
              <w:rPr>
                <w:rFonts w:hint="eastAsia"/>
                <w:color w:val="FF0000"/>
                <w:lang w:val="en-US" w:eastAsia="zh-CN"/>
              </w:rPr>
              <w:t>光照转换表如下：</w:t>
            </w:r>
          </w:p>
          <w:tbl>
            <w:tblPr>
              <w:tblStyle w:val="12"/>
              <w:tblW w:w="63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506"/>
              <w:gridCol w:w="506"/>
              <w:gridCol w:w="506"/>
              <w:gridCol w:w="478"/>
              <w:gridCol w:w="535"/>
              <w:gridCol w:w="506"/>
              <w:gridCol w:w="507"/>
              <w:gridCol w:w="507"/>
              <w:gridCol w:w="507"/>
              <w:gridCol w:w="507"/>
              <w:gridCol w:w="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80"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字符</w:t>
                  </w:r>
                </w:p>
              </w:tc>
              <w:tc>
                <w:tcPr>
                  <w:tcW w:w="506"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L</w:t>
                  </w:r>
                </w:p>
              </w:tc>
              <w:tc>
                <w:tcPr>
                  <w:tcW w:w="506"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i</w:t>
                  </w:r>
                </w:p>
              </w:tc>
              <w:tc>
                <w:tcPr>
                  <w:tcW w:w="506"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g</w:t>
                  </w:r>
                </w:p>
              </w:tc>
              <w:tc>
                <w:tcPr>
                  <w:tcW w:w="478"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h</w:t>
                  </w:r>
                </w:p>
              </w:tc>
              <w:tc>
                <w:tcPr>
                  <w:tcW w:w="535"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t</w:t>
                  </w:r>
                </w:p>
              </w:tc>
              <w:tc>
                <w:tcPr>
                  <w:tcW w:w="506"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w:t>
                  </w:r>
                </w:p>
              </w:tc>
              <w:tc>
                <w:tcPr>
                  <w:tcW w:w="507" w:type="dxa"/>
                </w:tcPr>
                <w:p>
                  <w:pPr>
                    <w:numPr>
                      <w:ilvl w:val="0"/>
                      <w:numId w:val="0"/>
                    </w:numPr>
                    <w:rPr>
                      <w:rFonts w:hint="default" w:ascii="宋体" w:hAnsi="宋体" w:eastAsia="宋体" w:cs="Times New Roman"/>
                      <w:kern w:val="0"/>
                      <w:sz w:val="20"/>
                      <w:szCs w:val="20"/>
                      <w:highlight w:val="yellow"/>
                      <w:vertAlign w:val="baseline"/>
                      <w:lang w:val="en-US" w:eastAsia="zh-CN"/>
                    </w:rPr>
                  </w:pPr>
                  <w:r>
                    <w:rPr>
                      <w:rFonts w:hint="eastAsia" w:ascii="宋体" w:hAnsi="宋体" w:eastAsia="宋体" w:cs="Times New Roman"/>
                      <w:kern w:val="0"/>
                      <w:sz w:val="20"/>
                      <w:szCs w:val="20"/>
                      <w:highlight w:val="yellow"/>
                      <w:vertAlign w:val="baseline"/>
                      <w:lang w:val="en-US" w:eastAsia="zh-CN"/>
                    </w:rPr>
                    <w:t>9</w:t>
                  </w:r>
                </w:p>
              </w:tc>
              <w:tc>
                <w:tcPr>
                  <w:tcW w:w="507" w:type="dxa"/>
                </w:tcPr>
                <w:p>
                  <w:pPr>
                    <w:numPr>
                      <w:ilvl w:val="0"/>
                      <w:numId w:val="0"/>
                    </w:numPr>
                    <w:rPr>
                      <w:rFonts w:hint="default" w:ascii="宋体" w:hAnsi="宋体" w:eastAsia="宋体" w:cs="Times New Roman"/>
                      <w:kern w:val="0"/>
                      <w:sz w:val="20"/>
                      <w:szCs w:val="20"/>
                      <w:highlight w:val="yellow"/>
                      <w:vertAlign w:val="baseline"/>
                      <w:lang w:val="en-US" w:eastAsia="zh-CN"/>
                    </w:rPr>
                  </w:pPr>
                  <w:r>
                    <w:rPr>
                      <w:rFonts w:hint="eastAsia" w:ascii="宋体" w:hAnsi="宋体" w:eastAsia="宋体" w:cs="Times New Roman"/>
                      <w:kern w:val="0"/>
                      <w:sz w:val="20"/>
                      <w:szCs w:val="20"/>
                      <w:highlight w:val="yellow"/>
                      <w:vertAlign w:val="baseline"/>
                      <w:lang w:val="en-US" w:eastAsia="zh-CN"/>
                    </w:rPr>
                    <w:t>0</w:t>
                  </w:r>
                </w:p>
              </w:tc>
              <w:tc>
                <w:tcPr>
                  <w:tcW w:w="507"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L</w:t>
                  </w:r>
                </w:p>
              </w:tc>
              <w:tc>
                <w:tcPr>
                  <w:tcW w:w="507"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u</w:t>
                  </w:r>
                </w:p>
              </w:tc>
              <w:tc>
                <w:tcPr>
                  <w:tcW w:w="507" w:type="dxa"/>
                </w:tcPr>
                <w:p>
                  <w:pPr>
                    <w:numPr>
                      <w:ilvl w:val="0"/>
                      <w:numId w:val="0"/>
                    </w:numPr>
                    <w:rPr>
                      <w:rFonts w:hint="default" w:ascii="宋体" w:hAnsi="宋体" w:eastAsia="宋体" w:cs="Times New Roman"/>
                      <w:kern w:val="0"/>
                      <w:sz w:val="20"/>
                      <w:szCs w:val="20"/>
                      <w:highlight w:val="cyan"/>
                      <w:vertAlign w:val="baseline"/>
                      <w:lang w:val="en-US" w:eastAsia="zh-CN"/>
                    </w:rPr>
                  </w:pPr>
                  <w:r>
                    <w:rPr>
                      <w:rFonts w:hint="eastAsia" w:ascii="宋体" w:hAnsi="宋体" w:eastAsia="宋体" w:cs="Times New Roman"/>
                      <w:kern w:val="0"/>
                      <w:sz w:val="20"/>
                      <w:szCs w:val="20"/>
                      <w:highlight w:val="cyan"/>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9" w:hRule="atLeast"/>
              </w:trPr>
              <w:tc>
                <w:tcPr>
                  <w:tcW w:w="780"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ASCII（16进制）</w:t>
                  </w:r>
                </w:p>
              </w:tc>
              <w:tc>
                <w:tcPr>
                  <w:tcW w:w="506"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4C</w:t>
                  </w:r>
                </w:p>
              </w:tc>
              <w:tc>
                <w:tcPr>
                  <w:tcW w:w="506"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69</w:t>
                  </w:r>
                </w:p>
              </w:tc>
              <w:tc>
                <w:tcPr>
                  <w:tcW w:w="506"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67</w:t>
                  </w:r>
                </w:p>
              </w:tc>
              <w:tc>
                <w:tcPr>
                  <w:tcW w:w="478"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68</w:t>
                  </w:r>
                </w:p>
              </w:tc>
              <w:tc>
                <w:tcPr>
                  <w:tcW w:w="535"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74</w:t>
                  </w:r>
                </w:p>
              </w:tc>
              <w:tc>
                <w:tcPr>
                  <w:tcW w:w="506"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3A</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39</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30</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4C</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75</w:t>
                  </w:r>
                </w:p>
              </w:tc>
              <w:tc>
                <w:tcPr>
                  <w:tcW w:w="507" w:type="dxa"/>
                </w:tcPr>
                <w:p>
                  <w:pPr>
                    <w:numPr>
                      <w:ilvl w:val="0"/>
                      <w:numId w:val="0"/>
                    </w:numPr>
                    <w:rPr>
                      <w:rFonts w:hint="default" w:ascii="宋体" w:hAnsi="宋体" w:eastAsia="宋体" w:cs="Times New Roman"/>
                      <w:kern w:val="0"/>
                      <w:sz w:val="20"/>
                      <w:szCs w:val="20"/>
                      <w:vertAlign w:val="baseline"/>
                      <w:lang w:val="en-US" w:eastAsia="zh-CN"/>
                    </w:rPr>
                  </w:pPr>
                  <w:r>
                    <w:rPr>
                      <w:rFonts w:hint="eastAsia" w:ascii="宋体" w:hAnsi="宋体" w:eastAsia="宋体" w:cs="Times New Roman"/>
                      <w:kern w:val="0"/>
                      <w:sz w:val="20"/>
                      <w:szCs w:val="20"/>
                      <w:vertAlign w:val="baseline"/>
                      <w:lang w:val="en-US" w:eastAsia="zh-CN"/>
                    </w:rPr>
                    <w:t>78</w:t>
                  </w:r>
                </w:p>
              </w:tc>
            </w:tr>
          </w:tbl>
          <w:p>
            <w:pPr>
              <w:numPr>
                <w:ilvl w:val="0"/>
                <w:numId w:val="0"/>
              </w:numPr>
              <w:rPr>
                <w:rFonts w:hint="eastAsia"/>
                <w:lang w:val="en-US" w:eastAsia="zh-CN"/>
              </w:rPr>
            </w:pPr>
            <w:r>
              <w:rPr>
                <w:rFonts w:hint="eastAsia"/>
                <w:lang w:val="en-US" w:eastAsia="zh-CN"/>
              </w:rPr>
              <w:t>注意！</w:t>
            </w:r>
            <w:r>
              <w:rPr>
                <w:rFonts w:hint="eastAsia"/>
                <w:highlight w:val="cyan"/>
                <w:lang w:val="en-US" w:eastAsia="zh-CN"/>
              </w:rPr>
              <w:t>Light:Lux</w:t>
            </w:r>
            <w:r>
              <w:rPr>
                <w:rFonts w:hint="eastAsia"/>
                <w:lang w:val="en-US" w:eastAsia="zh-CN"/>
              </w:rPr>
              <w:t>部分是固定的，光照值</w:t>
            </w:r>
            <w:r>
              <w:rPr>
                <w:rFonts w:hint="eastAsia"/>
                <w:highlight w:val="yellow"/>
                <w:lang w:val="en-US" w:eastAsia="zh-CN"/>
              </w:rPr>
              <w:t>90</w:t>
            </w:r>
            <w:r>
              <w:rPr>
                <w:rFonts w:hint="eastAsia"/>
                <w:lang w:val="en-US" w:eastAsia="zh-CN"/>
              </w:rPr>
              <w:t>是可以进行变化的，根据解密者所处实际环境进行填写（注意要将光照值转换为ASCII形式）</w:t>
            </w:r>
          </w:p>
          <w:p>
            <w:pPr>
              <w:numPr>
                <w:ilvl w:val="0"/>
                <w:numId w:val="0"/>
              </w:numPr>
              <w:rPr>
                <w:rFonts w:hint="eastAsia" w:ascii="宋体" w:hAnsi="宋体" w:eastAsia="宋体" w:cs="Times New Roman"/>
                <w:kern w:val="0"/>
                <w:sz w:val="20"/>
                <w:szCs w:val="20"/>
                <w:highlight w:val="none"/>
                <w:lang w:val="en-US" w:eastAsia="zh-CN"/>
              </w:rPr>
            </w:pPr>
            <w:r>
              <w:rPr>
                <w:rFonts w:hint="eastAsia"/>
                <w:lang w:val="en-US" w:eastAsia="zh-CN"/>
              </w:rPr>
              <w:t>例如发送：</w:t>
            </w:r>
            <w:r>
              <w:rPr>
                <w:rFonts w:hint="eastAsia" w:ascii="宋体" w:hAnsi="宋体" w:eastAsia="宋体" w:cs="Times New Roman"/>
                <w:kern w:val="0"/>
                <w:sz w:val="20"/>
                <w:szCs w:val="20"/>
                <w:lang w:val="en-US" w:eastAsia="zh-CN"/>
              </w:rPr>
              <w:t xml:space="preserve">55 01 C0 C2 02 00 0C </w:t>
            </w:r>
            <w:r>
              <w:rPr>
                <w:rFonts w:hint="eastAsia" w:ascii="宋体" w:hAnsi="宋体" w:eastAsia="宋体" w:cs="Times New Roman"/>
                <w:kern w:val="0"/>
                <w:sz w:val="20"/>
                <w:szCs w:val="20"/>
                <w:highlight w:val="cyan"/>
                <w:lang w:val="en-US" w:eastAsia="zh-CN"/>
              </w:rPr>
              <w:t>4C 69 67 68 74 3A</w:t>
            </w:r>
            <w:r>
              <w:rPr>
                <w:rFonts w:hint="eastAsia" w:ascii="宋体" w:hAnsi="宋体" w:eastAsia="宋体" w:cs="Times New Roman"/>
                <w:kern w:val="0"/>
                <w:sz w:val="20"/>
                <w:szCs w:val="20"/>
                <w:lang w:val="en-US" w:eastAsia="zh-CN"/>
              </w:rPr>
              <w:t xml:space="preserve"> </w:t>
            </w:r>
            <w:r>
              <w:rPr>
                <w:rFonts w:hint="eastAsia" w:ascii="宋体" w:hAnsi="宋体" w:eastAsia="宋体" w:cs="Times New Roman"/>
                <w:kern w:val="0"/>
                <w:sz w:val="20"/>
                <w:szCs w:val="20"/>
                <w:highlight w:val="yellow"/>
                <w:lang w:val="en-US" w:eastAsia="zh-CN"/>
              </w:rPr>
              <w:t>39 30</w:t>
            </w:r>
            <w:r>
              <w:rPr>
                <w:rFonts w:hint="eastAsia" w:ascii="宋体" w:hAnsi="宋体" w:eastAsia="宋体" w:cs="Times New Roman"/>
                <w:kern w:val="0"/>
                <w:sz w:val="20"/>
                <w:szCs w:val="20"/>
                <w:lang w:val="en-US" w:eastAsia="zh-CN"/>
              </w:rPr>
              <w:t xml:space="preserve"> </w:t>
            </w:r>
            <w:r>
              <w:rPr>
                <w:rFonts w:hint="eastAsia" w:ascii="宋体" w:hAnsi="宋体" w:eastAsia="宋体" w:cs="Times New Roman"/>
                <w:kern w:val="0"/>
                <w:sz w:val="20"/>
                <w:szCs w:val="20"/>
                <w:highlight w:val="cyan"/>
                <w:lang w:val="en-US" w:eastAsia="zh-CN"/>
              </w:rPr>
              <w:t>4C 75 78</w:t>
            </w:r>
            <w:r>
              <w:rPr>
                <w:rFonts w:hint="eastAsia" w:ascii="宋体" w:hAnsi="宋体" w:eastAsia="宋体" w:cs="Times New Roman"/>
                <w:kern w:val="0"/>
                <w:sz w:val="20"/>
                <w:szCs w:val="20"/>
                <w:highlight w:val="none"/>
                <w:lang w:val="en-US" w:eastAsia="zh-CN"/>
              </w:rPr>
              <w:t xml:space="preserve"> BA</w:t>
            </w:r>
          </w:p>
          <w:p>
            <w:pPr>
              <w:numPr>
                <w:ilvl w:val="0"/>
                <w:numId w:val="0"/>
              </w:numPr>
              <w:rPr>
                <w:rFonts w:hint="eastAsia"/>
                <w:lang w:val="en-US" w:eastAsia="zh-CN"/>
              </w:rPr>
            </w:pPr>
            <w:r>
              <w:rPr>
                <w:rFonts w:hint="eastAsia" w:ascii="宋体" w:hAnsi="宋体" w:eastAsia="宋体" w:cs="Times New Roman"/>
                <w:kern w:val="0"/>
                <w:sz w:val="20"/>
                <w:szCs w:val="20"/>
                <w:highlight w:val="none"/>
                <w:lang w:val="en-US" w:eastAsia="zh-CN"/>
              </w:rPr>
              <w:t>表示</w:t>
            </w:r>
            <w:r>
              <w:rPr>
                <w:rFonts w:hint="eastAsia" w:ascii="宋体" w:hAnsi="宋体" w:eastAsia="宋体" w:cs="Times New Roman"/>
                <w:kern w:val="0"/>
                <w:sz w:val="20"/>
                <w:szCs w:val="20"/>
                <w:lang w:val="en-US" w:eastAsia="zh-CN"/>
              </w:rPr>
              <w:t>5501C0C202000C</w:t>
            </w:r>
            <w:r>
              <w:rPr>
                <w:rFonts w:hint="eastAsia"/>
                <w:lang w:val="en-US" w:eastAsia="zh-CN"/>
              </w:rPr>
              <w:t>Light:90LuxBA</w:t>
            </w:r>
          </w:p>
          <w:p>
            <w:pPr>
              <w:numPr>
                <w:ilvl w:val="0"/>
                <w:numId w:val="0"/>
              </w:numPr>
              <w:rPr>
                <w:rFonts w:hint="default"/>
                <w:lang w:val="en-US" w:eastAsia="zh-CN"/>
              </w:rPr>
            </w:pPr>
          </w:p>
          <w:p>
            <w:pPr>
              <w:pStyle w:val="17"/>
              <w:numPr>
                <w:ilvl w:val="0"/>
                <w:numId w:val="0"/>
              </w:numPr>
              <w:ind w:leftChars="0"/>
              <w:rPr>
                <w:rFonts w:hint="eastAsia" w:eastAsia="宋体" w:cs="Times New Roman"/>
                <w:kern w:val="0"/>
                <w:sz w:val="20"/>
                <w:szCs w:val="20"/>
              </w:rPr>
            </w:pPr>
            <w:r>
              <w:rPr>
                <w:rFonts w:hint="eastAsia" w:ascii="宋体" w:hAnsi="宋体" w:eastAsia="宋体" w:cs="Times New Roman"/>
                <w:kern w:val="0"/>
                <w:sz w:val="20"/>
                <w:szCs w:val="20"/>
                <w:lang w:val="en-US" w:eastAsia="zh-CN"/>
              </w:rPr>
              <w:t>2</w:t>
            </w:r>
            <w:r>
              <w:rPr>
                <w:rFonts w:hint="eastAsia" w:ascii="宋体" w:hAnsi="宋体" w:eastAsia="宋体" w:cs="Times New Roman"/>
                <w:kern w:val="0"/>
                <w:sz w:val="20"/>
                <w:szCs w:val="20"/>
              </w:rPr>
              <w:t>、</w:t>
            </w:r>
            <w:r>
              <w:rPr>
                <w:rFonts w:ascii="宋体" w:hAnsi="宋体" w:eastAsia="宋体" w:cs="Times New Roman"/>
                <w:kern w:val="0"/>
                <w:sz w:val="20"/>
                <w:szCs w:val="20"/>
              </w:rPr>
              <w:t>M3</w:t>
            </w:r>
            <w:r>
              <w:rPr>
                <w:rFonts w:hint="eastAsia" w:ascii="宋体" w:hAnsi="宋体" w:eastAsia="宋体" w:cs="Times New Roman"/>
                <w:kern w:val="0"/>
                <w:sz w:val="20"/>
                <w:szCs w:val="20"/>
              </w:rPr>
              <w:t>主控</w:t>
            </w:r>
            <w:r>
              <w:rPr>
                <w:rFonts w:ascii="宋体" w:hAnsi="宋体" w:eastAsia="宋体" w:cs="Times New Roman"/>
                <w:kern w:val="0"/>
                <w:sz w:val="20"/>
                <w:szCs w:val="20"/>
              </w:rPr>
              <w:t>模块通过</w:t>
            </w:r>
            <w:r>
              <w:rPr>
                <w:rFonts w:hint="eastAsia" w:ascii="宋体" w:hAnsi="宋体" w:eastAsia="宋体" w:cs="Times New Roman"/>
                <w:kern w:val="0"/>
                <w:sz w:val="20"/>
                <w:szCs w:val="20"/>
              </w:rPr>
              <w:t>RS-485网络（</w:t>
            </w:r>
            <w:r>
              <w:rPr>
                <w:rFonts w:ascii="宋体" w:hAnsi="宋体" w:eastAsia="宋体" w:cs="Times New Roman"/>
                <w:kern w:val="0"/>
                <w:sz w:val="20"/>
                <w:szCs w:val="20"/>
              </w:rPr>
              <w:t>使用串口</w:t>
            </w:r>
            <w:r>
              <w:rPr>
                <w:rFonts w:hint="eastAsia" w:ascii="宋体" w:hAnsi="宋体" w:eastAsia="宋体" w:cs="Times New Roman"/>
                <w:kern w:val="0"/>
                <w:sz w:val="20"/>
                <w:szCs w:val="20"/>
              </w:rPr>
              <w:t>2），将</w:t>
            </w:r>
            <w:r>
              <w:rPr>
                <w:rFonts w:hint="eastAsia" w:ascii="宋体" w:hAnsi="宋体" w:eastAsia="宋体" w:cs="Times New Roman"/>
                <w:kern w:val="0"/>
                <w:sz w:val="20"/>
                <w:szCs w:val="20"/>
                <w:lang w:val="en-US" w:eastAsia="zh-CN"/>
              </w:rPr>
              <w:t>解密码流中的温湿度及光照</w:t>
            </w:r>
            <w:r>
              <w:rPr>
                <w:rFonts w:hint="eastAsia" w:ascii="宋体" w:hAnsi="宋体" w:eastAsia="宋体" w:cs="Times New Roman"/>
                <w:kern w:val="0"/>
                <w:sz w:val="20"/>
                <w:szCs w:val="20"/>
              </w:rPr>
              <w:t>传感数据与自身的空气质量传感数据通过物联网网关上报至云平台，实现远程监测。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2" w:type="dxa"/>
          </w:tcPr>
          <w:p>
            <w:pPr>
              <w:rPr>
                <w:rFonts w:ascii="宋体" w:hAnsi="宋体" w:eastAsia="宋体" w:cs="Times New Roman"/>
                <w:b/>
                <w:kern w:val="0"/>
                <w:sz w:val="20"/>
                <w:szCs w:val="20"/>
              </w:rPr>
            </w:pPr>
            <w:r>
              <w:rPr>
                <w:rFonts w:hint="eastAsia" w:ascii="宋体" w:hAnsi="宋体" w:eastAsia="宋体" w:cs="Times New Roman"/>
                <w:b/>
                <w:kern w:val="0"/>
                <w:sz w:val="20"/>
                <w:szCs w:val="20"/>
              </w:rPr>
              <w:t>设备</w:t>
            </w:r>
            <w:r>
              <w:rPr>
                <w:rFonts w:ascii="宋体" w:hAnsi="宋体" w:eastAsia="宋体" w:cs="Times New Roman"/>
                <w:b/>
                <w:kern w:val="0"/>
                <w:sz w:val="20"/>
                <w:szCs w:val="20"/>
              </w:rPr>
              <w:t>列表：</w:t>
            </w:r>
          </w:p>
          <w:p>
            <w:pPr>
              <w:pStyle w:val="17"/>
              <w:numPr>
                <w:ilvl w:val="0"/>
                <w:numId w:val="6"/>
              </w:numPr>
              <w:ind w:left="425" w:leftChars="0" w:hanging="425" w:firstLineChars="0"/>
              <w:rPr>
                <w:rFonts w:ascii="宋体" w:hAnsi="宋体" w:eastAsia="宋体" w:cs="Times New Roman"/>
                <w:kern w:val="0"/>
                <w:sz w:val="20"/>
                <w:szCs w:val="20"/>
              </w:rPr>
            </w:pPr>
            <w:r>
              <w:rPr>
                <w:rFonts w:hint="eastAsia" w:ascii="宋体" w:hAnsi="宋体" w:eastAsia="宋体" w:cs="Times New Roman"/>
                <w:kern w:val="0"/>
                <w:sz w:val="20"/>
                <w:szCs w:val="20"/>
              </w:rPr>
              <w:t>PC机</w:t>
            </w:r>
            <w:r>
              <w:rPr>
                <w:rFonts w:ascii="宋体" w:hAnsi="宋体" w:eastAsia="宋体" w:cs="Times New Roman"/>
                <w:kern w:val="0"/>
                <w:sz w:val="20"/>
                <w:szCs w:val="20"/>
              </w:rPr>
              <w:t>一台</w:t>
            </w:r>
          </w:p>
          <w:p>
            <w:pPr>
              <w:pStyle w:val="17"/>
              <w:numPr>
                <w:ilvl w:val="0"/>
                <w:numId w:val="6"/>
              </w:numPr>
              <w:ind w:left="425" w:leftChars="0" w:hanging="425" w:firstLineChars="0"/>
              <w:rPr>
                <w:rFonts w:ascii="宋体" w:hAnsi="宋体" w:eastAsia="宋体" w:cs="Times New Roman"/>
                <w:kern w:val="0"/>
                <w:sz w:val="20"/>
                <w:szCs w:val="20"/>
              </w:rPr>
            </w:pPr>
            <w:r>
              <w:rPr>
                <w:rFonts w:hint="eastAsia" w:ascii="宋体" w:hAnsi="宋体" w:eastAsia="宋体" w:cs="Times New Roman"/>
                <w:kern w:val="0"/>
                <w:sz w:val="20"/>
                <w:szCs w:val="20"/>
                <w:lang w:val="en-US" w:eastAsia="zh-CN"/>
              </w:rPr>
              <w:t>智慧盒</w:t>
            </w:r>
            <w:r>
              <w:rPr>
                <w:rFonts w:ascii="宋体" w:hAnsi="宋体" w:eastAsia="宋体" w:cs="Times New Roman"/>
                <w:kern w:val="0"/>
                <w:sz w:val="20"/>
                <w:szCs w:val="20"/>
              </w:rPr>
              <w:t>一</w:t>
            </w:r>
            <w:r>
              <w:rPr>
                <w:rFonts w:hint="eastAsia" w:ascii="宋体" w:hAnsi="宋体" w:eastAsia="宋体" w:cs="Times New Roman"/>
                <w:kern w:val="0"/>
                <w:sz w:val="20"/>
                <w:szCs w:val="20"/>
                <w:lang w:val="en-US" w:eastAsia="zh-CN"/>
              </w:rPr>
              <w:t>个</w:t>
            </w:r>
          </w:p>
          <w:p>
            <w:pPr>
              <w:pStyle w:val="17"/>
              <w:numPr>
                <w:ilvl w:val="0"/>
                <w:numId w:val="6"/>
              </w:numPr>
              <w:ind w:left="425" w:leftChars="0" w:hanging="425" w:firstLineChars="0"/>
              <w:rPr>
                <w:rFonts w:ascii="宋体" w:hAnsi="宋体" w:eastAsia="宋体" w:cs="Times New Roman"/>
                <w:kern w:val="0"/>
                <w:sz w:val="20"/>
                <w:szCs w:val="20"/>
              </w:rPr>
            </w:pPr>
            <w:r>
              <w:rPr>
                <w:rFonts w:hint="eastAsia" w:ascii="宋体" w:hAnsi="宋体" w:eastAsia="宋体" w:cs="Times New Roman"/>
                <w:kern w:val="0"/>
                <w:sz w:val="20"/>
                <w:szCs w:val="20"/>
              </w:rPr>
              <w:t>空气质量传感器1个</w:t>
            </w:r>
          </w:p>
          <w:p>
            <w:pPr>
              <w:pStyle w:val="17"/>
              <w:numPr>
                <w:ilvl w:val="0"/>
                <w:numId w:val="6"/>
              </w:numPr>
              <w:ind w:left="425" w:leftChars="0" w:hanging="425" w:firstLineChars="0"/>
              <w:rPr>
                <w:rFonts w:ascii="宋体" w:hAnsi="宋体" w:eastAsia="宋体" w:cs="Times New Roman"/>
                <w:kern w:val="0"/>
                <w:sz w:val="20"/>
                <w:szCs w:val="20"/>
              </w:rPr>
            </w:pPr>
            <w:r>
              <w:rPr>
                <w:rFonts w:hint="eastAsia" w:ascii="宋体" w:hAnsi="宋体" w:eastAsia="宋体" w:cs="Times New Roman"/>
                <w:kern w:val="0"/>
                <w:sz w:val="20"/>
                <w:szCs w:val="20"/>
              </w:rPr>
              <w:t>M3主控模块1个</w:t>
            </w:r>
          </w:p>
          <w:p>
            <w:pPr>
              <w:pStyle w:val="17"/>
              <w:numPr>
                <w:ilvl w:val="0"/>
                <w:numId w:val="6"/>
              </w:numPr>
              <w:ind w:left="425" w:leftChars="0" w:hanging="425" w:firstLineChars="0"/>
              <w:rPr>
                <w:rFonts w:ascii="宋体" w:hAnsi="宋体" w:eastAsia="宋体" w:cs="Times New Roman"/>
                <w:kern w:val="0"/>
                <w:sz w:val="20"/>
                <w:szCs w:val="20"/>
              </w:rPr>
            </w:pPr>
            <w:r>
              <w:rPr>
                <w:rFonts w:hint="eastAsia" w:ascii="宋体" w:hAnsi="宋体" w:eastAsia="宋体" w:cs="Times New Roman"/>
                <w:kern w:val="0"/>
                <w:sz w:val="20"/>
                <w:szCs w:val="20"/>
              </w:rPr>
              <w:t>物</w:t>
            </w:r>
            <w:r>
              <w:rPr>
                <w:rFonts w:ascii="宋体" w:hAnsi="宋体" w:eastAsia="宋体" w:cs="Times New Roman"/>
                <w:kern w:val="0"/>
                <w:sz w:val="20"/>
                <w:szCs w:val="20"/>
              </w:rPr>
              <w:t>联</w:t>
            </w:r>
            <w:r>
              <w:rPr>
                <w:rFonts w:hint="eastAsia" w:ascii="宋体" w:hAnsi="宋体" w:eastAsia="宋体" w:cs="Times New Roman"/>
                <w:kern w:val="0"/>
                <w:sz w:val="20"/>
                <w:szCs w:val="20"/>
              </w:rPr>
              <w:t>网</w:t>
            </w:r>
            <w:r>
              <w:rPr>
                <w:rFonts w:ascii="宋体" w:hAnsi="宋体" w:eastAsia="宋体" w:cs="Times New Roman"/>
                <w:kern w:val="0"/>
                <w:sz w:val="20"/>
                <w:szCs w:val="20"/>
              </w:rPr>
              <w:t>网关1</w:t>
            </w:r>
            <w:r>
              <w:rPr>
                <w:rFonts w:hint="eastAsia" w:ascii="宋体" w:hAnsi="宋体" w:eastAsia="宋体" w:cs="Times New Roman"/>
                <w:kern w:val="0"/>
                <w:sz w:val="20"/>
                <w:szCs w:val="20"/>
              </w:rPr>
              <w:t>个</w:t>
            </w:r>
          </w:p>
          <w:p>
            <w:pPr>
              <w:pStyle w:val="17"/>
              <w:numPr>
                <w:ilvl w:val="0"/>
                <w:numId w:val="6"/>
              </w:numPr>
              <w:ind w:left="425" w:leftChars="0" w:hanging="425" w:firstLineChars="0"/>
              <w:rPr>
                <w:rFonts w:ascii="宋体" w:hAnsi="宋体" w:eastAsia="宋体" w:cs="Times New Roman"/>
                <w:kern w:val="0"/>
                <w:sz w:val="20"/>
                <w:szCs w:val="20"/>
              </w:rPr>
            </w:pPr>
            <w:r>
              <w:rPr>
                <w:rFonts w:hint="eastAsia" w:ascii="宋体" w:hAnsi="宋体" w:eastAsia="宋体" w:cs="Times New Roman"/>
                <w:kern w:val="0"/>
                <w:sz w:val="20"/>
                <w:szCs w:val="20"/>
              </w:rPr>
              <w:t>ST</w:t>
            </w:r>
            <w:r>
              <w:rPr>
                <w:rFonts w:ascii="宋体" w:hAnsi="宋体" w:eastAsia="宋体" w:cs="Times New Roman"/>
                <w:kern w:val="0"/>
                <w:sz w:val="20"/>
                <w:szCs w:val="20"/>
              </w:rPr>
              <w:t>-</w:t>
            </w:r>
            <w:r>
              <w:rPr>
                <w:rFonts w:hint="eastAsia" w:ascii="宋体" w:hAnsi="宋体" w:eastAsia="宋体" w:cs="Times New Roman"/>
                <w:kern w:val="0"/>
                <w:sz w:val="20"/>
                <w:szCs w:val="20"/>
              </w:rPr>
              <w:t>L</w:t>
            </w:r>
            <w:r>
              <w:rPr>
                <w:rFonts w:ascii="宋体" w:hAnsi="宋体" w:eastAsia="宋体" w:cs="Times New Roman"/>
                <w:kern w:val="0"/>
                <w:sz w:val="20"/>
                <w:szCs w:val="20"/>
              </w:rPr>
              <w:t>ink</w:t>
            </w:r>
            <w:r>
              <w:rPr>
                <w:rFonts w:hint="eastAsia" w:ascii="宋体" w:hAnsi="宋体" w:eastAsia="宋体" w:cs="Times New Roman"/>
                <w:kern w:val="0"/>
                <w:sz w:val="20"/>
                <w:szCs w:val="20"/>
              </w:rPr>
              <w:t>仿真器</w:t>
            </w:r>
            <w:r>
              <w:rPr>
                <w:rFonts w:ascii="宋体" w:hAnsi="宋体" w:eastAsia="宋体" w:cs="Times New Roman"/>
                <w:kern w:val="0"/>
                <w:sz w:val="20"/>
                <w:szCs w:val="20"/>
              </w:rPr>
              <w:t xml:space="preserve"> 1</w:t>
            </w:r>
            <w:r>
              <w:rPr>
                <w:rFonts w:hint="eastAsia" w:ascii="宋体" w:hAnsi="宋体" w:eastAsia="宋体" w:cs="Times New Roman"/>
                <w:kern w:val="0"/>
                <w:sz w:val="20"/>
                <w:szCs w:val="20"/>
              </w:rPr>
              <w:t>个</w:t>
            </w:r>
          </w:p>
          <w:p>
            <w:pPr>
              <w:pStyle w:val="17"/>
              <w:numPr>
                <w:ilvl w:val="0"/>
                <w:numId w:val="6"/>
              </w:numPr>
              <w:ind w:left="425" w:leftChars="0" w:hanging="425" w:firstLineChars="0"/>
              <w:rPr>
                <w:rFonts w:ascii="宋体" w:hAnsi="宋体" w:eastAsia="宋体" w:cs="Times New Roman"/>
                <w:kern w:val="0"/>
                <w:sz w:val="20"/>
                <w:szCs w:val="20"/>
              </w:rPr>
            </w:pPr>
            <w:r>
              <w:rPr>
                <w:rFonts w:hint="eastAsia" w:ascii="宋体" w:hAnsi="宋体" w:eastAsia="宋体" w:cs="Times New Roman"/>
                <w:kern w:val="0"/>
                <w:sz w:val="20"/>
                <w:szCs w:val="20"/>
              </w:rPr>
              <w:t>网线</w:t>
            </w:r>
            <w:r>
              <w:rPr>
                <w:rFonts w:ascii="宋体" w:hAnsi="宋体" w:eastAsia="宋体" w:cs="Times New Roman"/>
                <w:kern w:val="0"/>
                <w:sz w:val="20"/>
                <w:szCs w:val="20"/>
              </w:rPr>
              <w:t>、</w:t>
            </w:r>
            <w:r>
              <w:rPr>
                <w:rFonts w:hint="eastAsia" w:ascii="宋体" w:hAnsi="宋体" w:eastAsia="宋体" w:cs="Times New Roman"/>
                <w:kern w:val="0"/>
                <w:sz w:val="20"/>
                <w:szCs w:val="20"/>
              </w:rPr>
              <w:t>导</w:t>
            </w:r>
            <w:r>
              <w:rPr>
                <w:rFonts w:ascii="宋体" w:hAnsi="宋体" w:eastAsia="宋体" w:cs="Times New Roman"/>
                <w:kern w:val="0"/>
                <w:sz w:val="20"/>
                <w:szCs w:val="20"/>
              </w:rPr>
              <w:t>线若干</w:t>
            </w:r>
          </w:p>
          <w:p>
            <w:pPr>
              <w:pStyle w:val="17"/>
              <w:numPr>
                <w:ilvl w:val="0"/>
                <w:numId w:val="6"/>
              </w:numPr>
              <w:ind w:left="425" w:leftChars="0" w:hanging="425" w:firstLineChars="0"/>
              <w:rPr>
                <w:rFonts w:ascii="宋体" w:hAnsi="宋体" w:eastAsia="宋体" w:cs="Times New Roman"/>
                <w:kern w:val="0"/>
                <w:sz w:val="20"/>
                <w:szCs w:val="20"/>
              </w:rPr>
            </w:pPr>
            <w:r>
              <w:rPr>
                <w:rFonts w:hint="eastAsia" w:ascii="宋体" w:hAnsi="宋体" w:eastAsia="宋体" w:cs="Times New Roman"/>
                <w:kern w:val="0"/>
                <w:sz w:val="20"/>
                <w:szCs w:val="20"/>
              </w:rPr>
              <w:t>工具</w:t>
            </w:r>
            <w:r>
              <w:rPr>
                <w:rFonts w:ascii="宋体" w:hAnsi="宋体" w:eastAsia="宋体" w:cs="Times New Roman"/>
                <w:kern w:val="0"/>
                <w:sz w:val="20"/>
                <w:szCs w:val="20"/>
              </w:rPr>
              <w:t>包一套</w:t>
            </w:r>
          </w:p>
          <w:p>
            <w:pPr>
              <w:rPr>
                <w:rFonts w:ascii="宋体" w:hAnsi="宋体" w:eastAsia="宋体" w:cs="Times New Roman"/>
                <w:b/>
                <w:kern w:val="0"/>
                <w:sz w:val="20"/>
                <w:szCs w:val="20"/>
              </w:rPr>
            </w:pPr>
            <w:r>
              <w:rPr>
                <w:rFonts w:hint="eastAsia" w:ascii="宋体" w:hAnsi="宋体" w:eastAsia="宋体" w:cs="Times New Roman"/>
                <w:b/>
                <w:kern w:val="0"/>
                <w:sz w:val="20"/>
                <w:szCs w:val="20"/>
              </w:rPr>
              <w:t>接</w:t>
            </w:r>
            <w:r>
              <w:rPr>
                <w:rFonts w:ascii="宋体" w:hAnsi="宋体" w:eastAsia="宋体" w:cs="Times New Roman"/>
                <w:b/>
                <w:kern w:val="0"/>
                <w:sz w:val="20"/>
                <w:szCs w:val="20"/>
              </w:rPr>
              <w:t>线</w:t>
            </w:r>
            <w:r>
              <w:rPr>
                <w:rFonts w:hint="eastAsia" w:ascii="宋体" w:hAnsi="宋体" w:eastAsia="宋体" w:cs="Times New Roman"/>
                <w:b/>
                <w:kern w:val="0"/>
                <w:sz w:val="20"/>
                <w:szCs w:val="20"/>
              </w:rPr>
              <w:t>如下</w:t>
            </w:r>
            <w:r>
              <w:rPr>
                <w:rFonts w:ascii="宋体" w:hAnsi="宋体" w:eastAsia="宋体" w:cs="Times New Roman"/>
                <w:b/>
                <w:kern w:val="0"/>
                <w:sz w:val="20"/>
                <w:szCs w:val="20"/>
              </w:rPr>
              <w:t>图：</w:t>
            </w:r>
          </w:p>
          <w:p>
            <w:pPr>
              <w:jc w:val="center"/>
              <w:rPr>
                <w:rFonts w:ascii="宋体" w:hAnsi="宋体" w:eastAsia="宋体" w:cs="Times New Roman"/>
                <w:b/>
                <w:kern w:val="0"/>
                <w:sz w:val="20"/>
                <w:szCs w:val="20"/>
              </w:rPr>
            </w:pPr>
            <w:r>
              <w:drawing>
                <wp:inline distT="0" distB="0" distL="114300" distR="114300">
                  <wp:extent cx="5626735" cy="4443095"/>
                  <wp:effectExtent l="0" t="0" r="12065" b="698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5"/>
                          <a:stretch>
                            <a:fillRect/>
                          </a:stretch>
                        </pic:blipFill>
                        <pic:spPr>
                          <a:xfrm>
                            <a:off x="0" y="0"/>
                            <a:ext cx="5626735" cy="4443095"/>
                          </a:xfrm>
                          <a:prstGeom prst="rect">
                            <a:avLst/>
                          </a:prstGeom>
                          <a:noFill/>
                          <a:ln>
                            <a:noFill/>
                          </a:ln>
                        </pic:spPr>
                      </pic:pic>
                    </a:graphicData>
                  </a:graphic>
                </wp:inline>
              </w:drawing>
            </w:r>
          </w:p>
          <w:p>
            <w:pPr>
              <w:rPr>
                <w:rFonts w:ascii="宋体" w:hAnsi="宋体" w:eastAsia="宋体" w:cs="Times New Roman"/>
                <w:b/>
                <w:kern w:val="0"/>
                <w:sz w:val="20"/>
                <w:szCs w:val="20"/>
              </w:rPr>
            </w:pPr>
            <w:r>
              <w:rPr>
                <w:rFonts w:hint="eastAsia" w:ascii="宋体" w:hAnsi="宋体" w:eastAsia="宋体" w:cs="Times New Roman"/>
                <w:b/>
                <w:kern w:val="0"/>
                <w:sz w:val="20"/>
                <w:szCs w:val="20"/>
              </w:rPr>
              <w:t>接线说明：</w:t>
            </w:r>
          </w:p>
          <w:p>
            <w:pPr>
              <w:rPr>
                <w:rFonts w:hint="default" w:ascii="宋体" w:hAnsi="宋体" w:eastAsia="宋体" w:cs="Times New Roman"/>
                <w:kern w:val="0"/>
                <w:sz w:val="20"/>
                <w:szCs w:val="20"/>
                <w:lang w:val="en-US" w:eastAsia="zh-CN"/>
              </w:rPr>
            </w:pPr>
            <w:r>
              <w:rPr>
                <w:rFonts w:hint="eastAsia" w:ascii="宋体" w:hAnsi="宋体" w:eastAsia="宋体" w:cs="Times New Roman"/>
                <w:kern w:val="0"/>
                <w:sz w:val="20"/>
                <w:szCs w:val="20"/>
                <w:lang w:eastAsia="zh-CN"/>
              </w:rPr>
              <w:t>（</w:t>
            </w:r>
            <w:r>
              <w:rPr>
                <w:rFonts w:hint="eastAsia" w:ascii="宋体" w:hAnsi="宋体" w:eastAsia="宋体" w:cs="Times New Roman"/>
                <w:kern w:val="0"/>
                <w:sz w:val="20"/>
                <w:szCs w:val="20"/>
                <w:lang w:val="en-US" w:eastAsia="zh-CN"/>
              </w:rPr>
              <w:t>1</w:t>
            </w:r>
            <w:r>
              <w:rPr>
                <w:rFonts w:hint="eastAsia" w:ascii="宋体" w:hAnsi="宋体" w:eastAsia="宋体" w:cs="Times New Roman"/>
                <w:kern w:val="0"/>
                <w:sz w:val="20"/>
                <w:szCs w:val="20"/>
                <w:lang w:eastAsia="zh-CN"/>
              </w:rPr>
              <w:t>）</w:t>
            </w:r>
            <w:r>
              <w:rPr>
                <w:rFonts w:hint="eastAsia" w:ascii="宋体" w:hAnsi="宋体" w:eastAsia="宋体" w:cs="Times New Roman"/>
                <w:kern w:val="0"/>
                <w:sz w:val="20"/>
                <w:szCs w:val="20"/>
                <w:lang w:val="en-US" w:eastAsia="zh-CN"/>
              </w:rPr>
              <w:t>将</w:t>
            </w:r>
            <w:r>
              <w:rPr>
                <w:rFonts w:hint="eastAsia" w:ascii="宋体" w:hAnsi="宋体" w:eastAsia="宋体" w:cs="Times New Roman"/>
                <w:kern w:val="0"/>
                <w:sz w:val="20"/>
                <w:szCs w:val="20"/>
              </w:rPr>
              <w:t>M</w:t>
            </w:r>
            <w:r>
              <w:rPr>
                <w:rFonts w:ascii="宋体" w:hAnsi="宋体" w:eastAsia="宋体" w:cs="Times New Roman"/>
                <w:kern w:val="0"/>
                <w:sz w:val="20"/>
                <w:szCs w:val="20"/>
              </w:rPr>
              <w:t>3</w:t>
            </w:r>
            <w:r>
              <w:rPr>
                <w:rFonts w:hint="eastAsia" w:ascii="宋体" w:hAnsi="宋体" w:eastAsia="宋体" w:cs="Times New Roman"/>
                <w:kern w:val="0"/>
                <w:sz w:val="20"/>
                <w:szCs w:val="20"/>
              </w:rPr>
              <w:t>主控模块</w:t>
            </w:r>
            <w:r>
              <w:rPr>
                <w:rFonts w:hint="eastAsia" w:ascii="宋体" w:hAnsi="宋体" w:eastAsia="宋体" w:cs="Times New Roman"/>
                <w:kern w:val="0"/>
                <w:sz w:val="20"/>
                <w:szCs w:val="20"/>
                <w:lang w:val="en-US" w:eastAsia="zh-CN"/>
              </w:rPr>
              <w:t>放置于智慧盒上，并使用USB转串口线及485转232转换接头将智慧盒与电脑连接，485转232转换接头的T/R+接智慧盒的485+，T/R-接智慧盒的485-，将M3模块的JP2向左拨；</w:t>
            </w:r>
          </w:p>
          <w:p>
            <w:pPr>
              <w:rPr>
                <w:rFonts w:ascii="宋体" w:hAnsi="宋体" w:eastAsia="宋体" w:cs="Times New Roman"/>
                <w:kern w:val="0"/>
                <w:sz w:val="20"/>
                <w:szCs w:val="20"/>
              </w:rPr>
            </w:pPr>
            <w:r>
              <w:rPr>
                <w:rFonts w:hint="eastAsia" w:ascii="宋体" w:hAnsi="宋体" w:eastAsia="宋体" w:cs="Times New Roman"/>
                <w:kern w:val="0"/>
                <w:sz w:val="20"/>
                <w:szCs w:val="20"/>
              </w:rPr>
              <w:t>（</w:t>
            </w:r>
            <w:r>
              <w:rPr>
                <w:rFonts w:hint="eastAsia" w:ascii="宋体" w:hAnsi="宋体" w:eastAsia="宋体" w:cs="Times New Roman"/>
                <w:kern w:val="0"/>
                <w:sz w:val="20"/>
                <w:szCs w:val="20"/>
                <w:lang w:val="en-US" w:eastAsia="zh-CN"/>
              </w:rPr>
              <w:t>2</w:t>
            </w:r>
            <w:r>
              <w:rPr>
                <w:rFonts w:hint="eastAsia" w:ascii="宋体" w:hAnsi="宋体" w:eastAsia="宋体" w:cs="Times New Roman"/>
                <w:kern w:val="0"/>
                <w:sz w:val="20"/>
                <w:szCs w:val="20"/>
              </w:rPr>
              <w:t>）M</w:t>
            </w:r>
            <w:r>
              <w:rPr>
                <w:rFonts w:ascii="宋体" w:hAnsi="宋体" w:eastAsia="宋体" w:cs="Times New Roman"/>
                <w:kern w:val="0"/>
                <w:sz w:val="20"/>
                <w:szCs w:val="20"/>
              </w:rPr>
              <w:t>3</w:t>
            </w:r>
            <w:r>
              <w:rPr>
                <w:rFonts w:hint="eastAsia" w:ascii="宋体" w:hAnsi="宋体" w:eastAsia="宋体" w:cs="Times New Roman"/>
                <w:kern w:val="0"/>
                <w:sz w:val="20"/>
                <w:szCs w:val="20"/>
              </w:rPr>
              <w:t>主控模块J</w:t>
            </w:r>
            <w:r>
              <w:rPr>
                <w:rFonts w:ascii="宋体" w:hAnsi="宋体" w:eastAsia="宋体" w:cs="Times New Roman"/>
                <w:kern w:val="0"/>
                <w:sz w:val="20"/>
                <w:szCs w:val="20"/>
              </w:rPr>
              <w:t>5</w:t>
            </w:r>
            <w:r>
              <w:rPr>
                <w:rFonts w:hint="eastAsia" w:ascii="宋体" w:hAnsi="宋体" w:eastAsia="宋体" w:cs="Times New Roman"/>
                <w:kern w:val="0"/>
                <w:sz w:val="20"/>
                <w:szCs w:val="20"/>
              </w:rPr>
              <w:t>的485</w:t>
            </w:r>
            <w:r>
              <w:rPr>
                <w:rFonts w:ascii="宋体" w:hAnsi="宋体" w:eastAsia="宋体" w:cs="Times New Roman"/>
                <w:kern w:val="0"/>
                <w:sz w:val="20"/>
                <w:szCs w:val="20"/>
              </w:rPr>
              <w:t>A+</w:t>
            </w:r>
            <w:r>
              <w:rPr>
                <w:rFonts w:hint="eastAsia" w:ascii="宋体" w:hAnsi="宋体" w:eastAsia="宋体" w:cs="Times New Roman"/>
                <w:kern w:val="0"/>
                <w:sz w:val="20"/>
                <w:szCs w:val="20"/>
              </w:rPr>
              <w:t>、4</w:t>
            </w:r>
            <w:r>
              <w:rPr>
                <w:rFonts w:ascii="宋体" w:hAnsi="宋体" w:eastAsia="宋体" w:cs="Times New Roman"/>
                <w:kern w:val="0"/>
                <w:sz w:val="20"/>
                <w:szCs w:val="20"/>
              </w:rPr>
              <w:t>85B-</w:t>
            </w:r>
            <w:r>
              <w:rPr>
                <w:rFonts w:hint="eastAsia" w:ascii="宋体" w:hAnsi="宋体" w:eastAsia="宋体" w:cs="Times New Roman"/>
                <w:kern w:val="0"/>
                <w:sz w:val="20"/>
                <w:szCs w:val="20"/>
              </w:rPr>
              <w:t>与物联网网关A</w:t>
            </w:r>
            <w:r>
              <w:rPr>
                <w:rFonts w:ascii="宋体" w:hAnsi="宋体" w:eastAsia="宋体" w:cs="Times New Roman"/>
                <w:kern w:val="0"/>
                <w:sz w:val="20"/>
                <w:szCs w:val="20"/>
              </w:rPr>
              <w:t>2</w:t>
            </w:r>
            <w:r>
              <w:rPr>
                <w:rFonts w:hint="eastAsia" w:ascii="宋体" w:hAnsi="宋体" w:eastAsia="宋体" w:cs="Times New Roman"/>
                <w:kern w:val="0"/>
                <w:sz w:val="20"/>
                <w:szCs w:val="20"/>
              </w:rPr>
              <w:t>、B</w:t>
            </w:r>
            <w:r>
              <w:rPr>
                <w:rFonts w:ascii="宋体" w:hAnsi="宋体" w:eastAsia="宋体" w:cs="Times New Roman"/>
                <w:kern w:val="0"/>
                <w:sz w:val="20"/>
                <w:szCs w:val="20"/>
              </w:rPr>
              <w:t>2</w:t>
            </w:r>
            <w:r>
              <w:rPr>
                <w:rFonts w:hint="eastAsia" w:ascii="宋体" w:hAnsi="宋体" w:eastAsia="宋体" w:cs="Times New Roman"/>
                <w:kern w:val="0"/>
                <w:sz w:val="20"/>
                <w:szCs w:val="20"/>
              </w:rPr>
              <w:t>互相连接；</w:t>
            </w:r>
          </w:p>
          <w:p>
            <w:pPr>
              <w:rPr>
                <w:rFonts w:ascii="宋体" w:hAnsi="宋体" w:eastAsia="宋体" w:cs="Times New Roman"/>
                <w:kern w:val="0"/>
                <w:sz w:val="20"/>
                <w:szCs w:val="20"/>
              </w:rPr>
            </w:pPr>
            <w:r>
              <w:rPr>
                <w:rFonts w:hint="eastAsia" w:ascii="宋体" w:hAnsi="宋体" w:eastAsia="宋体" w:cs="Times New Roman"/>
                <w:kern w:val="0"/>
                <w:sz w:val="20"/>
                <w:szCs w:val="20"/>
              </w:rPr>
              <w:t>（</w:t>
            </w:r>
            <w:r>
              <w:rPr>
                <w:rFonts w:hint="eastAsia" w:ascii="宋体" w:hAnsi="宋体" w:eastAsia="宋体" w:cs="Times New Roman"/>
                <w:kern w:val="0"/>
                <w:sz w:val="20"/>
                <w:szCs w:val="20"/>
                <w:lang w:val="en-US" w:eastAsia="zh-CN"/>
              </w:rPr>
              <w:t>3</w:t>
            </w:r>
            <w:r>
              <w:rPr>
                <w:rFonts w:hint="eastAsia" w:ascii="宋体" w:hAnsi="宋体" w:eastAsia="宋体" w:cs="Times New Roman"/>
                <w:kern w:val="0"/>
                <w:sz w:val="20"/>
                <w:szCs w:val="20"/>
              </w:rPr>
              <w:t>）</w:t>
            </w:r>
            <w:r>
              <w:rPr>
                <w:rFonts w:ascii="宋体" w:hAnsi="宋体" w:eastAsia="宋体" w:cs="Times New Roman"/>
                <w:kern w:val="0"/>
                <w:sz w:val="20"/>
                <w:szCs w:val="20"/>
              </w:rPr>
              <w:t>将物联网网关的LAN口与考试电脑</w:t>
            </w:r>
            <w:r>
              <w:rPr>
                <w:rFonts w:hint="eastAsia" w:ascii="宋体" w:hAnsi="宋体" w:eastAsia="宋体" w:cs="Times New Roman"/>
                <w:kern w:val="0"/>
                <w:sz w:val="20"/>
                <w:szCs w:val="20"/>
              </w:rPr>
              <w:t>(</w:t>
            </w:r>
            <w:r>
              <w:rPr>
                <w:rFonts w:ascii="宋体" w:hAnsi="宋体" w:eastAsia="宋体" w:cs="Times New Roman"/>
                <w:kern w:val="0"/>
                <w:sz w:val="20"/>
                <w:szCs w:val="20"/>
              </w:rPr>
              <w:t>PC</w:t>
            </w:r>
            <w:r>
              <w:rPr>
                <w:rFonts w:hint="eastAsia" w:ascii="宋体" w:hAnsi="宋体" w:eastAsia="宋体" w:cs="Times New Roman"/>
                <w:kern w:val="0"/>
                <w:sz w:val="20"/>
                <w:szCs w:val="20"/>
              </w:rPr>
              <w:t>)</w:t>
            </w:r>
            <w:r>
              <w:rPr>
                <w:rFonts w:ascii="宋体" w:hAnsi="宋体" w:eastAsia="宋体" w:cs="Times New Roman"/>
                <w:kern w:val="0"/>
                <w:sz w:val="20"/>
                <w:szCs w:val="20"/>
              </w:rPr>
              <w:t>通过网线相连，物联网网关的WAN口与外网相连</w:t>
            </w:r>
            <w:r>
              <w:rPr>
                <w:rFonts w:hint="eastAsia" w:ascii="宋体" w:hAnsi="宋体" w:eastAsia="宋体" w:cs="Times New Roman"/>
                <w:kern w:val="0"/>
                <w:sz w:val="20"/>
                <w:szCs w:val="20"/>
              </w:rPr>
              <w:t>，并接通</w:t>
            </w:r>
            <w:r>
              <w:rPr>
                <w:rFonts w:ascii="宋体" w:hAnsi="宋体" w:eastAsia="宋体" w:cs="Times New Roman"/>
                <w:kern w:val="0"/>
                <w:sz w:val="20"/>
                <w:szCs w:val="20"/>
              </w:rPr>
              <w:t>物联网网关</w:t>
            </w:r>
            <w:r>
              <w:rPr>
                <w:rFonts w:hint="eastAsia" w:ascii="宋体" w:hAnsi="宋体" w:eastAsia="宋体" w:cs="Times New Roman"/>
                <w:kern w:val="0"/>
                <w:sz w:val="20"/>
                <w:szCs w:val="20"/>
              </w:rPr>
              <w:t>的12V</w:t>
            </w:r>
            <w:r>
              <w:rPr>
                <w:rFonts w:ascii="宋体" w:hAnsi="宋体" w:eastAsia="宋体" w:cs="Times New Roman"/>
                <w:kern w:val="0"/>
                <w:sz w:val="20"/>
                <w:szCs w:val="20"/>
              </w:rPr>
              <w:t>电源。</w:t>
            </w:r>
          </w:p>
          <w:p>
            <w:pPr>
              <w:rPr>
                <w:rFonts w:ascii="宋体" w:hAnsi="宋体" w:eastAsia="宋体" w:cs="Times New Roman"/>
                <w:b/>
                <w:kern w:val="0"/>
                <w:sz w:val="20"/>
                <w:szCs w:val="20"/>
              </w:rPr>
            </w:pPr>
          </w:p>
          <w:p>
            <w:pPr>
              <w:rPr>
                <w:rFonts w:ascii="宋体" w:hAnsi="宋体" w:eastAsia="宋体" w:cs="Times New Roman"/>
                <w:b/>
                <w:kern w:val="0"/>
                <w:sz w:val="20"/>
                <w:szCs w:val="20"/>
              </w:rPr>
            </w:pPr>
            <w:r>
              <w:rPr>
                <w:rFonts w:hint="eastAsia" w:ascii="宋体" w:hAnsi="宋体" w:eastAsia="宋体" w:cs="Times New Roman"/>
                <w:b/>
                <w:kern w:val="0"/>
                <w:sz w:val="20"/>
                <w:szCs w:val="20"/>
              </w:rPr>
              <w:t>任</w:t>
            </w:r>
            <w:r>
              <w:rPr>
                <w:rFonts w:ascii="宋体" w:hAnsi="宋体" w:eastAsia="宋体" w:cs="Times New Roman"/>
                <w:b/>
                <w:kern w:val="0"/>
                <w:sz w:val="20"/>
                <w:szCs w:val="20"/>
              </w:rPr>
              <w:t>务要求：</w:t>
            </w:r>
          </w:p>
          <w:p>
            <w:pPr>
              <w:pStyle w:val="17"/>
              <w:numPr>
                <w:ilvl w:val="0"/>
                <w:numId w:val="0"/>
              </w:numPr>
              <w:ind w:leftChars="0"/>
              <w:rPr>
                <w:rFonts w:ascii="宋体" w:hAnsi="宋体" w:eastAsia="宋体" w:cs="Times New Roman"/>
                <w:kern w:val="0"/>
                <w:sz w:val="20"/>
                <w:szCs w:val="20"/>
              </w:rPr>
            </w:pPr>
            <w:r>
              <w:rPr>
                <w:rFonts w:hint="eastAsia" w:ascii="宋体" w:hAnsi="宋体" w:eastAsia="宋体" w:cs="Times New Roman"/>
                <w:kern w:val="0"/>
                <w:sz w:val="20"/>
                <w:szCs w:val="20"/>
                <w:lang w:val="en-US" w:eastAsia="zh-CN"/>
              </w:rPr>
              <w:t>1、</w:t>
            </w:r>
            <w:r>
              <w:rPr>
                <w:rFonts w:hint="eastAsia" w:ascii="宋体" w:hAnsi="宋体" w:eastAsia="宋体" w:cs="Times New Roman"/>
                <w:kern w:val="0"/>
                <w:sz w:val="20"/>
                <w:szCs w:val="20"/>
              </w:rPr>
              <w:t>在M3主控工程文件夹M3-485Gateway的“.\src\main.c”文件中完成对</w:t>
            </w:r>
            <w:r>
              <w:rPr>
                <w:rFonts w:hint="eastAsia" w:ascii="宋体" w:hAnsi="宋体" w:eastAsia="宋体" w:cs="Times New Roman"/>
                <w:kern w:val="0"/>
                <w:sz w:val="20"/>
                <w:szCs w:val="20"/>
                <w:lang w:val="en-US" w:eastAsia="zh-CN"/>
              </w:rPr>
              <w:t>解密工具（串口助手）发送过来的</w:t>
            </w:r>
            <w:r>
              <w:rPr>
                <w:rFonts w:hint="eastAsia" w:ascii="宋体" w:hAnsi="宋体" w:eastAsia="宋体" w:cs="Times New Roman"/>
                <w:kern w:val="0"/>
                <w:sz w:val="20"/>
                <w:szCs w:val="20"/>
              </w:rPr>
              <w:t>数据解析，</w:t>
            </w:r>
            <w:r>
              <w:rPr>
                <w:rFonts w:hint="eastAsia" w:ascii="宋体" w:hAnsi="宋体" w:eastAsia="宋体" w:cs="Times New Roman"/>
                <w:kern w:val="0"/>
                <w:sz w:val="20"/>
                <w:szCs w:val="20"/>
                <w:lang w:val="en-US" w:eastAsia="zh-CN"/>
              </w:rPr>
              <w:t>其中包含温湿度数据及光照数据</w:t>
            </w:r>
            <w:r>
              <w:rPr>
                <w:rFonts w:hint="eastAsia" w:ascii="宋体" w:hAnsi="宋体" w:eastAsia="宋体" w:cs="Times New Roman"/>
                <w:kern w:val="0"/>
                <w:sz w:val="20"/>
                <w:szCs w:val="20"/>
                <w:lang w:eastAsia="zh-CN"/>
              </w:rPr>
              <w:t>，</w:t>
            </w:r>
            <w:r>
              <w:rPr>
                <w:rFonts w:hint="eastAsia" w:ascii="宋体" w:hAnsi="宋体" w:eastAsia="宋体" w:cs="Times New Roman"/>
                <w:kern w:val="0"/>
                <w:sz w:val="20"/>
                <w:szCs w:val="20"/>
              </w:rPr>
              <w:t>并将其按照RS</w:t>
            </w:r>
            <w:r>
              <w:rPr>
                <w:rFonts w:ascii="宋体" w:hAnsi="宋体" w:eastAsia="宋体" w:cs="Times New Roman"/>
                <w:kern w:val="0"/>
                <w:sz w:val="20"/>
                <w:szCs w:val="20"/>
              </w:rPr>
              <w:t>-</w:t>
            </w:r>
            <w:r>
              <w:rPr>
                <w:rFonts w:hint="eastAsia" w:ascii="宋体" w:hAnsi="宋体" w:eastAsia="宋体" w:cs="Times New Roman"/>
                <w:kern w:val="0"/>
                <w:sz w:val="20"/>
                <w:szCs w:val="20"/>
              </w:rPr>
              <w:t>485网络上报信息格式重新组帧。为区分</w:t>
            </w:r>
            <w:r>
              <w:rPr>
                <w:rFonts w:hint="eastAsia" w:ascii="宋体" w:hAnsi="宋体" w:eastAsia="宋体" w:cs="Times New Roman"/>
                <w:kern w:val="0"/>
                <w:sz w:val="20"/>
                <w:szCs w:val="20"/>
                <w:lang w:val="en-US" w:eastAsia="zh-CN"/>
              </w:rPr>
              <w:t>不同的传感器</w:t>
            </w:r>
            <w:r>
              <w:rPr>
                <w:rFonts w:hint="eastAsia" w:ascii="宋体" w:hAnsi="宋体" w:eastAsia="宋体" w:cs="Times New Roman"/>
                <w:kern w:val="0"/>
                <w:sz w:val="20"/>
                <w:szCs w:val="20"/>
              </w:rPr>
              <w:t>，</w:t>
            </w:r>
            <w:r>
              <w:rPr>
                <w:rFonts w:hint="eastAsia" w:ascii="宋体" w:hAnsi="宋体" w:eastAsia="宋体" w:cs="Times New Roman"/>
                <w:kern w:val="0"/>
                <w:sz w:val="20"/>
                <w:szCs w:val="20"/>
                <w:lang w:val="en-US" w:eastAsia="zh-CN"/>
              </w:rPr>
              <w:t>在上报网关数据组帧时将空气质量传感器数据帧地址</w:t>
            </w:r>
            <w:r>
              <w:rPr>
                <w:rFonts w:hint="eastAsia" w:ascii="宋体" w:hAnsi="宋体" w:eastAsia="宋体" w:cs="Times New Roman"/>
                <w:kern w:val="0"/>
                <w:sz w:val="20"/>
                <w:szCs w:val="20"/>
              </w:rPr>
              <w:t>设为“0x0101”，温湿度传感器</w:t>
            </w:r>
            <w:r>
              <w:rPr>
                <w:rFonts w:hint="eastAsia" w:ascii="宋体" w:hAnsi="宋体" w:eastAsia="宋体" w:cs="Times New Roman"/>
                <w:kern w:val="0"/>
                <w:sz w:val="20"/>
                <w:szCs w:val="20"/>
                <w:lang w:val="en-US" w:eastAsia="zh-CN"/>
              </w:rPr>
              <w:t>地址</w:t>
            </w:r>
            <w:r>
              <w:rPr>
                <w:rFonts w:hint="eastAsia" w:ascii="宋体" w:hAnsi="宋体" w:eastAsia="宋体" w:cs="Times New Roman"/>
                <w:kern w:val="0"/>
                <w:sz w:val="20"/>
                <w:szCs w:val="20"/>
              </w:rPr>
              <w:t>号设为“0x0201”，光照传感器</w:t>
            </w:r>
            <w:r>
              <w:rPr>
                <w:rFonts w:hint="eastAsia" w:ascii="宋体" w:hAnsi="宋体" w:eastAsia="宋体" w:cs="Times New Roman"/>
                <w:kern w:val="0"/>
                <w:sz w:val="20"/>
                <w:szCs w:val="20"/>
                <w:lang w:val="en-US" w:eastAsia="zh-CN"/>
              </w:rPr>
              <w:t>地址</w:t>
            </w:r>
            <w:r>
              <w:rPr>
                <w:rFonts w:hint="eastAsia" w:ascii="宋体" w:hAnsi="宋体" w:eastAsia="宋体" w:cs="Times New Roman"/>
                <w:kern w:val="0"/>
                <w:sz w:val="20"/>
                <w:szCs w:val="20"/>
              </w:rPr>
              <w:t>号设为“0x0202”</w:t>
            </w:r>
            <w:r>
              <w:rPr>
                <w:rFonts w:hint="eastAsia" w:ascii="宋体" w:hAnsi="宋体" w:eastAsia="宋体" w:cs="Times New Roman"/>
                <w:kern w:val="0"/>
                <w:sz w:val="20"/>
                <w:szCs w:val="20"/>
                <w:lang w:eastAsia="zh-CN"/>
              </w:rPr>
              <w:t>，</w:t>
            </w:r>
            <w:r>
              <w:rPr>
                <w:rFonts w:hint="eastAsia" w:ascii="宋体" w:hAnsi="宋体" w:eastAsia="宋体" w:cs="Times New Roman"/>
                <w:kern w:val="0"/>
                <w:sz w:val="20"/>
                <w:szCs w:val="20"/>
                <w:lang w:val="en-US" w:eastAsia="zh-CN"/>
              </w:rPr>
              <w:t>完成用户添加代码区1</w:t>
            </w:r>
            <w:r>
              <w:rPr>
                <w:rFonts w:hint="eastAsia" w:ascii="宋体" w:hAnsi="宋体" w:eastAsia="宋体" w:cs="Times New Roman"/>
                <w:kern w:val="0"/>
                <w:sz w:val="20"/>
                <w:szCs w:val="20"/>
              </w:rPr>
              <w:t>。（提示：RS</w:t>
            </w:r>
            <w:r>
              <w:rPr>
                <w:rFonts w:ascii="宋体" w:hAnsi="宋体" w:eastAsia="宋体" w:cs="Times New Roman"/>
                <w:kern w:val="0"/>
                <w:sz w:val="20"/>
                <w:szCs w:val="20"/>
              </w:rPr>
              <w:t>-</w:t>
            </w:r>
            <w:r>
              <w:rPr>
                <w:rFonts w:hint="eastAsia" w:ascii="宋体" w:hAnsi="宋体" w:eastAsia="宋体" w:cs="Times New Roman"/>
                <w:kern w:val="0"/>
                <w:sz w:val="20"/>
                <w:szCs w:val="20"/>
              </w:rPr>
              <w:t xml:space="preserve">485网络上报信息数据格式详见培训教材“单元三：RS-485总线通信应用”部分，“表3-42 通过RS-485网络上传到网关的数据帧格式”） </w:t>
            </w:r>
          </w:p>
          <w:p>
            <w:pPr>
              <w:pStyle w:val="17"/>
              <w:numPr>
                <w:ilvl w:val="0"/>
                <w:numId w:val="0"/>
              </w:numPr>
              <w:ind w:leftChars="0"/>
              <w:rPr>
                <w:rFonts w:ascii="宋体" w:hAnsi="宋体" w:eastAsia="宋体" w:cs="Times New Roman"/>
                <w:kern w:val="0"/>
                <w:sz w:val="20"/>
                <w:szCs w:val="20"/>
              </w:rPr>
            </w:pPr>
            <w:r>
              <w:rPr>
                <w:rFonts w:hint="eastAsia" w:ascii="宋体" w:hAnsi="宋体" w:eastAsia="宋体" w:cs="Times New Roman"/>
                <w:kern w:val="0"/>
                <w:sz w:val="20"/>
                <w:szCs w:val="20"/>
                <w:lang w:val="en-US" w:eastAsia="zh-CN"/>
              </w:rPr>
              <w:t>2、</w:t>
            </w:r>
            <w:r>
              <w:rPr>
                <w:rFonts w:hint="eastAsia" w:ascii="宋体" w:hAnsi="宋体" w:eastAsia="宋体" w:cs="Times New Roman"/>
                <w:kern w:val="0"/>
                <w:sz w:val="20"/>
                <w:szCs w:val="20"/>
              </w:rPr>
              <w:t>使用Keil编译M3主控工程文件，并下载至M3主控模块。</w:t>
            </w:r>
          </w:p>
          <w:p>
            <w:pPr>
              <w:pStyle w:val="17"/>
              <w:numPr>
                <w:ilvl w:val="0"/>
                <w:numId w:val="0"/>
              </w:numPr>
              <w:ind w:leftChars="0"/>
              <w:rPr>
                <w:rFonts w:hint="eastAsia" w:ascii="宋体" w:hAnsi="宋体" w:eastAsia="宋体" w:cs="Times New Roman"/>
                <w:kern w:val="0"/>
                <w:sz w:val="20"/>
                <w:szCs w:val="20"/>
                <w:lang w:val="en-US" w:eastAsia="zh-CN"/>
              </w:rPr>
            </w:pPr>
            <w:r>
              <w:rPr>
                <w:rFonts w:hint="eastAsia" w:ascii="宋体" w:hAnsi="宋体" w:eastAsia="宋体" w:cs="Times New Roman"/>
                <w:kern w:val="0"/>
                <w:sz w:val="20"/>
                <w:szCs w:val="20"/>
                <w:lang w:val="en-US" w:eastAsia="zh-CN"/>
              </w:rPr>
              <w:t>3、通过解密工具（串口助手），不断地手动向M3模块发送解密码流--符合解密协议帧格式的16进制数据，触发M3模块上传自身空气质量传感数据及解密码流中的温湿度及光照数据至云平台。</w:t>
            </w:r>
          </w:p>
          <w:p>
            <w:pPr>
              <w:pStyle w:val="17"/>
              <w:numPr>
                <w:ilvl w:val="0"/>
                <w:numId w:val="0"/>
              </w:numPr>
              <w:ind w:leftChars="0"/>
              <w:rPr>
                <w:rFonts w:hint="eastAsia" w:ascii="宋体" w:hAnsi="宋体" w:eastAsia="宋体" w:cs="Times New Roman"/>
                <w:kern w:val="0"/>
                <w:sz w:val="20"/>
                <w:szCs w:val="20"/>
                <w:lang w:val="en-US" w:eastAsia="zh-CN"/>
              </w:rPr>
            </w:pPr>
          </w:p>
          <w:p>
            <w:pPr>
              <w:pStyle w:val="17"/>
              <w:numPr>
                <w:ilvl w:val="0"/>
                <w:numId w:val="0"/>
              </w:numPr>
              <w:ind w:leftChars="0" w:firstLine="200" w:firstLineChars="100"/>
              <w:rPr>
                <w:rFonts w:hint="eastAsia" w:ascii="宋体" w:hAnsi="宋体" w:eastAsia="宋体" w:cs="Times New Roman"/>
                <w:kern w:val="0"/>
                <w:sz w:val="20"/>
                <w:szCs w:val="20"/>
                <w:highlight w:val="none"/>
                <w:lang w:val="en-US" w:eastAsia="zh-CN"/>
              </w:rPr>
            </w:pPr>
            <w:r>
              <w:rPr>
                <w:rFonts w:hint="eastAsia" w:ascii="宋体" w:hAnsi="宋体" w:eastAsia="宋体" w:cs="Times New Roman"/>
                <w:kern w:val="0"/>
                <w:sz w:val="20"/>
                <w:szCs w:val="20"/>
                <w:highlight w:val="none"/>
                <w:lang w:val="en-US" w:eastAsia="zh-CN"/>
              </w:rPr>
              <w:t>例一（温湿度）：55 01 C0 C2 01 00 17 74 65 6D 3A 32 30 43 65 2C 68 75 6D 3A 35 36 25 BA</w:t>
            </w:r>
          </w:p>
          <w:p>
            <w:pPr>
              <w:pStyle w:val="17"/>
              <w:numPr>
                <w:ilvl w:val="0"/>
                <w:numId w:val="0"/>
              </w:numPr>
              <w:ind w:firstLine="200" w:firstLineChars="100"/>
              <w:rPr>
                <w:rFonts w:hint="default" w:ascii="宋体" w:hAnsi="宋体" w:eastAsia="宋体" w:cs="Times New Roman"/>
                <w:kern w:val="0"/>
                <w:sz w:val="20"/>
                <w:szCs w:val="20"/>
                <w:highlight w:val="none"/>
                <w:lang w:val="en-US" w:eastAsia="zh-CN"/>
              </w:rPr>
            </w:pPr>
            <w:r>
              <w:rPr>
                <w:rFonts w:hint="eastAsia" w:ascii="宋体" w:hAnsi="宋体" w:eastAsia="宋体" w:cs="Times New Roman"/>
                <w:kern w:val="0"/>
                <w:sz w:val="20"/>
                <w:szCs w:val="20"/>
                <w:highlight w:val="none"/>
                <w:lang w:val="en-US" w:eastAsia="zh-CN"/>
              </w:rPr>
              <w:t>例二（光照）：55 01 C0 C2 02 00 0C 4C 69 67 68 74 3A 39 30 4C 75 78 BA</w:t>
            </w:r>
          </w:p>
          <w:p>
            <w:pPr>
              <w:pStyle w:val="17"/>
              <w:numPr>
                <w:ilvl w:val="0"/>
                <w:numId w:val="0"/>
              </w:numPr>
              <w:ind w:leftChars="0"/>
              <w:rPr>
                <w:rFonts w:hint="default" w:ascii="宋体" w:hAnsi="宋体" w:eastAsia="宋体" w:cs="Times New Roman"/>
                <w:kern w:val="0"/>
                <w:sz w:val="20"/>
                <w:szCs w:val="20"/>
                <w:lang w:val="en-US" w:eastAsia="zh-CN"/>
              </w:rPr>
            </w:pPr>
            <w:r>
              <w:rPr>
                <w:rFonts w:hint="eastAsia" w:ascii="宋体" w:hAnsi="宋体" w:eastAsia="宋体" w:cs="Times New Roman"/>
                <w:kern w:val="0"/>
                <w:sz w:val="20"/>
                <w:szCs w:val="20"/>
                <w:lang w:val="en-US" w:eastAsia="zh-CN"/>
              </w:rPr>
              <w:t xml:space="preserve">    </w:t>
            </w:r>
          </w:p>
          <w:p>
            <w:pPr>
              <w:pStyle w:val="17"/>
              <w:numPr>
                <w:ilvl w:val="0"/>
                <w:numId w:val="0"/>
              </w:numPr>
              <w:ind w:leftChars="0"/>
              <w:rPr>
                <w:rFonts w:ascii="宋体" w:hAnsi="宋体" w:eastAsia="宋体" w:cs="Times New Roman"/>
                <w:kern w:val="0"/>
                <w:sz w:val="20"/>
                <w:szCs w:val="20"/>
              </w:rPr>
            </w:pPr>
            <w:r>
              <w:rPr>
                <w:rFonts w:hint="eastAsia" w:ascii="宋体" w:hAnsi="宋体" w:eastAsia="宋体" w:cs="Times New Roman"/>
                <w:kern w:val="0"/>
                <w:sz w:val="20"/>
                <w:szCs w:val="20"/>
                <w:lang w:val="en-US" w:eastAsia="zh-CN"/>
              </w:rPr>
              <w:t>4、</w:t>
            </w:r>
            <w:r>
              <w:rPr>
                <w:rFonts w:hint="eastAsia" w:ascii="宋体" w:hAnsi="宋体" w:eastAsia="宋体" w:cs="Times New Roman"/>
                <w:kern w:val="0"/>
                <w:sz w:val="20"/>
                <w:szCs w:val="20"/>
              </w:rPr>
              <w:t>在云平台上创建项目：</w:t>
            </w:r>
          </w:p>
          <w:p>
            <w:pPr>
              <w:pStyle w:val="17"/>
              <w:ind w:left="360" w:firstLine="0" w:firstLineChars="0"/>
              <w:rPr>
                <w:rFonts w:ascii="宋体" w:hAnsi="宋体" w:eastAsia="宋体" w:cs="Times New Roman"/>
                <w:kern w:val="0"/>
                <w:sz w:val="20"/>
                <w:szCs w:val="20"/>
              </w:rPr>
            </w:pPr>
            <w:r>
              <w:rPr>
                <w:rFonts w:ascii="宋体" w:hAnsi="宋体" w:eastAsia="宋体" w:cs="Times New Roman"/>
                <w:kern w:val="0"/>
                <w:sz w:val="20"/>
                <w:szCs w:val="20"/>
              </w:rPr>
              <w:t>1）项目名称以“ Test+</w:t>
            </w:r>
            <w:r>
              <w:rPr>
                <w:rFonts w:hint="eastAsia" w:ascii="宋体" w:hAnsi="宋体" w:eastAsia="宋体" w:cs="Times New Roman"/>
                <w:kern w:val="0"/>
                <w:sz w:val="20"/>
                <w:szCs w:val="20"/>
              </w:rPr>
              <w:t>准考证后</w:t>
            </w:r>
            <w:r>
              <w:rPr>
                <w:rFonts w:ascii="宋体" w:hAnsi="宋体" w:eastAsia="宋体" w:cs="Times New Roman"/>
                <w:kern w:val="0"/>
                <w:sz w:val="20"/>
                <w:szCs w:val="20"/>
              </w:rPr>
              <w:t>6</w:t>
            </w:r>
            <w:r>
              <w:rPr>
                <w:rFonts w:hint="eastAsia" w:ascii="宋体" w:hAnsi="宋体" w:eastAsia="宋体" w:cs="Times New Roman"/>
                <w:kern w:val="0"/>
                <w:sz w:val="20"/>
                <w:szCs w:val="20"/>
              </w:rPr>
              <w:t>位</w:t>
            </w:r>
            <w:r>
              <w:rPr>
                <w:rFonts w:ascii="宋体" w:hAnsi="宋体" w:eastAsia="宋体" w:cs="Times New Roman"/>
                <w:kern w:val="0"/>
                <w:sz w:val="20"/>
                <w:szCs w:val="20"/>
              </w:rPr>
              <w:t>”命名。行业类别选择“工业物联”，联网方案选择“以太网”</w:t>
            </w:r>
            <w:r>
              <w:rPr>
                <w:rFonts w:hint="eastAsia" w:ascii="宋体" w:hAnsi="宋体" w:eastAsia="宋体" w:cs="Times New Roman"/>
                <w:kern w:val="0"/>
                <w:sz w:val="20"/>
                <w:szCs w:val="20"/>
              </w:rPr>
              <w:t>。</w:t>
            </w:r>
          </w:p>
          <w:p>
            <w:pPr>
              <w:pStyle w:val="17"/>
              <w:ind w:left="360" w:firstLine="0" w:firstLineChars="0"/>
              <w:rPr>
                <w:rFonts w:ascii="宋体" w:hAnsi="宋体" w:eastAsia="宋体" w:cs="Times New Roman"/>
                <w:kern w:val="0"/>
                <w:sz w:val="20"/>
                <w:szCs w:val="20"/>
              </w:rPr>
            </w:pPr>
            <w:r>
              <w:rPr>
                <w:rFonts w:ascii="宋体" w:hAnsi="宋体" w:eastAsia="宋体" w:cs="Times New Roman"/>
                <w:kern w:val="0"/>
                <w:sz w:val="20"/>
                <w:szCs w:val="20"/>
              </w:rPr>
              <w:t>2）创建设备，设备名称以“device+</w:t>
            </w:r>
            <w:r>
              <w:rPr>
                <w:rFonts w:hint="eastAsia" w:ascii="宋体" w:hAnsi="宋体" w:eastAsia="宋体" w:cs="Times New Roman"/>
                <w:kern w:val="0"/>
                <w:sz w:val="20"/>
                <w:szCs w:val="20"/>
              </w:rPr>
              <w:t>准考证后</w:t>
            </w:r>
            <w:r>
              <w:rPr>
                <w:rFonts w:ascii="宋体" w:hAnsi="宋体" w:eastAsia="宋体" w:cs="Times New Roman"/>
                <w:kern w:val="0"/>
                <w:sz w:val="20"/>
                <w:szCs w:val="20"/>
              </w:rPr>
              <w:t>6</w:t>
            </w:r>
            <w:r>
              <w:rPr>
                <w:rFonts w:hint="eastAsia" w:ascii="宋体" w:hAnsi="宋体" w:eastAsia="宋体" w:cs="Times New Roman"/>
                <w:kern w:val="0"/>
                <w:sz w:val="20"/>
                <w:szCs w:val="20"/>
              </w:rPr>
              <w:t>位</w:t>
            </w:r>
            <w:r>
              <w:rPr>
                <w:rFonts w:ascii="宋体" w:hAnsi="宋体" w:eastAsia="宋体" w:cs="Times New Roman"/>
                <w:kern w:val="0"/>
                <w:sz w:val="20"/>
                <w:szCs w:val="20"/>
              </w:rPr>
              <w:t>”命名</w:t>
            </w:r>
            <w:r>
              <w:rPr>
                <w:rFonts w:hint="eastAsia" w:ascii="宋体" w:hAnsi="宋体" w:eastAsia="宋体" w:cs="Times New Roman"/>
                <w:kern w:val="0"/>
                <w:sz w:val="20"/>
                <w:szCs w:val="20"/>
              </w:rPr>
              <w:t>，通讯协议选择“</w:t>
            </w:r>
            <w:r>
              <w:rPr>
                <w:rFonts w:ascii="宋体" w:hAnsi="宋体" w:eastAsia="宋体" w:cs="Times New Roman"/>
                <w:kern w:val="0"/>
                <w:sz w:val="20"/>
                <w:szCs w:val="20"/>
              </w:rPr>
              <w:t>TCP”, 设备标识为</w:t>
            </w:r>
            <w:r>
              <w:rPr>
                <w:rFonts w:hint="eastAsia" w:ascii="宋体" w:hAnsi="宋体" w:eastAsia="宋体" w:cs="Times New Roman"/>
                <w:kern w:val="0"/>
                <w:sz w:val="20"/>
                <w:szCs w:val="20"/>
              </w:rPr>
              <w:t>：SN+准</w:t>
            </w:r>
            <w:r>
              <w:rPr>
                <w:rFonts w:ascii="宋体" w:hAnsi="宋体" w:eastAsia="宋体" w:cs="Times New Roman"/>
                <w:kern w:val="0"/>
                <w:sz w:val="20"/>
                <w:szCs w:val="20"/>
              </w:rPr>
              <w:t>考证</w:t>
            </w:r>
            <w:r>
              <w:rPr>
                <w:rFonts w:hint="eastAsia" w:ascii="宋体" w:hAnsi="宋体" w:eastAsia="宋体" w:cs="Times New Roman"/>
                <w:kern w:val="0"/>
                <w:sz w:val="20"/>
                <w:szCs w:val="20"/>
              </w:rPr>
              <w:t>号</w:t>
            </w:r>
            <w:r>
              <w:rPr>
                <w:rFonts w:ascii="宋体" w:hAnsi="宋体" w:eastAsia="宋体" w:cs="Times New Roman"/>
                <w:kern w:val="0"/>
                <w:sz w:val="20"/>
                <w:szCs w:val="20"/>
              </w:rPr>
              <w:t>后</w:t>
            </w:r>
            <w:r>
              <w:rPr>
                <w:rFonts w:hint="eastAsia" w:ascii="宋体" w:hAnsi="宋体" w:eastAsia="宋体" w:cs="Times New Roman"/>
                <w:kern w:val="0"/>
                <w:sz w:val="20"/>
                <w:szCs w:val="20"/>
              </w:rPr>
              <w:t>6位</w:t>
            </w:r>
            <w:r>
              <w:rPr>
                <w:rFonts w:ascii="宋体" w:hAnsi="宋体" w:eastAsia="宋体" w:cs="Times New Roman"/>
                <w:kern w:val="0"/>
                <w:sz w:val="20"/>
                <w:szCs w:val="20"/>
              </w:rPr>
              <w:t>。</w:t>
            </w:r>
          </w:p>
          <w:p>
            <w:pPr>
              <w:pStyle w:val="17"/>
              <w:ind w:left="360" w:firstLine="0" w:firstLineChars="0"/>
              <w:rPr>
                <w:rFonts w:ascii="宋体" w:hAnsi="宋体" w:eastAsia="宋体" w:cs="Times New Roman"/>
                <w:kern w:val="0"/>
                <w:sz w:val="20"/>
                <w:szCs w:val="20"/>
              </w:rPr>
            </w:pPr>
            <w:r>
              <w:rPr>
                <w:rFonts w:ascii="宋体" w:hAnsi="宋体" w:eastAsia="宋体" w:cs="Times New Roman"/>
                <w:kern w:val="0"/>
                <w:sz w:val="20"/>
                <w:szCs w:val="20"/>
              </w:rPr>
              <w:t>3)将物联网网关的LAN口与考试电脑</w:t>
            </w:r>
            <w:r>
              <w:rPr>
                <w:rFonts w:hint="eastAsia" w:ascii="宋体" w:hAnsi="宋体" w:eastAsia="宋体" w:cs="Times New Roman"/>
                <w:kern w:val="0"/>
                <w:sz w:val="20"/>
                <w:szCs w:val="20"/>
              </w:rPr>
              <w:t>(</w:t>
            </w:r>
            <w:r>
              <w:rPr>
                <w:rFonts w:ascii="宋体" w:hAnsi="宋体" w:eastAsia="宋体" w:cs="Times New Roman"/>
                <w:kern w:val="0"/>
                <w:sz w:val="20"/>
                <w:szCs w:val="20"/>
              </w:rPr>
              <w:t>PC</w:t>
            </w:r>
            <w:r>
              <w:rPr>
                <w:rFonts w:hint="eastAsia" w:ascii="宋体" w:hAnsi="宋体" w:eastAsia="宋体" w:cs="Times New Roman"/>
                <w:kern w:val="0"/>
                <w:sz w:val="20"/>
                <w:szCs w:val="20"/>
              </w:rPr>
              <w:t>)</w:t>
            </w:r>
            <w:r>
              <w:rPr>
                <w:rFonts w:ascii="宋体" w:hAnsi="宋体" w:eastAsia="宋体" w:cs="Times New Roman"/>
                <w:kern w:val="0"/>
                <w:sz w:val="20"/>
                <w:szCs w:val="20"/>
              </w:rPr>
              <w:t>通过网线相连，物联网网关的WAN口与外网相连</w:t>
            </w:r>
            <w:r>
              <w:rPr>
                <w:rFonts w:hint="eastAsia" w:ascii="宋体" w:hAnsi="宋体" w:eastAsia="宋体" w:cs="Times New Roman"/>
                <w:kern w:val="0"/>
                <w:sz w:val="20"/>
                <w:szCs w:val="20"/>
              </w:rPr>
              <w:t>，并接通</w:t>
            </w:r>
            <w:r>
              <w:rPr>
                <w:rFonts w:ascii="宋体" w:hAnsi="宋体" w:eastAsia="宋体" w:cs="Times New Roman"/>
                <w:kern w:val="0"/>
                <w:sz w:val="20"/>
                <w:szCs w:val="20"/>
              </w:rPr>
              <w:t>物联网网关</w:t>
            </w:r>
            <w:r>
              <w:rPr>
                <w:rFonts w:hint="eastAsia" w:ascii="宋体" w:hAnsi="宋体" w:eastAsia="宋体" w:cs="Times New Roman"/>
                <w:kern w:val="0"/>
                <w:sz w:val="20"/>
                <w:szCs w:val="20"/>
              </w:rPr>
              <w:t>的12V</w:t>
            </w:r>
            <w:r>
              <w:rPr>
                <w:rFonts w:ascii="宋体" w:hAnsi="宋体" w:eastAsia="宋体" w:cs="Times New Roman"/>
                <w:kern w:val="0"/>
                <w:sz w:val="20"/>
                <w:szCs w:val="20"/>
              </w:rPr>
              <w:t>电源。</w:t>
            </w:r>
          </w:p>
          <w:p>
            <w:pPr>
              <w:pStyle w:val="17"/>
              <w:ind w:left="360" w:firstLine="0" w:firstLineChars="0"/>
              <w:rPr>
                <w:rFonts w:ascii="宋体" w:hAnsi="宋体" w:eastAsia="宋体" w:cs="Times New Roman"/>
                <w:kern w:val="0"/>
                <w:sz w:val="20"/>
                <w:szCs w:val="20"/>
              </w:rPr>
            </w:pPr>
            <w:r>
              <w:rPr>
                <w:rFonts w:ascii="宋体" w:hAnsi="宋体" w:eastAsia="宋体" w:cs="Times New Roman"/>
                <w:kern w:val="0"/>
                <w:sz w:val="20"/>
                <w:szCs w:val="20"/>
              </w:rPr>
              <w:t>4)配置物联网网关接入云平台。</w:t>
            </w:r>
            <w:r>
              <w:rPr>
                <w:rFonts w:hint="eastAsia" w:ascii="宋体" w:hAnsi="宋体" w:eastAsia="宋体" w:cs="Times New Roman"/>
                <w:kern w:val="0"/>
                <w:sz w:val="20"/>
                <w:szCs w:val="20"/>
              </w:rPr>
              <w:t>把云平台项目信息（含项目名称、设备名称、设备标识、传输密钥、通信协议）截图保存至“图集</w:t>
            </w:r>
            <w:r>
              <w:rPr>
                <w:rFonts w:ascii="宋体" w:hAnsi="宋体" w:eastAsia="宋体" w:cs="Times New Roman"/>
                <w:kern w:val="0"/>
                <w:sz w:val="20"/>
                <w:szCs w:val="20"/>
              </w:rPr>
              <w:t>.docx”中的</w:t>
            </w:r>
            <w:r>
              <w:rPr>
                <w:rFonts w:hint="eastAsia" w:ascii="宋体" w:hAnsi="宋体" w:eastAsia="宋体" w:cs="Times New Roman"/>
                <w:kern w:val="0"/>
                <w:sz w:val="20"/>
                <w:szCs w:val="20"/>
                <w:lang w:val="en-US" w:eastAsia="zh-CN"/>
              </w:rPr>
              <w:t>2</w:t>
            </w:r>
            <w:r>
              <w:rPr>
                <w:rFonts w:ascii="宋体" w:hAnsi="宋体" w:eastAsia="宋体" w:cs="Times New Roman"/>
                <w:kern w:val="0"/>
                <w:sz w:val="20"/>
                <w:szCs w:val="20"/>
              </w:rPr>
              <w:t>.png处。</w:t>
            </w:r>
          </w:p>
          <w:p>
            <w:pPr>
              <w:pStyle w:val="17"/>
              <w:numPr>
                <w:ilvl w:val="0"/>
                <w:numId w:val="0"/>
              </w:numPr>
              <w:ind w:leftChars="0"/>
              <w:rPr>
                <w:rFonts w:hint="eastAsia" w:eastAsia="宋体" w:cs="Times New Roman"/>
                <w:kern w:val="0"/>
                <w:sz w:val="20"/>
                <w:szCs w:val="20"/>
              </w:rPr>
            </w:pPr>
            <w:r>
              <w:rPr>
                <w:rFonts w:hint="eastAsia" w:eastAsia="宋体" w:cs="Times New Roman"/>
                <w:kern w:val="0"/>
                <w:sz w:val="20"/>
                <w:szCs w:val="20"/>
              </w:rPr>
              <w:t>上</w:t>
            </w:r>
            <w:r>
              <w:rPr>
                <w:rFonts w:eastAsia="宋体" w:cs="Times New Roman"/>
                <w:kern w:val="0"/>
                <w:sz w:val="20"/>
                <w:szCs w:val="20"/>
              </w:rPr>
              <w:t>述操作完成后，</w:t>
            </w:r>
            <w:r>
              <w:rPr>
                <w:rFonts w:hint="eastAsia" w:eastAsia="宋体" w:cs="Times New Roman"/>
                <w:kern w:val="0"/>
                <w:sz w:val="20"/>
                <w:szCs w:val="20"/>
              </w:rPr>
              <w:t>物联</w:t>
            </w:r>
            <w:r>
              <w:rPr>
                <w:rFonts w:eastAsia="宋体" w:cs="Times New Roman"/>
                <w:kern w:val="0"/>
                <w:sz w:val="20"/>
                <w:szCs w:val="20"/>
              </w:rPr>
              <w:t>网云平台上网关设备在线，</w:t>
            </w:r>
            <w:r>
              <w:rPr>
                <w:rFonts w:hint="eastAsia" w:eastAsia="宋体" w:cs="Times New Roman"/>
                <w:kern w:val="0"/>
                <w:sz w:val="20"/>
                <w:szCs w:val="20"/>
              </w:rPr>
              <w:t>在页面上设置“显示实时数据”，可</w:t>
            </w:r>
            <w:r>
              <w:rPr>
                <w:rFonts w:eastAsia="宋体" w:cs="Times New Roman"/>
                <w:kern w:val="0"/>
                <w:sz w:val="20"/>
                <w:szCs w:val="20"/>
              </w:rPr>
              <w:t>以显示实时上报的</w:t>
            </w:r>
            <w:r>
              <w:rPr>
                <w:rFonts w:hint="eastAsia" w:eastAsia="宋体" w:cs="Times New Roman"/>
                <w:kern w:val="0"/>
                <w:sz w:val="20"/>
                <w:szCs w:val="20"/>
              </w:rPr>
              <w:t>温、湿度，光照，空气质量传感数据。将</w:t>
            </w:r>
            <w:r>
              <w:rPr>
                <w:rFonts w:eastAsia="宋体" w:cs="Times New Roman"/>
                <w:kern w:val="0"/>
                <w:sz w:val="20"/>
                <w:szCs w:val="20"/>
              </w:rPr>
              <w:t>网关在线、</w:t>
            </w:r>
            <w:r>
              <w:rPr>
                <w:rFonts w:hint="eastAsia" w:eastAsia="宋体" w:cs="Times New Roman"/>
                <w:kern w:val="0"/>
                <w:sz w:val="20"/>
                <w:szCs w:val="20"/>
              </w:rPr>
              <w:t>各</w:t>
            </w:r>
            <w:r>
              <w:rPr>
                <w:rFonts w:eastAsia="宋体" w:cs="Times New Roman"/>
                <w:kern w:val="0"/>
                <w:sz w:val="20"/>
                <w:szCs w:val="20"/>
              </w:rPr>
              <w:t>传感</w:t>
            </w:r>
            <w:r>
              <w:rPr>
                <w:rFonts w:hint="eastAsia" w:eastAsia="宋体" w:cs="Times New Roman"/>
                <w:kern w:val="0"/>
                <w:sz w:val="20"/>
                <w:szCs w:val="20"/>
              </w:rPr>
              <w:t>器</w:t>
            </w:r>
            <w:r>
              <w:rPr>
                <w:rFonts w:eastAsia="宋体" w:cs="Times New Roman"/>
                <w:kern w:val="0"/>
                <w:sz w:val="20"/>
                <w:szCs w:val="20"/>
              </w:rPr>
              <w:t>实时数据的信息进行</w:t>
            </w:r>
            <w:r>
              <w:rPr>
                <w:rFonts w:hint="eastAsia" w:ascii="宋体" w:hAnsi="宋体" w:eastAsia="宋体" w:cs="Times New Roman"/>
                <w:kern w:val="0"/>
                <w:sz w:val="20"/>
                <w:szCs w:val="20"/>
              </w:rPr>
              <w:t>截图保存至“图集</w:t>
            </w:r>
            <w:r>
              <w:rPr>
                <w:rFonts w:ascii="宋体" w:hAnsi="宋体" w:eastAsia="宋体" w:cs="Times New Roman"/>
                <w:kern w:val="0"/>
                <w:sz w:val="20"/>
                <w:szCs w:val="20"/>
              </w:rPr>
              <w:t>.docx”中的</w:t>
            </w:r>
            <w:r>
              <w:rPr>
                <w:rFonts w:hint="eastAsia" w:ascii="宋体" w:hAnsi="宋体" w:eastAsia="宋体" w:cs="Times New Roman"/>
                <w:kern w:val="0"/>
                <w:sz w:val="20"/>
                <w:szCs w:val="20"/>
                <w:lang w:val="en-US" w:eastAsia="zh-CN"/>
              </w:rPr>
              <w:t>3</w:t>
            </w:r>
            <w:r>
              <w:rPr>
                <w:rFonts w:ascii="宋体" w:hAnsi="宋体" w:eastAsia="宋体" w:cs="Times New Roman"/>
                <w:kern w:val="0"/>
                <w:sz w:val="20"/>
                <w:szCs w:val="20"/>
              </w:rPr>
              <w:t>.png处。</w:t>
            </w:r>
          </w:p>
        </w:tc>
      </w:tr>
    </w:tbl>
    <w:p>
      <w:pPr>
        <w:rPr>
          <w:rFonts w:hint="eastAsia" w:ascii="宋体" w:hAnsi="宋体" w:eastAsia="宋体"/>
          <w:b/>
        </w:rPr>
      </w:pPr>
    </w:p>
    <w:sectPr>
      <w:pgSz w:w="11906" w:h="16838"/>
      <w:pgMar w:top="1276" w:right="1133"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0F300"/>
    <w:multiLevelType w:val="singleLevel"/>
    <w:tmpl w:val="0150F300"/>
    <w:lvl w:ilvl="0" w:tentative="0">
      <w:start w:val="1"/>
      <w:numFmt w:val="decimal"/>
      <w:lvlText w:val="%1."/>
      <w:lvlJc w:val="left"/>
      <w:pPr>
        <w:ind w:left="425" w:hanging="425"/>
      </w:pPr>
      <w:rPr>
        <w:rFonts w:hint="default"/>
      </w:rPr>
    </w:lvl>
  </w:abstractNum>
  <w:abstractNum w:abstractNumId="1">
    <w:nsid w:val="3D327993"/>
    <w:multiLevelType w:val="singleLevel"/>
    <w:tmpl w:val="3D327993"/>
    <w:lvl w:ilvl="0" w:tentative="0">
      <w:start w:val="1"/>
      <w:numFmt w:val="decimal"/>
      <w:suff w:val="nothing"/>
      <w:lvlText w:val="%1、"/>
      <w:lvlJc w:val="left"/>
    </w:lvl>
  </w:abstractNum>
  <w:abstractNum w:abstractNumId="2">
    <w:nsid w:val="3F986F27"/>
    <w:multiLevelType w:val="multilevel"/>
    <w:tmpl w:val="3F986F2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7ED2287"/>
    <w:multiLevelType w:val="multilevel"/>
    <w:tmpl w:val="47ED22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C4DBE8"/>
    <w:multiLevelType w:val="singleLevel"/>
    <w:tmpl w:val="4DC4DBE8"/>
    <w:lvl w:ilvl="0" w:tentative="0">
      <w:start w:val="1"/>
      <w:numFmt w:val="decimal"/>
      <w:suff w:val="nothing"/>
      <w:lvlText w:val="%1）"/>
      <w:lvlJc w:val="left"/>
    </w:lvl>
  </w:abstractNum>
  <w:abstractNum w:abstractNumId="5">
    <w:nsid w:val="7F803024"/>
    <w:multiLevelType w:val="multilevel"/>
    <w:tmpl w:val="7F8030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7B9"/>
    <w:rsid w:val="00002E3A"/>
    <w:rsid w:val="00012737"/>
    <w:rsid w:val="0001564D"/>
    <w:rsid w:val="000217A3"/>
    <w:rsid w:val="00026920"/>
    <w:rsid w:val="0003352D"/>
    <w:rsid w:val="00035B81"/>
    <w:rsid w:val="000529D9"/>
    <w:rsid w:val="00057097"/>
    <w:rsid w:val="00061F7F"/>
    <w:rsid w:val="00065500"/>
    <w:rsid w:val="00066B3D"/>
    <w:rsid w:val="00066F15"/>
    <w:rsid w:val="000773CA"/>
    <w:rsid w:val="00081D8E"/>
    <w:rsid w:val="00083726"/>
    <w:rsid w:val="0008584C"/>
    <w:rsid w:val="000939BC"/>
    <w:rsid w:val="00093DE9"/>
    <w:rsid w:val="00096E2F"/>
    <w:rsid w:val="000A7325"/>
    <w:rsid w:val="000B2E80"/>
    <w:rsid w:val="000B3015"/>
    <w:rsid w:val="000B4A5C"/>
    <w:rsid w:val="000B596C"/>
    <w:rsid w:val="000C2B73"/>
    <w:rsid w:val="000E4401"/>
    <w:rsid w:val="000E4D90"/>
    <w:rsid w:val="000E6948"/>
    <w:rsid w:val="000E6DEE"/>
    <w:rsid w:val="000F16ED"/>
    <w:rsid w:val="000F1DA6"/>
    <w:rsid w:val="000F4562"/>
    <w:rsid w:val="000F69EC"/>
    <w:rsid w:val="00101AC2"/>
    <w:rsid w:val="00105AED"/>
    <w:rsid w:val="00107346"/>
    <w:rsid w:val="00107FCC"/>
    <w:rsid w:val="0011339A"/>
    <w:rsid w:val="00115AEF"/>
    <w:rsid w:val="001163E5"/>
    <w:rsid w:val="00116585"/>
    <w:rsid w:val="001201F1"/>
    <w:rsid w:val="00122B87"/>
    <w:rsid w:val="00125809"/>
    <w:rsid w:val="0012781E"/>
    <w:rsid w:val="00147271"/>
    <w:rsid w:val="00147394"/>
    <w:rsid w:val="001624C5"/>
    <w:rsid w:val="00171019"/>
    <w:rsid w:val="00172380"/>
    <w:rsid w:val="00177958"/>
    <w:rsid w:val="00180216"/>
    <w:rsid w:val="00180CDA"/>
    <w:rsid w:val="001815F0"/>
    <w:rsid w:val="0018589D"/>
    <w:rsid w:val="00192D58"/>
    <w:rsid w:val="00194AD3"/>
    <w:rsid w:val="001950FA"/>
    <w:rsid w:val="00196AFA"/>
    <w:rsid w:val="001A5030"/>
    <w:rsid w:val="001A713E"/>
    <w:rsid w:val="001A7D25"/>
    <w:rsid w:val="001B1B7A"/>
    <w:rsid w:val="001B3583"/>
    <w:rsid w:val="001B7733"/>
    <w:rsid w:val="001C03B6"/>
    <w:rsid w:val="001D1830"/>
    <w:rsid w:val="001D4931"/>
    <w:rsid w:val="001E1D28"/>
    <w:rsid w:val="001E20EB"/>
    <w:rsid w:val="001E303C"/>
    <w:rsid w:val="001E35D4"/>
    <w:rsid w:val="001E41A8"/>
    <w:rsid w:val="001E47D5"/>
    <w:rsid w:val="001E6ACF"/>
    <w:rsid w:val="001F2EB5"/>
    <w:rsid w:val="001F3217"/>
    <w:rsid w:val="001F39F6"/>
    <w:rsid w:val="001F3C14"/>
    <w:rsid w:val="00207667"/>
    <w:rsid w:val="00210520"/>
    <w:rsid w:val="00224B34"/>
    <w:rsid w:val="00224B64"/>
    <w:rsid w:val="00227141"/>
    <w:rsid w:val="002275DE"/>
    <w:rsid w:val="0023296B"/>
    <w:rsid w:val="00235453"/>
    <w:rsid w:val="002379AE"/>
    <w:rsid w:val="00242C41"/>
    <w:rsid w:val="00251EA6"/>
    <w:rsid w:val="002531F9"/>
    <w:rsid w:val="002567F9"/>
    <w:rsid w:val="00257595"/>
    <w:rsid w:val="00262DD3"/>
    <w:rsid w:val="002667C9"/>
    <w:rsid w:val="002754E6"/>
    <w:rsid w:val="00275ABA"/>
    <w:rsid w:val="00286EBB"/>
    <w:rsid w:val="00290647"/>
    <w:rsid w:val="00291671"/>
    <w:rsid w:val="002943A8"/>
    <w:rsid w:val="002961C2"/>
    <w:rsid w:val="00296713"/>
    <w:rsid w:val="002A1CFB"/>
    <w:rsid w:val="002A6A54"/>
    <w:rsid w:val="002A7DBA"/>
    <w:rsid w:val="002B0EF7"/>
    <w:rsid w:val="002B268C"/>
    <w:rsid w:val="002C0DA9"/>
    <w:rsid w:val="002C5D16"/>
    <w:rsid w:val="002C6D5C"/>
    <w:rsid w:val="002D2725"/>
    <w:rsid w:val="002D3C9F"/>
    <w:rsid w:val="002D4FFE"/>
    <w:rsid w:val="002E030A"/>
    <w:rsid w:val="002E30A8"/>
    <w:rsid w:val="002E6B52"/>
    <w:rsid w:val="002E7562"/>
    <w:rsid w:val="002E75B3"/>
    <w:rsid w:val="002F1EF1"/>
    <w:rsid w:val="002F4AE9"/>
    <w:rsid w:val="002F4DAD"/>
    <w:rsid w:val="002F51EC"/>
    <w:rsid w:val="00301CC8"/>
    <w:rsid w:val="00304A5D"/>
    <w:rsid w:val="00305B26"/>
    <w:rsid w:val="003118B0"/>
    <w:rsid w:val="003139B9"/>
    <w:rsid w:val="00313E43"/>
    <w:rsid w:val="00315854"/>
    <w:rsid w:val="00333B0F"/>
    <w:rsid w:val="00333B77"/>
    <w:rsid w:val="003448CE"/>
    <w:rsid w:val="00345484"/>
    <w:rsid w:val="0034650D"/>
    <w:rsid w:val="00354FAA"/>
    <w:rsid w:val="0035538C"/>
    <w:rsid w:val="00367B6A"/>
    <w:rsid w:val="00371F39"/>
    <w:rsid w:val="0037791B"/>
    <w:rsid w:val="00384D24"/>
    <w:rsid w:val="00385A45"/>
    <w:rsid w:val="0039363A"/>
    <w:rsid w:val="003939B3"/>
    <w:rsid w:val="003940F1"/>
    <w:rsid w:val="003A0407"/>
    <w:rsid w:val="003A1B17"/>
    <w:rsid w:val="003A49CD"/>
    <w:rsid w:val="003A50ED"/>
    <w:rsid w:val="003B0C2A"/>
    <w:rsid w:val="003B3674"/>
    <w:rsid w:val="003B38D8"/>
    <w:rsid w:val="003B556D"/>
    <w:rsid w:val="003B690B"/>
    <w:rsid w:val="003B6A16"/>
    <w:rsid w:val="003C40BD"/>
    <w:rsid w:val="003D0730"/>
    <w:rsid w:val="003D13FB"/>
    <w:rsid w:val="003D284F"/>
    <w:rsid w:val="003D683F"/>
    <w:rsid w:val="003D6A36"/>
    <w:rsid w:val="003D746D"/>
    <w:rsid w:val="003E6022"/>
    <w:rsid w:val="003E6729"/>
    <w:rsid w:val="003F1129"/>
    <w:rsid w:val="003F338C"/>
    <w:rsid w:val="004017D6"/>
    <w:rsid w:val="00401E44"/>
    <w:rsid w:val="00404260"/>
    <w:rsid w:val="0040684A"/>
    <w:rsid w:val="004069CB"/>
    <w:rsid w:val="00412F1C"/>
    <w:rsid w:val="00415844"/>
    <w:rsid w:val="0041708D"/>
    <w:rsid w:val="00417220"/>
    <w:rsid w:val="0042658E"/>
    <w:rsid w:val="0043662C"/>
    <w:rsid w:val="00436B8E"/>
    <w:rsid w:val="00441483"/>
    <w:rsid w:val="00442174"/>
    <w:rsid w:val="00447471"/>
    <w:rsid w:val="00451E10"/>
    <w:rsid w:val="00453C8D"/>
    <w:rsid w:val="00455A39"/>
    <w:rsid w:val="00460CCB"/>
    <w:rsid w:val="004629EB"/>
    <w:rsid w:val="00470879"/>
    <w:rsid w:val="00471A4A"/>
    <w:rsid w:val="0047474E"/>
    <w:rsid w:val="00487EA2"/>
    <w:rsid w:val="00491A6E"/>
    <w:rsid w:val="004952FA"/>
    <w:rsid w:val="004969D1"/>
    <w:rsid w:val="004B0A73"/>
    <w:rsid w:val="004B1F46"/>
    <w:rsid w:val="004B3C66"/>
    <w:rsid w:val="004B4E99"/>
    <w:rsid w:val="004B531A"/>
    <w:rsid w:val="004C0437"/>
    <w:rsid w:val="004C6C45"/>
    <w:rsid w:val="004C6EEE"/>
    <w:rsid w:val="004C7EC4"/>
    <w:rsid w:val="004D4209"/>
    <w:rsid w:val="004E1CB0"/>
    <w:rsid w:val="004E512A"/>
    <w:rsid w:val="004E7D79"/>
    <w:rsid w:val="004F1A8E"/>
    <w:rsid w:val="004F1CB9"/>
    <w:rsid w:val="004F596E"/>
    <w:rsid w:val="004F760F"/>
    <w:rsid w:val="00500B07"/>
    <w:rsid w:val="005170F9"/>
    <w:rsid w:val="00517836"/>
    <w:rsid w:val="005200E5"/>
    <w:rsid w:val="00520989"/>
    <w:rsid w:val="005211C0"/>
    <w:rsid w:val="00524CCB"/>
    <w:rsid w:val="00527194"/>
    <w:rsid w:val="005341E0"/>
    <w:rsid w:val="00536E50"/>
    <w:rsid w:val="00537200"/>
    <w:rsid w:val="00542E6C"/>
    <w:rsid w:val="005460AE"/>
    <w:rsid w:val="005547BF"/>
    <w:rsid w:val="00576B62"/>
    <w:rsid w:val="00580B84"/>
    <w:rsid w:val="005816D9"/>
    <w:rsid w:val="005901EF"/>
    <w:rsid w:val="005A1CFD"/>
    <w:rsid w:val="005B60A5"/>
    <w:rsid w:val="005C122C"/>
    <w:rsid w:val="005C5C25"/>
    <w:rsid w:val="005C68E8"/>
    <w:rsid w:val="005D36F9"/>
    <w:rsid w:val="005D5288"/>
    <w:rsid w:val="005D7187"/>
    <w:rsid w:val="005E0139"/>
    <w:rsid w:val="005E0216"/>
    <w:rsid w:val="005E39B8"/>
    <w:rsid w:val="005E524B"/>
    <w:rsid w:val="005F0F97"/>
    <w:rsid w:val="005F2AA8"/>
    <w:rsid w:val="005F683C"/>
    <w:rsid w:val="005F7170"/>
    <w:rsid w:val="00600378"/>
    <w:rsid w:val="00603259"/>
    <w:rsid w:val="00606CBF"/>
    <w:rsid w:val="00630F11"/>
    <w:rsid w:val="006311B7"/>
    <w:rsid w:val="006331BA"/>
    <w:rsid w:val="0063595B"/>
    <w:rsid w:val="006402B8"/>
    <w:rsid w:val="00641018"/>
    <w:rsid w:val="0064622C"/>
    <w:rsid w:val="00652199"/>
    <w:rsid w:val="0065575E"/>
    <w:rsid w:val="006610B2"/>
    <w:rsid w:val="0066383F"/>
    <w:rsid w:val="00682FF9"/>
    <w:rsid w:val="006939C7"/>
    <w:rsid w:val="006A0811"/>
    <w:rsid w:val="006A49C9"/>
    <w:rsid w:val="006A4B14"/>
    <w:rsid w:val="006A5A40"/>
    <w:rsid w:val="006B12DE"/>
    <w:rsid w:val="006B6943"/>
    <w:rsid w:val="006C3421"/>
    <w:rsid w:val="006D13F3"/>
    <w:rsid w:val="006D2248"/>
    <w:rsid w:val="006E289C"/>
    <w:rsid w:val="006E617D"/>
    <w:rsid w:val="00700D31"/>
    <w:rsid w:val="00701FF6"/>
    <w:rsid w:val="00703FE4"/>
    <w:rsid w:val="007040C5"/>
    <w:rsid w:val="007040C9"/>
    <w:rsid w:val="007069E6"/>
    <w:rsid w:val="00713FD5"/>
    <w:rsid w:val="00715C0C"/>
    <w:rsid w:val="007163B3"/>
    <w:rsid w:val="00716EF1"/>
    <w:rsid w:val="00717928"/>
    <w:rsid w:val="00721AA0"/>
    <w:rsid w:val="00733F85"/>
    <w:rsid w:val="0073422D"/>
    <w:rsid w:val="007405C7"/>
    <w:rsid w:val="007441A3"/>
    <w:rsid w:val="007468E1"/>
    <w:rsid w:val="007469FA"/>
    <w:rsid w:val="00752AF1"/>
    <w:rsid w:val="007559D7"/>
    <w:rsid w:val="007566B4"/>
    <w:rsid w:val="00763FD9"/>
    <w:rsid w:val="00765284"/>
    <w:rsid w:val="00770678"/>
    <w:rsid w:val="00772BD9"/>
    <w:rsid w:val="00775404"/>
    <w:rsid w:val="0077590D"/>
    <w:rsid w:val="007766C6"/>
    <w:rsid w:val="00776B63"/>
    <w:rsid w:val="00777307"/>
    <w:rsid w:val="00777538"/>
    <w:rsid w:val="007811D4"/>
    <w:rsid w:val="00781BCC"/>
    <w:rsid w:val="007822FD"/>
    <w:rsid w:val="0078487C"/>
    <w:rsid w:val="00784913"/>
    <w:rsid w:val="007850E2"/>
    <w:rsid w:val="0078559F"/>
    <w:rsid w:val="00797742"/>
    <w:rsid w:val="007A0EEA"/>
    <w:rsid w:val="007A0FC9"/>
    <w:rsid w:val="007A29B7"/>
    <w:rsid w:val="007A3947"/>
    <w:rsid w:val="007B096E"/>
    <w:rsid w:val="007B5B0C"/>
    <w:rsid w:val="007C14AF"/>
    <w:rsid w:val="007D0EA9"/>
    <w:rsid w:val="007D2651"/>
    <w:rsid w:val="007D680F"/>
    <w:rsid w:val="007D6A1C"/>
    <w:rsid w:val="007E1DA6"/>
    <w:rsid w:val="007E5913"/>
    <w:rsid w:val="007F03AD"/>
    <w:rsid w:val="007F599A"/>
    <w:rsid w:val="007F5A45"/>
    <w:rsid w:val="007F6519"/>
    <w:rsid w:val="008020A2"/>
    <w:rsid w:val="0080337F"/>
    <w:rsid w:val="00804916"/>
    <w:rsid w:val="00807CA7"/>
    <w:rsid w:val="008107B0"/>
    <w:rsid w:val="00815C92"/>
    <w:rsid w:val="00822725"/>
    <w:rsid w:val="00830768"/>
    <w:rsid w:val="0083087A"/>
    <w:rsid w:val="0083623D"/>
    <w:rsid w:val="00837A03"/>
    <w:rsid w:val="0084201E"/>
    <w:rsid w:val="00851E70"/>
    <w:rsid w:val="0085655A"/>
    <w:rsid w:val="00866AAD"/>
    <w:rsid w:val="008678B1"/>
    <w:rsid w:val="00871F93"/>
    <w:rsid w:val="008800D1"/>
    <w:rsid w:val="00880A4B"/>
    <w:rsid w:val="008810B8"/>
    <w:rsid w:val="00882AD5"/>
    <w:rsid w:val="0088510B"/>
    <w:rsid w:val="00890E66"/>
    <w:rsid w:val="0089574B"/>
    <w:rsid w:val="008A037E"/>
    <w:rsid w:val="008B0F5B"/>
    <w:rsid w:val="008B7322"/>
    <w:rsid w:val="008C544C"/>
    <w:rsid w:val="008C5803"/>
    <w:rsid w:val="008C5967"/>
    <w:rsid w:val="008C7706"/>
    <w:rsid w:val="008D61AE"/>
    <w:rsid w:val="008E0760"/>
    <w:rsid w:val="008E705A"/>
    <w:rsid w:val="008F130C"/>
    <w:rsid w:val="008F5B1F"/>
    <w:rsid w:val="008F6DDE"/>
    <w:rsid w:val="009050C1"/>
    <w:rsid w:val="009055F5"/>
    <w:rsid w:val="00910A08"/>
    <w:rsid w:val="00911F76"/>
    <w:rsid w:val="00917CB9"/>
    <w:rsid w:val="00917DAE"/>
    <w:rsid w:val="00921691"/>
    <w:rsid w:val="00925BAE"/>
    <w:rsid w:val="00933F21"/>
    <w:rsid w:val="00942A1E"/>
    <w:rsid w:val="00943E91"/>
    <w:rsid w:val="00944230"/>
    <w:rsid w:val="009503D0"/>
    <w:rsid w:val="00952F9B"/>
    <w:rsid w:val="009531CC"/>
    <w:rsid w:val="00961B25"/>
    <w:rsid w:val="00962AFF"/>
    <w:rsid w:val="0097557D"/>
    <w:rsid w:val="00983C1E"/>
    <w:rsid w:val="00985CE0"/>
    <w:rsid w:val="0099015E"/>
    <w:rsid w:val="0099206F"/>
    <w:rsid w:val="009922C4"/>
    <w:rsid w:val="00992D1D"/>
    <w:rsid w:val="00993B2E"/>
    <w:rsid w:val="00993BA9"/>
    <w:rsid w:val="00993C7A"/>
    <w:rsid w:val="009946DA"/>
    <w:rsid w:val="009951DD"/>
    <w:rsid w:val="00995B64"/>
    <w:rsid w:val="0099736D"/>
    <w:rsid w:val="00997FF8"/>
    <w:rsid w:val="009A08BE"/>
    <w:rsid w:val="009A73AC"/>
    <w:rsid w:val="009B18BB"/>
    <w:rsid w:val="009C1292"/>
    <w:rsid w:val="009C37BD"/>
    <w:rsid w:val="009C3E56"/>
    <w:rsid w:val="009D4676"/>
    <w:rsid w:val="009E16A3"/>
    <w:rsid w:val="009E27A3"/>
    <w:rsid w:val="009E6856"/>
    <w:rsid w:val="009F1AF4"/>
    <w:rsid w:val="009F3D7B"/>
    <w:rsid w:val="009F7B27"/>
    <w:rsid w:val="00A134CD"/>
    <w:rsid w:val="00A1365C"/>
    <w:rsid w:val="00A13E57"/>
    <w:rsid w:val="00A234BC"/>
    <w:rsid w:val="00A23D58"/>
    <w:rsid w:val="00A243C3"/>
    <w:rsid w:val="00A2468D"/>
    <w:rsid w:val="00A27FD2"/>
    <w:rsid w:val="00A3247B"/>
    <w:rsid w:val="00A36EA3"/>
    <w:rsid w:val="00A46A3B"/>
    <w:rsid w:val="00A51E19"/>
    <w:rsid w:val="00A5429F"/>
    <w:rsid w:val="00A54D37"/>
    <w:rsid w:val="00A6035C"/>
    <w:rsid w:val="00A63052"/>
    <w:rsid w:val="00A6305C"/>
    <w:rsid w:val="00A639D2"/>
    <w:rsid w:val="00A74BEA"/>
    <w:rsid w:val="00A84BBB"/>
    <w:rsid w:val="00A92634"/>
    <w:rsid w:val="00A93626"/>
    <w:rsid w:val="00A9488E"/>
    <w:rsid w:val="00A950B3"/>
    <w:rsid w:val="00AA0BAF"/>
    <w:rsid w:val="00AA1E1D"/>
    <w:rsid w:val="00AA54AC"/>
    <w:rsid w:val="00AA6DEE"/>
    <w:rsid w:val="00AA7919"/>
    <w:rsid w:val="00AB399A"/>
    <w:rsid w:val="00AB3E89"/>
    <w:rsid w:val="00AB7223"/>
    <w:rsid w:val="00AC0ED1"/>
    <w:rsid w:val="00AC46DE"/>
    <w:rsid w:val="00AC63B3"/>
    <w:rsid w:val="00AD19E6"/>
    <w:rsid w:val="00AD1D4D"/>
    <w:rsid w:val="00AD1F2E"/>
    <w:rsid w:val="00AD247C"/>
    <w:rsid w:val="00AE2B51"/>
    <w:rsid w:val="00AE36AF"/>
    <w:rsid w:val="00AF3578"/>
    <w:rsid w:val="00AF50B4"/>
    <w:rsid w:val="00AF768D"/>
    <w:rsid w:val="00AF7DA1"/>
    <w:rsid w:val="00B022F4"/>
    <w:rsid w:val="00B121A6"/>
    <w:rsid w:val="00B12695"/>
    <w:rsid w:val="00B15384"/>
    <w:rsid w:val="00B15834"/>
    <w:rsid w:val="00B204DC"/>
    <w:rsid w:val="00B20ED8"/>
    <w:rsid w:val="00B217AC"/>
    <w:rsid w:val="00B2423F"/>
    <w:rsid w:val="00B24C94"/>
    <w:rsid w:val="00B26F29"/>
    <w:rsid w:val="00B31D5F"/>
    <w:rsid w:val="00B3373C"/>
    <w:rsid w:val="00B40C6A"/>
    <w:rsid w:val="00B41F40"/>
    <w:rsid w:val="00B4233D"/>
    <w:rsid w:val="00B502A4"/>
    <w:rsid w:val="00B644B3"/>
    <w:rsid w:val="00B7429C"/>
    <w:rsid w:val="00B75E4C"/>
    <w:rsid w:val="00B76749"/>
    <w:rsid w:val="00B81BD4"/>
    <w:rsid w:val="00B927A1"/>
    <w:rsid w:val="00B92968"/>
    <w:rsid w:val="00B944D3"/>
    <w:rsid w:val="00BA1D66"/>
    <w:rsid w:val="00BA267D"/>
    <w:rsid w:val="00BA4976"/>
    <w:rsid w:val="00BA54F0"/>
    <w:rsid w:val="00BA5C71"/>
    <w:rsid w:val="00BB09AC"/>
    <w:rsid w:val="00BB76A4"/>
    <w:rsid w:val="00BC7D13"/>
    <w:rsid w:val="00BD0CF9"/>
    <w:rsid w:val="00BD38C4"/>
    <w:rsid w:val="00BF31DB"/>
    <w:rsid w:val="00BF379F"/>
    <w:rsid w:val="00C02F57"/>
    <w:rsid w:val="00C11813"/>
    <w:rsid w:val="00C23481"/>
    <w:rsid w:val="00C24D99"/>
    <w:rsid w:val="00C337CA"/>
    <w:rsid w:val="00C36DC4"/>
    <w:rsid w:val="00C40085"/>
    <w:rsid w:val="00C41A34"/>
    <w:rsid w:val="00C5331D"/>
    <w:rsid w:val="00C552C2"/>
    <w:rsid w:val="00C57DAB"/>
    <w:rsid w:val="00C63E03"/>
    <w:rsid w:val="00C64CEB"/>
    <w:rsid w:val="00C650C9"/>
    <w:rsid w:val="00C72297"/>
    <w:rsid w:val="00C75EEF"/>
    <w:rsid w:val="00C82903"/>
    <w:rsid w:val="00C921CB"/>
    <w:rsid w:val="00C9626F"/>
    <w:rsid w:val="00C97429"/>
    <w:rsid w:val="00CA239E"/>
    <w:rsid w:val="00CA2741"/>
    <w:rsid w:val="00CB081F"/>
    <w:rsid w:val="00CB1B7C"/>
    <w:rsid w:val="00CB221A"/>
    <w:rsid w:val="00CB4765"/>
    <w:rsid w:val="00CC0DB2"/>
    <w:rsid w:val="00CC113F"/>
    <w:rsid w:val="00CC417A"/>
    <w:rsid w:val="00CE6B79"/>
    <w:rsid w:val="00CE7554"/>
    <w:rsid w:val="00CF0F81"/>
    <w:rsid w:val="00CF1DB7"/>
    <w:rsid w:val="00CF2AEA"/>
    <w:rsid w:val="00CF5F34"/>
    <w:rsid w:val="00D012C6"/>
    <w:rsid w:val="00D074EE"/>
    <w:rsid w:val="00D11397"/>
    <w:rsid w:val="00D16F3B"/>
    <w:rsid w:val="00D16F4C"/>
    <w:rsid w:val="00D20BC9"/>
    <w:rsid w:val="00D21A75"/>
    <w:rsid w:val="00D21B34"/>
    <w:rsid w:val="00D30434"/>
    <w:rsid w:val="00D4039E"/>
    <w:rsid w:val="00D41BA0"/>
    <w:rsid w:val="00D46488"/>
    <w:rsid w:val="00D50340"/>
    <w:rsid w:val="00D514A3"/>
    <w:rsid w:val="00D53BB7"/>
    <w:rsid w:val="00D55B43"/>
    <w:rsid w:val="00D57631"/>
    <w:rsid w:val="00D5772D"/>
    <w:rsid w:val="00D625C7"/>
    <w:rsid w:val="00D63E95"/>
    <w:rsid w:val="00D71D19"/>
    <w:rsid w:val="00D72FF9"/>
    <w:rsid w:val="00D7575A"/>
    <w:rsid w:val="00D77176"/>
    <w:rsid w:val="00D7773C"/>
    <w:rsid w:val="00D81E42"/>
    <w:rsid w:val="00D85B00"/>
    <w:rsid w:val="00D8619C"/>
    <w:rsid w:val="00D869FA"/>
    <w:rsid w:val="00D90BAF"/>
    <w:rsid w:val="00D9164A"/>
    <w:rsid w:val="00D9688B"/>
    <w:rsid w:val="00D96BE4"/>
    <w:rsid w:val="00D97AB1"/>
    <w:rsid w:val="00DA3E07"/>
    <w:rsid w:val="00DB1DD9"/>
    <w:rsid w:val="00DB38F5"/>
    <w:rsid w:val="00DB72FD"/>
    <w:rsid w:val="00DD12D4"/>
    <w:rsid w:val="00DD3D60"/>
    <w:rsid w:val="00DD61CA"/>
    <w:rsid w:val="00DE15A5"/>
    <w:rsid w:val="00DE7F66"/>
    <w:rsid w:val="00DF21E3"/>
    <w:rsid w:val="00DF73CB"/>
    <w:rsid w:val="00E02D45"/>
    <w:rsid w:val="00E067EC"/>
    <w:rsid w:val="00E06ADC"/>
    <w:rsid w:val="00E10B56"/>
    <w:rsid w:val="00E118DD"/>
    <w:rsid w:val="00E12586"/>
    <w:rsid w:val="00E204BD"/>
    <w:rsid w:val="00E24003"/>
    <w:rsid w:val="00E26C0E"/>
    <w:rsid w:val="00E27281"/>
    <w:rsid w:val="00E31CE9"/>
    <w:rsid w:val="00E31ECA"/>
    <w:rsid w:val="00E33EFE"/>
    <w:rsid w:val="00E37646"/>
    <w:rsid w:val="00E431FC"/>
    <w:rsid w:val="00E47527"/>
    <w:rsid w:val="00E52EFF"/>
    <w:rsid w:val="00E548F5"/>
    <w:rsid w:val="00E55D71"/>
    <w:rsid w:val="00E571E2"/>
    <w:rsid w:val="00E6751C"/>
    <w:rsid w:val="00E71A0A"/>
    <w:rsid w:val="00E71A44"/>
    <w:rsid w:val="00E71D91"/>
    <w:rsid w:val="00E7353E"/>
    <w:rsid w:val="00E75E60"/>
    <w:rsid w:val="00E818CC"/>
    <w:rsid w:val="00E8309E"/>
    <w:rsid w:val="00E83840"/>
    <w:rsid w:val="00E84002"/>
    <w:rsid w:val="00E907AB"/>
    <w:rsid w:val="00E94290"/>
    <w:rsid w:val="00E97A08"/>
    <w:rsid w:val="00EA067A"/>
    <w:rsid w:val="00EA1C92"/>
    <w:rsid w:val="00EA1F06"/>
    <w:rsid w:val="00EA2574"/>
    <w:rsid w:val="00EB7CFC"/>
    <w:rsid w:val="00EC0BAA"/>
    <w:rsid w:val="00EC4B95"/>
    <w:rsid w:val="00EC5D03"/>
    <w:rsid w:val="00ED0E63"/>
    <w:rsid w:val="00ED1BE9"/>
    <w:rsid w:val="00ED3C31"/>
    <w:rsid w:val="00ED62E6"/>
    <w:rsid w:val="00EE2F3D"/>
    <w:rsid w:val="00EF178E"/>
    <w:rsid w:val="00F10EF6"/>
    <w:rsid w:val="00F11011"/>
    <w:rsid w:val="00F11982"/>
    <w:rsid w:val="00F128DA"/>
    <w:rsid w:val="00F140C9"/>
    <w:rsid w:val="00F1503E"/>
    <w:rsid w:val="00F24EA4"/>
    <w:rsid w:val="00F25D24"/>
    <w:rsid w:val="00F2641C"/>
    <w:rsid w:val="00F32CE8"/>
    <w:rsid w:val="00F35B21"/>
    <w:rsid w:val="00F402AB"/>
    <w:rsid w:val="00F435B9"/>
    <w:rsid w:val="00F47EAC"/>
    <w:rsid w:val="00F50BE9"/>
    <w:rsid w:val="00F514D4"/>
    <w:rsid w:val="00F524F0"/>
    <w:rsid w:val="00F55698"/>
    <w:rsid w:val="00F562D5"/>
    <w:rsid w:val="00F566FD"/>
    <w:rsid w:val="00F658AB"/>
    <w:rsid w:val="00F71D25"/>
    <w:rsid w:val="00F75624"/>
    <w:rsid w:val="00F86575"/>
    <w:rsid w:val="00F9038D"/>
    <w:rsid w:val="00F97D02"/>
    <w:rsid w:val="00FA545D"/>
    <w:rsid w:val="00FB164B"/>
    <w:rsid w:val="00FB4741"/>
    <w:rsid w:val="00FC2ED1"/>
    <w:rsid w:val="00FC38EE"/>
    <w:rsid w:val="00FC4B00"/>
    <w:rsid w:val="00FC602F"/>
    <w:rsid w:val="00FC6427"/>
    <w:rsid w:val="00FC64BA"/>
    <w:rsid w:val="00FC6C23"/>
    <w:rsid w:val="00FD044C"/>
    <w:rsid w:val="00FD3EE5"/>
    <w:rsid w:val="00FE20CE"/>
    <w:rsid w:val="00FE232D"/>
    <w:rsid w:val="00FF03DB"/>
    <w:rsid w:val="00FF1E58"/>
    <w:rsid w:val="00FF2188"/>
    <w:rsid w:val="05D302CF"/>
    <w:rsid w:val="074B3407"/>
    <w:rsid w:val="09247AC2"/>
    <w:rsid w:val="0D962240"/>
    <w:rsid w:val="0ECF5035"/>
    <w:rsid w:val="0FC91CB4"/>
    <w:rsid w:val="110F1949"/>
    <w:rsid w:val="13B60A22"/>
    <w:rsid w:val="14DD0708"/>
    <w:rsid w:val="153902BE"/>
    <w:rsid w:val="17747A45"/>
    <w:rsid w:val="17967BF3"/>
    <w:rsid w:val="17DE3E23"/>
    <w:rsid w:val="1A990781"/>
    <w:rsid w:val="20592AE0"/>
    <w:rsid w:val="20F10837"/>
    <w:rsid w:val="21C52689"/>
    <w:rsid w:val="22BF5256"/>
    <w:rsid w:val="23AA53E1"/>
    <w:rsid w:val="267C3185"/>
    <w:rsid w:val="28445F24"/>
    <w:rsid w:val="293329D6"/>
    <w:rsid w:val="2BCE101E"/>
    <w:rsid w:val="2FA93CC8"/>
    <w:rsid w:val="30420F9B"/>
    <w:rsid w:val="30B62BB3"/>
    <w:rsid w:val="35CE6E2D"/>
    <w:rsid w:val="37607F59"/>
    <w:rsid w:val="3769496C"/>
    <w:rsid w:val="388E7A0F"/>
    <w:rsid w:val="3987766C"/>
    <w:rsid w:val="3C0F5D78"/>
    <w:rsid w:val="3C1862F8"/>
    <w:rsid w:val="3D261A6D"/>
    <w:rsid w:val="3EB968CD"/>
    <w:rsid w:val="410C6F3F"/>
    <w:rsid w:val="46BF19B1"/>
    <w:rsid w:val="48B952A0"/>
    <w:rsid w:val="49E669E4"/>
    <w:rsid w:val="4A712751"/>
    <w:rsid w:val="548C09E5"/>
    <w:rsid w:val="57FB365A"/>
    <w:rsid w:val="585F1E3B"/>
    <w:rsid w:val="5A7140A7"/>
    <w:rsid w:val="5AC266B1"/>
    <w:rsid w:val="5C311D40"/>
    <w:rsid w:val="5CE768A3"/>
    <w:rsid w:val="60CB343B"/>
    <w:rsid w:val="61782276"/>
    <w:rsid w:val="61F46773"/>
    <w:rsid w:val="645C1077"/>
    <w:rsid w:val="64FC2845"/>
    <w:rsid w:val="69F36887"/>
    <w:rsid w:val="6ACC242C"/>
    <w:rsid w:val="6DFB0400"/>
    <w:rsid w:val="6F594E2B"/>
    <w:rsid w:val="6FB35D0A"/>
    <w:rsid w:val="738B18DE"/>
    <w:rsid w:val="74C62002"/>
    <w:rsid w:val="768E1E11"/>
    <w:rsid w:val="768F5B89"/>
    <w:rsid w:val="76F070E4"/>
    <w:rsid w:val="7A08012D"/>
    <w:rsid w:val="7B495D52"/>
    <w:rsid w:val="7C5533D1"/>
    <w:rsid w:val="7E663674"/>
    <w:rsid w:val="7E801194"/>
    <w:rsid w:val="7FA3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semiHidden/>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8"/>
    <w:semiHidden/>
    <w:unhideWhenUsed/>
    <w:qFormat/>
    <w:uiPriority w:val="99"/>
    <w:pPr>
      <w:jc w:val="left"/>
    </w:pPr>
  </w:style>
  <w:style w:type="paragraph" w:styleId="6">
    <w:name w:val="Balloon Text"/>
    <w:basedOn w:val="1"/>
    <w:link w:val="30"/>
    <w:semiHidden/>
    <w:unhideWhenUsed/>
    <w:qFormat/>
    <w:uiPriority w:val="99"/>
    <w:rPr>
      <w:sz w:val="18"/>
      <w:szCs w:val="18"/>
    </w:rPr>
  </w:style>
  <w:style w:type="paragraph" w:styleId="7">
    <w:name w:val="footer"/>
    <w:basedOn w:val="1"/>
    <w:link w:val="24"/>
    <w:unhideWhenUsed/>
    <w:qFormat/>
    <w:uiPriority w:val="99"/>
    <w:pPr>
      <w:tabs>
        <w:tab w:val="center" w:pos="4153"/>
        <w:tab w:val="right" w:pos="8306"/>
      </w:tabs>
      <w:snapToGrid w:val="0"/>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Autospacing="1" w:afterAutospacing="1"/>
      <w:jc w:val="left"/>
    </w:pPr>
    <w:rPr>
      <w:rFonts w:ascii="Calibri" w:hAnsi="Calibri" w:eastAsia="宋体" w:cs="Times New Roman"/>
      <w:kern w:val="0"/>
      <w:sz w:val="24"/>
    </w:rPr>
  </w:style>
  <w:style w:type="paragraph" w:styleId="10">
    <w:name w:val="annotation subject"/>
    <w:basedOn w:val="5"/>
    <w:next w:val="5"/>
    <w:link w:val="29"/>
    <w:semiHidden/>
    <w:unhideWhenUsed/>
    <w:qFormat/>
    <w:uiPriority w:val="99"/>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qFormat/>
    <w:uiPriority w:val="0"/>
    <w:rPr>
      <w:color w:val="0000FF"/>
      <w:u w:val="single"/>
    </w:rPr>
  </w:style>
  <w:style w:type="character" w:styleId="15">
    <w:name w:val="annotation reference"/>
    <w:basedOn w:val="13"/>
    <w:semiHidden/>
    <w:unhideWhenUsed/>
    <w:qFormat/>
    <w:uiPriority w:val="99"/>
    <w:rPr>
      <w:sz w:val="21"/>
      <w:szCs w:val="21"/>
    </w:rPr>
  </w:style>
  <w:style w:type="character" w:customStyle="1" w:styleId="16">
    <w:name w:val="标题 1 字符"/>
    <w:basedOn w:val="13"/>
    <w:link w:val="2"/>
    <w:qFormat/>
    <w:uiPriority w:val="9"/>
    <w:rPr>
      <w:b/>
      <w:bCs/>
      <w:kern w:val="44"/>
      <w:sz w:val="44"/>
      <w:szCs w:val="44"/>
    </w:rPr>
  </w:style>
  <w:style w:type="paragraph" w:styleId="17">
    <w:name w:val="List Paragraph"/>
    <w:basedOn w:val="1"/>
    <w:qFormat/>
    <w:uiPriority w:val="99"/>
    <w:pPr>
      <w:ind w:firstLine="420" w:firstLineChars="200"/>
    </w:p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paragraph" w:customStyle="1" w:styleId="19">
    <w:name w:val="段"/>
    <w:link w:val="20"/>
    <w:qFormat/>
    <w:uiPriority w:val="0"/>
    <w:pPr>
      <w:tabs>
        <w:tab w:val="center" w:pos="4201"/>
        <w:tab w:val="right" w:leader="dot" w:pos="9298"/>
      </w:tabs>
      <w:autoSpaceDE w:val="0"/>
      <w:autoSpaceDN w:val="0"/>
      <w:ind w:firstLine="420" w:firstLineChars="200"/>
      <w:jc w:val="both"/>
    </w:pPr>
    <w:rPr>
      <w:rFonts w:ascii="宋体" w:hAnsi="等线" w:eastAsia="等线" w:cs="黑体"/>
      <w:kern w:val="2"/>
      <w:sz w:val="21"/>
      <w:szCs w:val="22"/>
      <w:lang w:val="en-US" w:eastAsia="zh-CN" w:bidi="ar-SA"/>
    </w:rPr>
  </w:style>
  <w:style w:type="character" w:customStyle="1" w:styleId="20">
    <w:name w:val="段 Char"/>
    <w:link w:val="19"/>
    <w:qFormat/>
    <w:uiPriority w:val="0"/>
    <w:rPr>
      <w:rFonts w:ascii="宋体" w:hAnsi="等线" w:eastAsia="等线" w:cs="黑体"/>
    </w:rPr>
  </w:style>
  <w:style w:type="paragraph" w:customStyle="1" w:styleId="21">
    <w:name w:val="彩色列表 - 着色 11"/>
    <w:basedOn w:val="1"/>
    <w:qFormat/>
    <w:uiPriority w:val="99"/>
    <w:pPr>
      <w:ind w:firstLine="420" w:firstLineChars="200"/>
    </w:pPr>
    <w:rPr>
      <w:rFonts w:ascii="Calibri" w:hAnsi="Calibri" w:eastAsia="宋体" w:cs="Times New Roman"/>
      <w:szCs w:val="24"/>
    </w:rPr>
  </w:style>
  <w:style w:type="character" w:customStyle="1" w:styleId="22">
    <w:name w:val="标题 3 字符"/>
    <w:basedOn w:val="13"/>
    <w:link w:val="4"/>
    <w:qFormat/>
    <w:uiPriority w:val="9"/>
    <w:rPr>
      <w:b/>
      <w:bCs/>
      <w:sz w:val="32"/>
      <w:szCs w:val="32"/>
    </w:rPr>
  </w:style>
  <w:style w:type="character" w:customStyle="1" w:styleId="23">
    <w:name w:val="页眉 字符"/>
    <w:basedOn w:val="13"/>
    <w:link w:val="8"/>
    <w:qFormat/>
    <w:uiPriority w:val="99"/>
    <w:rPr>
      <w:sz w:val="18"/>
      <w:szCs w:val="18"/>
    </w:rPr>
  </w:style>
  <w:style w:type="character" w:customStyle="1" w:styleId="24">
    <w:name w:val="页脚 字符"/>
    <w:basedOn w:val="13"/>
    <w:link w:val="7"/>
    <w:qFormat/>
    <w:uiPriority w:val="99"/>
    <w:rPr>
      <w:sz w:val="18"/>
      <w:szCs w:val="18"/>
    </w:rPr>
  </w:style>
  <w:style w:type="character" w:customStyle="1" w:styleId="25">
    <w:name w:val="rStyle"/>
    <w:qFormat/>
    <w:uiPriority w:val="0"/>
    <w:rPr>
      <w:sz w:val="21"/>
      <w:szCs w:val="21"/>
    </w:rPr>
  </w:style>
  <w:style w:type="paragraph" w:customStyle="1" w:styleId="26">
    <w:name w:val="列出段落1"/>
    <w:basedOn w:val="1"/>
    <w:link w:val="27"/>
    <w:qFormat/>
    <w:uiPriority w:val="34"/>
    <w:pPr>
      <w:ind w:firstLine="420" w:firstLineChars="200"/>
    </w:pPr>
    <w:rPr>
      <w:rFonts w:ascii="Times New Roman" w:hAnsi="Times New Roman"/>
    </w:rPr>
  </w:style>
  <w:style w:type="character" w:customStyle="1" w:styleId="27">
    <w:name w:val="List Paragraph Char"/>
    <w:link w:val="26"/>
    <w:qFormat/>
    <w:uiPriority w:val="34"/>
    <w:rPr>
      <w:rFonts w:ascii="Times New Roman" w:hAnsi="Times New Roman"/>
    </w:rPr>
  </w:style>
  <w:style w:type="character" w:customStyle="1" w:styleId="28">
    <w:name w:val="批注文字 字符"/>
    <w:basedOn w:val="13"/>
    <w:link w:val="5"/>
    <w:semiHidden/>
    <w:qFormat/>
    <w:uiPriority w:val="99"/>
  </w:style>
  <w:style w:type="character" w:customStyle="1" w:styleId="29">
    <w:name w:val="批注主题 字符"/>
    <w:basedOn w:val="28"/>
    <w:link w:val="10"/>
    <w:semiHidden/>
    <w:qFormat/>
    <w:uiPriority w:val="99"/>
    <w:rPr>
      <w:b/>
      <w:bCs/>
    </w:rPr>
  </w:style>
  <w:style w:type="character" w:customStyle="1" w:styleId="30">
    <w:name w:val="批注框文本 字符"/>
    <w:basedOn w:val="13"/>
    <w:link w:val="6"/>
    <w:semiHidden/>
    <w:qFormat/>
    <w:uiPriority w:val="99"/>
    <w:rPr>
      <w:sz w:val="18"/>
      <w:szCs w:val="18"/>
    </w:rPr>
  </w:style>
  <w:style w:type="paragraph" w:customStyle="1" w:styleId="31">
    <w:name w:val="a-正文"/>
    <w:basedOn w:val="1"/>
    <w:qFormat/>
    <w:uiPriority w:val="0"/>
    <w:pPr>
      <w:ind w:firstLine="200" w:firstLineChars="200"/>
    </w:pPr>
    <w:rPr>
      <w:rFonts w:ascii="宋体" w:hAnsi="宋体" w:eastAsia="宋体"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3004</Words>
  <Characters>3871</Characters>
  <Lines>20</Lines>
  <Paragraphs>5</Paragraphs>
  <TotalTime>29</TotalTime>
  <ScaleCrop>false</ScaleCrop>
  <LinksUpToDate>false</LinksUpToDate>
  <CharactersWithSpaces>3977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2019-12-28T19:26:00Z</dcterms:created>
  <dc:creator>USER</dc:creator>
  <cp:lastModifiedBy>gzj</cp:lastModifiedBy>
  <cp:lastPrinted>2020-04-09T08:25:00Z</cp:lastPrinted>
  <dcterms:modified xsi:type="dcterms:W3CDTF">2022-04-26T07:39:03Z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7B6B9AE64E594E828559DAFC95C7CC77</vt:lpwstr>
  </property>
</Properties>
</file>