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Git变基和摘取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变基示例说明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变基即git rebase，可视为将本地领先的提交“接续”到某个提交之后，下面以TortoiseGit可视化工具来示例一个变基操作，在TortoiseGit的日志窗口，可以很方便的查看分支图和进行变基操作，以及常用的摘取操作。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6110" cy="2813050"/>
            <wp:effectExtent l="0" t="0" r="1524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分支很多人在使用时，不适合变基，如main、release；变基会破坏git树结构，远端分支变基后，所有跟踪此分支的其它仓库都需要变基（否则拉取下来会形成合并提交）。个人开发分支是适合变基的，因为不会影响他人且方便解决冲突。如下图，zhangsan和lisi都基于main分支修改了a.txt的第一行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5619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合并人员先处理了lisi的合并请求（按照GitLab默认做法以及通用做法，往main或者release分支的合并都是非fast-forward的（命令行参数：--no-ff），这样会形成一个合并提交，即下图中的“Merge branch 'dev_lisi'”）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7429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这时候如果处理zhangsan的合并请求，则会冲突，因为他们都修改了第一行，本地操作的提示如下：</w:t>
      </w:r>
    </w:p>
    <w:p>
      <w:pPr>
        <w:bidi w:val="0"/>
        <w:jc w:val="left"/>
      </w:pPr>
      <w:r>
        <w:drawing>
          <wp:inline distT="0" distB="0" distL="114300" distR="114300">
            <wp:extent cx="4419600" cy="6000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由于合并人员都是在GitLab上操作，不方便查看和处理冲突，所以最好的办法是zhangsan自行处理冲突，将dev_zhangsan上的提交“接续”（变基）到main后面，变基时，处理冲突，如下图：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40840"/>
            <wp:effectExtent l="0" t="0" r="3810" b="165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冲突后需要进行一次提交（注意，这次提交最好是只包含本次变基的内容以及处理冲突的内容，不要在此基础上再去添加其它开发内容，高效的使用Git是每次提交都是相对独立的内容），提交之后分支图如下，成功的将dev_zhangsan“接续”到了main分支后面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9715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注意，如果dev_zhangsan跟踪了远端分支origin/dev_zhangsan，如上图红框部分，此时origin/dev_zhangsan不是dev_zhangsan的上游了，是无法直接推送dev_zhangsan的。所以，</w:t>
      </w:r>
      <w:r>
        <w:rPr>
          <w:rFonts w:hint="eastAsia"/>
          <w:b/>
          <w:bCs/>
          <w:color w:val="FF0000"/>
          <w:lang w:val="en-US" w:eastAsia="zh-CN"/>
        </w:rPr>
        <w:t>变基之后必须使用强制推送（git push -f origin dev_zhangsan）覆盖远端origin/dev_zhangsan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9906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推送之后，创建合并请求，合并人员不需要解决冲突就可以合并了，合并后分支图如下：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3975" cy="1171575"/>
            <wp:effectExtent l="0" t="0" r="952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至此，通过变基在本地解决冲突的流程完成，变基处理得当，仓库的分支图就会比较“好看”、容易理解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简单来说，就是永远保持合并方向为dev_xxx--&gt;main/release，尽量不要出现main/release--&gt;dev_xxx，如下图所示：</w:t>
      </w:r>
    </w:p>
    <w:p>
      <w:pPr>
        <w:bidi w:val="0"/>
      </w:pPr>
      <w:r>
        <w:drawing>
          <wp:inline distT="0" distB="0" distL="114300" distR="114300">
            <wp:extent cx="774700" cy="1374775"/>
            <wp:effectExtent l="0" t="0" r="6350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由于Git安装时，git pull的默认行为是git fetch + git merge，可以修改全局配置将git pull的默认行为修改为git fetch + git rebase，指令如下：</w:t>
      </w:r>
    </w:p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--add pull.rebase true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摘取示例说明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摘取即git cherry-pick，命令行摘取时需要带上提交的SHA，下面演示使用TortoiseGit在日志窗口进行摘取。如下图，bugfix-1234分支基于release分支修复了两个bug，进行了两次提交，为了在main分支修复同样的问题，需要将这两个提交摘取过来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44775" cy="1229995"/>
            <wp:effectExtent l="0" t="0" r="3175" b="825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假定由zhangsan来摘取，首先把dev_zhangsan变基到最新的main分支。然后摘取提交，同时选中两个提交，右键选择“摘取选定的提交”：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53105" cy="1868805"/>
            <wp:effectExtent l="0" t="0" r="4445" b="1714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弹出摘取对话框，选择“继续”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7390" cy="2086610"/>
            <wp:effectExtent l="0" t="0" r="10160" b="889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如果有冲突则需要解决冲突，没有冲突则自动完成了摘取，下图是有冲突的情况：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6120" cy="2068830"/>
            <wp:effectExtent l="0" t="0" r="11430" b="762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双击a.txt，编辑冲突，解决之后点击工具栏“标记为已解决”：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0995" cy="1975485"/>
            <wp:effectExtent l="0" t="0" r="14605" b="571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回到原来的界面，选择“提交”，如果摘取的提交数量很多，则可能会出现多次冲突的情况，需要逐一解决并处理，最终在界面选择完成，完成之后按照流程提交合并请求即可。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注意使用git pull拉取最新代码时，默认的git pull = git fetch + git merge，git pull前应确保本地提交都已经推送，否则会造成一个本地合并，没有实际作用且导致分支图错乱。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使用git最主要的是理解其版本管控的逻辑，也不需要很深入就能满足日常开发使用。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可以在本地创建版本库，多多练习，也可以阅读ProGit等书籍。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13B49"/>
    <w:multiLevelType w:val="multilevel"/>
    <w:tmpl w:val="FFF13B4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6D60D6C"/>
    <w:multiLevelType w:val="singleLevel"/>
    <w:tmpl w:val="56D60D6C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179E7A"/>
    <w:multiLevelType w:val="singleLevel"/>
    <w:tmpl w:val="59179E7A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1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MmJjNTc2OWYyMjZjZTZhOTE3ODNiMzRhZTZkNTAifQ=="/>
  </w:docVars>
  <w:rsids>
    <w:rsidRoot w:val="00172A27"/>
    <w:rsid w:val="02F16755"/>
    <w:rsid w:val="073903BE"/>
    <w:rsid w:val="07D106ED"/>
    <w:rsid w:val="0A0479E7"/>
    <w:rsid w:val="0A821835"/>
    <w:rsid w:val="0E6E274F"/>
    <w:rsid w:val="10F22B45"/>
    <w:rsid w:val="1761080A"/>
    <w:rsid w:val="1A941067"/>
    <w:rsid w:val="1CFC5477"/>
    <w:rsid w:val="1DCF0496"/>
    <w:rsid w:val="1E6B75DB"/>
    <w:rsid w:val="1EB16292"/>
    <w:rsid w:val="20662E78"/>
    <w:rsid w:val="262067BA"/>
    <w:rsid w:val="287B2167"/>
    <w:rsid w:val="288F5A44"/>
    <w:rsid w:val="2DEA5A56"/>
    <w:rsid w:val="33980069"/>
    <w:rsid w:val="38731CC2"/>
    <w:rsid w:val="3DF961B4"/>
    <w:rsid w:val="3E1258D5"/>
    <w:rsid w:val="3E5D51F2"/>
    <w:rsid w:val="3F3F6A0B"/>
    <w:rsid w:val="40683B72"/>
    <w:rsid w:val="41856A10"/>
    <w:rsid w:val="43E97AFD"/>
    <w:rsid w:val="44933250"/>
    <w:rsid w:val="48C4650E"/>
    <w:rsid w:val="4B7A73E4"/>
    <w:rsid w:val="535179BE"/>
    <w:rsid w:val="54850876"/>
    <w:rsid w:val="5AA8068D"/>
    <w:rsid w:val="5C2E2250"/>
    <w:rsid w:val="5E4421A6"/>
    <w:rsid w:val="620E6BCE"/>
    <w:rsid w:val="65705EF9"/>
    <w:rsid w:val="6F250340"/>
    <w:rsid w:val="70D76F16"/>
    <w:rsid w:val="73432F9F"/>
    <w:rsid w:val="77F22567"/>
    <w:rsid w:val="799A287B"/>
    <w:rsid w:val="79D65D26"/>
    <w:rsid w:val="7AF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ind w:left="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17"/>
    <w:basedOn w:val="9"/>
    <w:qFormat/>
    <w:uiPriority w:val="0"/>
    <w:rPr>
      <w:rFonts w:hint="default" w:ascii="Courier New" w:hAnsi="Courier New" w:cs="Courier New"/>
      <w:sz w:val="20"/>
      <w:szCs w:val="20"/>
    </w:rPr>
  </w:style>
  <w:style w:type="paragraph" w:customStyle="1" w:styleId="13">
    <w:name w:val="样式1"/>
    <w:basedOn w:val="1"/>
    <w:qFormat/>
    <w:uiPriority w:val="0"/>
    <w:pPr>
      <w:numPr>
        <w:ilvl w:val="0"/>
        <w:numId w:val="0"/>
      </w:numPr>
      <w:spacing w:line="240" w:lineRule="auto"/>
      <w:ind w:left="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2608</Words>
  <Characters>3878</Characters>
  <Lines>0</Lines>
  <Paragraphs>0</Paragraphs>
  <TotalTime>498</TotalTime>
  <ScaleCrop>false</ScaleCrop>
  <LinksUpToDate>false</LinksUpToDate>
  <CharactersWithSpaces>3934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2022-09-26T08:06:00Z</dcterms:created>
  <dc:creator>氤氲之息</dc:creator>
  <cp:lastModifiedBy>氤氲之息</cp:lastModifiedBy>
  <dcterms:modified xsi:type="dcterms:W3CDTF">2023-12-06T01:46:44Z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A5712E53E29A4CCEB1A23FC2BB6DB55F_13</vt:lpwstr>
  </property>
</Properties>
</file>