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  <w:bookmarkStart w:id="0" w:name="3060-1621846615933"/>
      <w:bookmarkEnd w:id="0"/>
      <w:r>
        <w:rPr>
          <w:sz w:val="40"/>
        </w:rPr>
        <w:t>CMake构建</w:t>
      </w:r>
      <w:r>
        <w:rPr>
          <w:rFonts w:hint="eastAsia"/>
          <w:sz w:val="40"/>
          <w:lang w:val="en-US" w:eastAsia="zh-CN"/>
        </w:rPr>
        <w:t>说明</w:t>
      </w:r>
    </w:p>
    <w:p>
      <w:pPr>
        <w:spacing w:before="0" w:after="0" w:line="240" w:lineRule="auto"/>
      </w:pPr>
      <w:bookmarkStart w:id="1" w:name="RJUT-1676345586663"/>
      <w:bookmarkEnd w:id="1"/>
      <w:r>
        <w:rPr>
          <w:rFonts w:ascii="微软雅黑" w:hAnsi="微软雅黑" w:eastAsia="微软雅黑" w:cs="微软雅黑"/>
          <w:b/>
          <w:sz w:val="30"/>
        </w:rPr>
        <w:t>CMake</w:t>
      </w:r>
    </w:p>
    <w:p>
      <w:pPr>
        <w:ind w:firstLine="420"/>
      </w:pPr>
      <w:bookmarkStart w:id="2" w:name="gNWt-1676346862450"/>
      <w:bookmarkEnd w:id="2"/>
      <w:r>
        <w:t>CMake是一个跨平台的安装（</w:t>
      </w:r>
      <w:r>
        <w:fldChar w:fldCharType="begin"/>
      </w:r>
      <w:r>
        <w:instrText xml:space="preserve"> HYPERLINK "https://baike.baidu.com/item/%E7%BC%96%E8%AF%91/1258343?fromModule=lemma_inlink" \h </w:instrText>
      </w:r>
      <w:r>
        <w:fldChar w:fldCharType="separate"/>
      </w:r>
      <w:r>
        <w:rPr>
          <w:color w:val="003884"/>
        </w:rPr>
        <w:t>编译</w:t>
      </w:r>
      <w:r>
        <w:rPr>
          <w:color w:val="003884"/>
        </w:rPr>
        <w:fldChar w:fldCharType="end"/>
      </w:r>
      <w:r>
        <w:t>）工具，可以用简单的语句来描述所有平台的安装(编译过程)。他能够输出各种各样的makefile或者project文件，能测试</w:t>
      </w:r>
      <w:r>
        <w:fldChar w:fldCharType="begin"/>
      </w:r>
      <w:r>
        <w:instrText xml:space="preserve"> HYPERLINK "https://baike.baidu.com/item/%E7%BC%96%E8%AF%91%E5%99%A8/8853067?fromModule=lemma_inlink" \h </w:instrText>
      </w:r>
      <w:r>
        <w:fldChar w:fldCharType="separate"/>
      </w:r>
      <w:r>
        <w:rPr>
          <w:color w:val="003884"/>
        </w:rPr>
        <w:t>编译器</w:t>
      </w:r>
      <w:r>
        <w:rPr>
          <w:color w:val="003884"/>
        </w:rPr>
        <w:fldChar w:fldCharType="end"/>
      </w:r>
      <w:r>
        <w:t>所支持的C++特性,类似</w:t>
      </w:r>
      <w:r>
        <w:fldChar w:fldCharType="begin"/>
      </w:r>
      <w:r>
        <w:instrText xml:space="preserve"> HYPERLINK "https://baike.baidu.com/item/UNIX/219943?fromModule=lemma_inlink" \h </w:instrText>
      </w:r>
      <w:r>
        <w:fldChar w:fldCharType="separate"/>
      </w:r>
      <w:r>
        <w:rPr>
          <w:color w:val="003884"/>
        </w:rPr>
        <w:t>UNIX</w:t>
      </w:r>
      <w:r>
        <w:rPr>
          <w:color w:val="003884"/>
        </w:rPr>
        <w:fldChar w:fldCharType="end"/>
      </w:r>
      <w:r>
        <w:t>下的automake。只是 CMake 的</w:t>
      </w:r>
      <w:r>
        <w:fldChar w:fldCharType="begin"/>
      </w:r>
      <w:r>
        <w:instrText xml:space="preserve"> HYPERLINK "https://baike.baidu.com/item/%E7%BB%84%E6%80%81%E6%A1%A3/4812025?fromModule=lemma_inlink" \h </w:instrText>
      </w:r>
      <w:r>
        <w:fldChar w:fldCharType="separate"/>
      </w:r>
      <w:r>
        <w:rPr>
          <w:color w:val="003884"/>
        </w:rPr>
        <w:t>组态档</w:t>
      </w:r>
      <w:r>
        <w:rPr>
          <w:color w:val="003884"/>
        </w:rPr>
        <w:fldChar w:fldCharType="end"/>
      </w:r>
      <w:r>
        <w:t>取名为 CMakeLists.txt。</w:t>
      </w:r>
      <w:r>
        <w:rPr>
          <w:b/>
        </w:rPr>
        <w:t>CMake 并不直接建构出最终的软件，而是产生标</w:t>
      </w:r>
      <w:bookmarkStart w:id="73" w:name="_GoBack"/>
      <w:bookmarkEnd w:id="73"/>
      <w:r>
        <w:rPr>
          <w:b/>
        </w:rPr>
        <w:t>准的建构档（如 Unix 的 Makefile 或 </w:t>
      </w:r>
      <w:r>
        <w:fldChar w:fldCharType="begin"/>
      </w:r>
      <w:r>
        <w:instrText xml:space="preserve"> HYPERLINK "https://baike.baidu.com/item/Windows/165458?fromModule=lemma_inlink" \h </w:instrText>
      </w:r>
      <w:r>
        <w:fldChar w:fldCharType="separate"/>
      </w:r>
      <w:r>
        <w:rPr>
          <w:b/>
          <w:color w:val="003884"/>
        </w:rPr>
        <w:t>Windows</w:t>
      </w:r>
      <w:r>
        <w:rPr>
          <w:b/>
          <w:color w:val="003884"/>
        </w:rPr>
        <w:fldChar w:fldCharType="end"/>
      </w:r>
      <w:r>
        <w:rPr>
          <w:b/>
        </w:rPr>
        <w:t> </w:t>
      </w:r>
      <w:r>
        <w:fldChar w:fldCharType="begin"/>
      </w:r>
      <w:r>
        <w:instrText xml:space="preserve"> HYPERLINK "https://baike.baidu.com/item/Visual%20C%2B%2B/1811800?fromModule=lemma_inlink" \h </w:instrText>
      </w:r>
      <w:r>
        <w:fldChar w:fldCharType="separate"/>
      </w:r>
      <w:r>
        <w:rPr>
          <w:b/>
          <w:color w:val="003884"/>
        </w:rPr>
        <w:t>Visual C++</w:t>
      </w:r>
      <w:r>
        <w:rPr>
          <w:b/>
          <w:color w:val="003884"/>
        </w:rPr>
        <w:fldChar w:fldCharType="end"/>
      </w:r>
      <w:r>
        <w:rPr>
          <w:b/>
        </w:rPr>
        <w:t> 的 projects/workspaces），然后再依一般的建构方式使用。</w:t>
      </w:r>
      <w:r>
        <w:t>这使得熟悉某个</w:t>
      </w:r>
      <w:r>
        <w:fldChar w:fldCharType="begin"/>
      </w:r>
      <w:r>
        <w:instrText xml:space="preserve"> HYPERLINK "https://baike.baidu.com/item/%E9%9B%86%E6%88%90%E5%BC%80%E5%8F%91%E7%8E%AF%E5%A2%83/298524?fromModule=lemma_inlink" \h </w:instrText>
      </w:r>
      <w:r>
        <w:fldChar w:fldCharType="separate"/>
      </w:r>
      <w:r>
        <w:rPr>
          <w:color w:val="003884"/>
        </w:rPr>
        <w:t>集成开发环境</w:t>
      </w:r>
      <w:r>
        <w:rPr>
          <w:color w:val="003884"/>
        </w:rPr>
        <w:fldChar w:fldCharType="end"/>
      </w:r>
      <w:r>
        <w:t>（IDE）的开发者可以用标准的方式建构他的软件。</w:t>
      </w:r>
      <w:r>
        <w:fldChar w:fldCharType="begin"/>
      </w:r>
      <w:r>
        <w:instrText xml:space="preserve"> HYPERLINK "https://baike.baidu.com/item/cmake/7138032?fr=aladdin" \h </w:instrText>
      </w:r>
      <w:r>
        <w:fldChar w:fldCharType="separate"/>
      </w:r>
      <w:r>
        <w:rPr>
          <w:color w:val="003884"/>
        </w:rPr>
        <w:t>【百度百科】</w:t>
      </w:r>
      <w:r>
        <w:rPr>
          <w:color w:val="003884"/>
        </w:rPr>
        <w:fldChar w:fldCharType="end"/>
      </w:r>
    </w:p>
    <w:p>
      <w:pPr>
        <w:spacing w:before="0" w:after="0" w:line="240" w:lineRule="auto"/>
      </w:pPr>
      <w:bookmarkStart w:id="3" w:name="NLeQ-1676346817025"/>
      <w:bookmarkEnd w:id="3"/>
      <w:r>
        <w:rPr>
          <w:rFonts w:ascii="微软雅黑" w:hAnsi="微软雅黑" w:eastAsia="微软雅黑" w:cs="微软雅黑"/>
          <w:b/>
          <w:sz w:val="30"/>
        </w:rPr>
        <w:t>优缺点比较</w:t>
      </w:r>
    </w:p>
    <w:p>
      <w:pPr>
        <w:spacing w:before="0" w:after="0" w:line="240" w:lineRule="auto"/>
      </w:pPr>
      <w:bookmarkStart w:id="4" w:name="w3bl-1676351697726"/>
      <w:bookmarkEnd w:id="4"/>
      <w:r>
        <w:rPr>
          <w:rFonts w:ascii="微软雅黑" w:hAnsi="微软雅黑" w:eastAsia="微软雅黑" w:cs="微软雅黑"/>
          <w:b/>
          <w:sz w:val="24"/>
        </w:rPr>
        <w:t>优点</w:t>
      </w:r>
    </w:p>
    <w:p>
      <w:pPr>
        <w:numPr>
          <w:ilvl w:val="0"/>
          <w:numId w:val="1"/>
        </w:numPr>
      </w:pPr>
      <w:bookmarkStart w:id="5" w:name="Eb9d-1676345747992"/>
      <w:bookmarkEnd w:id="5"/>
      <w:r>
        <w:t>CMakeLists.txt是文本文件，容易处理冲突，可以减少工程配置冲突的修改难度</w:t>
      </w:r>
    </w:p>
    <w:p>
      <w:pPr>
        <w:numPr>
          <w:ilvl w:val="0"/>
          <w:numId w:val="1"/>
        </w:numPr>
      </w:pPr>
      <w:bookmarkStart w:id="6" w:name="TyYo-1676345818481"/>
      <w:bookmarkEnd w:id="6"/>
      <w:r>
        <w:t>CMake添加工程、修改工程属性、修改工程名字等操作非常方便，且能够自动解析工程依赖关系</w:t>
      </w:r>
    </w:p>
    <w:p>
      <w:pPr>
        <w:numPr>
          <w:ilvl w:val="0"/>
          <w:numId w:val="1"/>
        </w:numPr>
      </w:pPr>
      <w:bookmarkStart w:id="7" w:name="15B6-1676345924748"/>
      <w:bookmarkEnd w:id="7"/>
      <w:r>
        <w:t>可以使用支持CMake构建的IDE，如VS2022，VS Code</w:t>
      </w:r>
    </w:p>
    <w:p>
      <w:pPr>
        <w:numPr>
          <w:ilvl w:val="0"/>
          <w:numId w:val="1"/>
        </w:numPr>
      </w:pPr>
      <w:bookmarkStart w:id="8" w:name="iItD-1676346031630"/>
      <w:bookmarkEnd w:id="8"/>
      <w:r>
        <w:t>统一了QuikPlatform、第三方的引入，进行跨平台或者Qt框架升级时，容易迁移、改造整个构建系统</w:t>
      </w:r>
    </w:p>
    <w:p>
      <w:pPr>
        <w:spacing w:before="0" w:after="0" w:line="240" w:lineRule="auto"/>
      </w:pPr>
      <w:bookmarkStart w:id="9" w:name="JbAp-1676346205075"/>
      <w:bookmarkEnd w:id="9"/>
      <w:r>
        <w:rPr>
          <w:rFonts w:ascii="微软雅黑" w:hAnsi="微软雅黑" w:eastAsia="微软雅黑" w:cs="微软雅黑"/>
          <w:b/>
          <w:sz w:val="24"/>
        </w:rPr>
        <w:t>缺点</w:t>
      </w:r>
    </w:p>
    <w:p>
      <w:pPr>
        <w:numPr>
          <w:ilvl w:val="0"/>
          <w:numId w:val="2"/>
        </w:numPr>
      </w:pPr>
      <w:bookmarkStart w:id="10" w:name="RT7E-1676346219976"/>
      <w:bookmarkEnd w:id="10"/>
      <w:r>
        <w:t>CMake脚本语言庞大且复杂，但基础入门还是比较容易，需要多找资料，学习成本高</w:t>
      </w:r>
    </w:p>
    <w:p>
      <w:pPr>
        <w:spacing w:before="0" w:after="0" w:line="240" w:lineRule="auto"/>
      </w:pPr>
      <w:bookmarkStart w:id="11" w:name="48eM-1676346640974"/>
      <w:bookmarkEnd w:id="11"/>
      <w:r>
        <w:rPr>
          <w:rFonts w:ascii="微软雅黑" w:hAnsi="微软雅黑" w:eastAsia="微软雅黑" w:cs="微软雅黑"/>
          <w:b/>
          <w:sz w:val="30"/>
        </w:rPr>
        <w:t>SimuNPS仓库改动</w:t>
      </w:r>
    </w:p>
    <w:p>
      <w:pPr>
        <w:numPr>
          <w:ilvl w:val="0"/>
          <w:numId w:val="3"/>
        </w:numPr>
      </w:pPr>
      <w:bookmarkStart w:id="12" w:name="pdah-1676346672759"/>
      <w:bookmarkEnd w:id="12"/>
      <w:r>
        <w:t>主仓库添加了cmake相关文件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32"/>
        <w:gridCol w:w="449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13" w:name="AMwI-1676346702992"/>
            <w:bookmarkEnd w:id="13"/>
            <w:r>
              <w:t>CMakeLists.txt</w:t>
            </w:r>
          </w:p>
        </w:tc>
        <w:tc>
          <w:tcPr>
            <w:tcW w:w="6100" w:type="dxa"/>
            <w:vAlign w:val="center"/>
          </w:tcPr>
          <w:p/>
          <w:p>
            <w:bookmarkStart w:id="14" w:name="3ATs-1676346702995"/>
            <w:bookmarkEnd w:id="14"/>
            <w:r>
              <w:t>顶级CMakeList.txt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15" w:name="XV1V-1676346702999"/>
            <w:bookmarkEnd w:id="15"/>
            <w:r>
              <w:t>CMakeSettings.json</w:t>
            </w:r>
          </w:p>
        </w:tc>
        <w:tc>
          <w:tcPr>
            <w:tcW w:w="6100" w:type="dxa"/>
            <w:vAlign w:val="center"/>
          </w:tcPr>
          <w:p/>
          <w:p>
            <w:bookmarkStart w:id="16" w:name="VEwS-1676346703002"/>
            <w:bookmarkEnd w:id="16"/>
            <w:r>
              <w:t>VS2022支持的CMake构建配置，默认支持4种：Debug、Release、RelWithDebInfo、MinSizeRel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17" w:name="tcEa-1676351519996"/>
            <w:bookmarkEnd w:id="17"/>
            <w:r>
              <w:t>.vscode</w:t>
            </w:r>
          </w:p>
        </w:tc>
        <w:tc>
          <w:tcPr>
            <w:tcW w:w="6100" w:type="dxa"/>
            <w:vAlign w:val="center"/>
          </w:tcPr>
          <w:p/>
          <w:p>
            <w:bookmarkStart w:id="18" w:name="guA1-1676351519999"/>
            <w:bookmarkEnd w:id="18"/>
            <w:r>
              <w:t>使用VSCode开发时需要的配置文件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19" w:name="GZEf-1676346703006"/>
            <w:bookmarkEnd w:id="19"/>
            <w:r>
              <w:t>cmake/modules/FindKL.cmake</w:t>
            </w:r>
          </w:p>
        </w:tc>
        <w:tc>
          <w:tcPr>
            <w:tcW w:w="6100" w:type="dxa"/>
            <w:vAlign w:val="center"/>
          </w:tcPr>
          <w:p/>
          <w:p>
            <w:bookmarkStart w:id="20" w:name="eC5d-1676346703009"/>
            <w:bookmarkEnd w:id="20"/>
            <w:r>
              <w:t>QuikPlatform平台库查找支持，引入平台库只需要链接KL::XXX，如 KL::CoreUi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21" w:name="Q87v-1676346739861"/>
            <w:bookmarkEnd w:id="21"/>
            <w:r>
              <w:t>cmake/modules/FindThirdParty.cmake</w:t>
            </w:r>
          </w:p>
        </w:tc>
        <w:tc>
          <w:tcPr>
            <w:tcW w:w="6100" w:type="dxa"/>
            <w:vAlign w:val="center"/>
          </w:tcPr>
          <w:p/>
          <w:p>
            <w:bookmarkStart w:id="22" w:name="gh9O-1676346739864"/>
            <w:bookmarkEnd w:id="22"/>
            <w:r>
              <w:t>第三方库查找支持，引入第三方库只需要链接ThirdParty::XXX，如ThirdParty::QScintilla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080" w:type="dxa"/>
            <w:vAlign w:val="center"/>
          </w:tcPr>
          <w:p/>
          <w:p>
            <w:bookmarkStart w:id="23" w:name="YOl4-1676346739686"/>
            <w:bookmarkEnd w:id="23"/>
            <w:r>
              <w:t>cmake/modules/SimuNPSHelper.cmake</w:t>
            </w:r>
          </w:p>
        </w:tc>
        <w:tc>
          <w:tcPr>
            <w:tcW w:w="6100" w:type="dxa"/>
            <w:vAlign w:val="center"/>
          </w:tcPr>
          <w:p/>
          <w:p>
            <w:bookmarkStart w:id="24" w:name="HFSY-1676346739689"/>
            <w:bookmarkEnd w:id="24"/>
            <w:r>
              <w:t>公共函数支持，拷贝动态库到Debug/Release目录，拷贝插件到plugins目录</w:t>
            </w:r>
          </w:p>
        </w:tc>
      </w:tr>
    </w:tbl>
    <w:p>
      <w:pPr>
        <w:numPr>
          <w:ilvl w:val="0"/>
          <w:numId w:val="3"/>
        </w:numPr>
      </w:pPr>
      <w:bookmarkStart w:id="25" w:name="fFya-1676346658489"/>
      <w:bookmarkEnd w:id="25"/>
      <w:r>
        <w:t>每个子仓库根目录添加了CMakeLists.txt，指定了分组名。</w:t>
      </w:r>
    </w:p>
    <w:p>
      <w:pPr>
        <w:numPr>
          <w:ilvl w:val="0"/>
          <w:numId w:val="3"/>
        </w:numPr>
      </w:pPr>
      <w:bookmarkStart w:id="26" w:name="S1W9-1676351111173"/>
      <w:bookmarkEnd w:id="26"/>
      <w:r>
        <w:t>插件和源码目录添加了CMakeLists.txt，用于添加对应的构建项目。</w:t>
      </w:r>
    </w:p>
    <w:p>
      <w:pPr>
        <w:spacing w:before="0" w:after="0" w:line="240" w:lineRule="auto"/>
      </w:pPr>
      <w:bookmarkStart w:id="27" w:name="zEx3-1676355016857"/>
      <w:bookmarkEnd w:id="27"/>
      <w:r>
        <w:rPr>
          <w:rFonts w:ascii="微软雅黑" w:hAnsi="微软雅黑" w:eastAsia="微软雅黑" w:cs="微软雅黑"/>
          <w:b/>
          <w:sz w:val="30"/>
        </w:rPr>
        <w:t>准备工作</w:t>
      </w:r>
    </w:p>
    <w:p>
      <w:pPr>
        <w:numPr>
          <w:ilvl w:val="0"/>
          <w:numId w:val="4"/>
        </w:numPr>
      </w:pPr>
      <w:bookmarkStart w:id="28" w:name="BxPD-1676355027949"/>
      <w:bookmarkEnd w:id="28"/>
      <w:r>
        <w:t>安装CMake，如果已经安装了VS2022，则无需安装，找到cmake.exe所在目录即可。</w:t>
      </w:r>
    </w:p>
    <w:p>
      <w:pPr>
        <w:numPr>
          <w:ilvl w:val="0"/>
          <w:numId w:val="4"/>
        </w:numPr>
      </w:pPr>
      <w:bookmarkStart w:id="29" w:name="8jrO-1676355111443"/>
      <w:bookmarkEnd w:id="29"/>
      <w:r>
        <w:t>主仓库以及各子模块均拉取最新代码，目前仅在main分支支持。</w:t>
      </w:r>
    </w:p>
    <w:p>
      <w:pPr>
        <w:spacing w:before="0" w:after="0" w:line="240" w:lineRule="auto"/>
        <w:ind w:firstLine="0"/>
      </w:pPr>
      <w:bookmarkStart w:id="30" w:name="sdIL-1676345705801"/>
      <w:bookmarkEnd w:id="30"/>
      <w:r>
        <w:rPr>
          <w:rFonts w:ascii="微软雅黑" w:hAnsi="微软雅黑" w:eastAsia="微软雅黑" w:cs="微软雅黑"/>
          <w:b/>
          <w:sz w:val="30"/>
        </w:rPr>
        <w:t>构建方式</w:t>
      </w:r>
    </w:p>
    <w:p>
      <w:pPr>
        <w:spacing w:before="0" w:after="0" w:line="240" w:lineRule="auto"/>
      </w:pPr>
      <w:bookmarkStart w:id="31" w:name="FYoW-1676351605018"/>
      <w:bookmarkEnd w:id="31"/>
      <w:r>
        <w:rPr>
          <w:rFonts w:ascii="微软雅黑" w:hAnsi="微软雅黑" w:eastAsia="微软雅黑" w:cs="微软雅黑"/>
          <w:b/>
          <w:sz w:val="24"/>
        </w:rPr>
        <w:t>生成VS解决方案</w:t>
      </w:r>
    </w:p>
    <w:p>
      <w:pPr>
        <w:ind w:firstLine="420"/>
      </w:pPr>
      <w:bookmarkStart w:id="32" w:name="KIpR-1676351769811"/>
      <w:bookmarkEnd w:id="32"/>
      <w:r>
        <w:t>执行主仓库根目录的cmake-generator.bat，内容如下代码，即可在当前目录生成build文件夹，生成目标为VS2022解决方案，使用V100平台工具集（即编译套件使用Visual Studio 2010），如需直接生成VS2010解决方案则替换最后一行为“cmake .. -B%BUILDDIR% -G "Visual Studio 10 2010"  -A win32”。</w:t>
      </w:r>
    </w:p>
    <w:p>
      <w:bookmarkStart w:id="33" w:name="8VCn-1676352044460"/>
      <w:bookmarkEnd w:id="33"/>
      <w:r>
        <w:t>@echo off</w:t>
      </w:r>
    </w:p>
    <w:p>
      <w:bookmarkStart w:id="34" w:name="8VCn-1676352044460"/>
      <w:bookmarkEnd w:id="34"/>
      <w:r>
        <w:t>set BUILDDIR="%cd%/build"</w:t>
      </w:r>
    </w:p>
    <w:p>
      <w:bookmarkStart w:id="35" w:name="8VCn-1676352044460"/>
      <w:bookmarkEnd w:id="35"/>
      <w:r>
        <w:t>if not exist %BUILDDIR% md %BUILDDIR%</w:t>
      </w:r>
    </w:p>
    <w:p>
      <w:bookmarkStart w:id="36" w:name="8VCn-1676352044460"/>
      <w:bookmarkEnd w:id="36"/>
      <w:r>
        <w:t>cd /D %BUILDDIR%</w:t>
      </w:r>
    </w:p>
    <w:p>
      <w:bookmarkStart w:id="37" w:name="8VCn-1676352044460"/>
      <w:bookmarkEnd w:id="37"/>
      <w:r>
        <w:t>cmake .. -B%BUILDDIR% -G "Visual Studio 17 2022"  -T V100 -A win32</w:t>
      </w:r>
    </w:p>
    <w:p>
      <w:pPr>
        <w:ind w:firstLine="420"/>
      </w:pPr>
      <w:bookmarkStart w:id="38" w:name="dGdI-1676352044461"/>
      <w:bookmarkEnd w:id="38"/>
      <w:r>
        <w:t>打开build文件夹下面的SimuNPS-Solution.sln，设置SimuNPS为启动项目即可。</w:t>
      </w:r>
    </w:p>
    <w:p>
      <w:pPr>
        <w:ind w:firstLine="420"/>
      </w:pPr>
      <w:bookmarkStart w:id="39" w:name="y0nw-1676511911223"/>
      <w:bookmarkEnd w:id="39"/>
      <w:r>
        <w:rPr>
          <w:b/>
          <w:color w:val="F33232"/>
        </w:rPr>
        <w:t>注意：因为解决方案是根据CMakeLists.txt生成的，直接修改解决方案中项目的配置是无效的，只能修改项目对应的CMakeLists.txt，然后重新执行cmake-generator.bat。</w:t>
      </w:r>
    </w:p>
    <w:p>
      <w:pPr>
        <w:ind w:firstLine="420"/>
      </w:pPr>
      <w:bookmarkStart w:id="40" w:name="AESC-1676352546426"/>
      <w:bookmarkEnd w:id="40"/>
      <w:r>
        <w:drawing>
          <wp:inline distT="0" distB="0" distL="0" distR="0">
            <wp:extent cx="2578100" cy="3103245"/>
            <wp:effectExtent l="0" t="0" r="12700" b="190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1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41" w:name="Pvkr-1676352505392"/>
      <w:bookmarkEnd w:id="41"/>
      <w:r>
        <w:drawing>
          <wp:inline distT="0" distB="0" distL="0" distR="0">
            <wp:extent cx="4381500" cy="2228850"/>
            <wp:effectExtent l="0" t="0" r="0" b="0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firstLine="0"/>
      </w:pPr>
      <w:bookmarkStart w:id="42" w:name="GG2j-1676352505395"/>
      <w:bookmarkEnd w:id="42"/>
      <w:r>
        <w:rPr>
          <w:rFonts w:ascii="微软雅黑" w:hAnsi="微软雅黑" w:eastAsia="微软雅黑" w:cs="微软雅黑"/>
          <w:b/>
          <w:sz w:val="24"/>
        </w:rPr>
        <w:t>使用VS Code</w:t>
      </w:r>
    </w:p>
    <w:p>
      <w:pPr>
        <w:ind w:firstLine="420"/>
      </w:pPr>
      <w:bookmarkStart w:id="43" w:name="a1No-1676352758273"/>
      <w:bookmarkEnd w:id="43"/>
      <w:r>
        <w:t>使用VSCode开发需要安装以下插件</w:t>
      </w:r>
    </w:p>
    <w:p>
      <w:pPr>
        <w:numPr>
          <w:ilvl w:val="1"/>
          <w:numId w:val="5"/>
        </w:numPr>
      </w:pPr>
      <w:bookmarkStart w:id="44" w:name="xwRy-1676352885140"/>
      <w:bookmarkEnd w:id="44"/>
      <w:r>
        <w:t>C/C++</w:t>
      </w:r>
    </w:p>
    <w:p>
      <w:pPr>
        <w:numPr>
          <w:ilvl w:val="1"/>
          <w:numId w:val="5"/>
        </w:numPr>
      </w:pPr>
      <w:bookmarkStart w:id="45" w:name="ZxNL-1676352892264"/>
      <w:bookmarkEnd w:id="45"/>
      <w:r>
        <w:t>CMake</w:t>
      </w:r>
    </w:p>
    <w:p>
      <w:pPr>
        <w:numPr>
          <w:ilvl w:val="1"/>
          <w:numId w:val="5"/>
        </w:numPr>
      </w:pPr>
      <w:bookmarkStart w:id="46" w:name="I6dp-1676352960694"/>
      <w:bookmarkEnd w:id="46"/>
      <w:r>
        <w:t>CMake Tools</w:t>
      </w:r>
    </w:p>
    <w:p>
      <w:pPr>
        <w:ind w:firstLine="420"/>
      </w:pPr>
      <w:bookmarkStart w:id="47" w:name="w4J9-1676353023532"/>
      <w:bookmarkEnd w:id="47"/>
      <w:r>
        <w:t>安装后，打开包含CMakeLists.txt的文件夹时，在状态栏会出现CMake相关的配置内容，说明如下：</w:t>
      </w:r>
    </w:p>
    <w:p>
      <w:pPr>
        <w:ind w:firstLine="420"/>
      </w:pPr>
      <w:bookmarkStart w:id="48" w:name="9cpZ-1676353525793"/>
      <w:bookmarkEnd w:id="48"/>
      <w:r>
        <w:drawing>
          <wp:inline distT="0" distB="0" distL="0" distR="0">
            <wp:extent cx="5267325" cy="917575"/>
            <wp:effectExtent l="0" t="0" r="9525" b="1587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firstLine="0"/>
      </w:pPr>
      <w:bookmarkStart w:id="49" w:name="2tNS-1676353105701"/>
      <w:bookmarkEnd w:id="49"/>
      <w:r>
        <w:rPr>
          <w:rFonts w:ascii="微软雅黑" w:hAnsi="微软雅黑" w:eastAsia="微软雅黑" w:cs="微软雅黑"/>
          <w:b/>
          <w:sz w:val="24"/>
        </w:rPr>
        <w:t>使用VS2022</w:t>
      </w:r>
    </w:p>
    <w:p>
      <w:pPr>
        <w:ind w:firstLine="420"/>
      </w:pPr>
      <w:bookmarkStart w:id="50" w:name="02lQ-1676353624762"/>
      <w:bookmarkEnd w:id="50"/>
      <w:r>
        <w:t>VS2022不仅支持sln解决方案，同样支持直接打开包含CMakeLists.txt的文件夹，VS2022打开主仓库文件夹后，选择生成所有即可编译，选择SimuNPS.exe作为调试目标即可调试。</w:t>
      </w:r>
    </w:p>
    <w:p>
      <w:pPr>
        <w:ind w:firstLine="420"/>
      </w:pPr>
      <w:bookmarkStart w:id="51" w:name="VENI-1676353897521"/>
      <w:bookmarkEnd w:id="51"/>
      <w:r>
        <w:t>默认已经编写好CMakeSettings.json配置文件，直接使用即可，包含x86平台的四种配置。</w:t>
      </w:r>
    </w:p>
    <w:p>
      <w:pPr>
        <w:spacing w:before="0" w:after="0" w:line="240" w:lineRule="auto"/>
        <w:ind w:firstLine="0"/>
      </w:pPr>
      <w:bookmarkStart w:id="52" w:name="oZMX-1676353932727"/>
      <w:bookmarkEnd w:id="52"/>
      <w:r>
        <w:rPr>
          <w:rFonts w:ascii="微软雅黑" w:hAnsi="微软雅黑" w:eastAsia="微软雅黑" w:cs="微软雅黑"/>
          <w:b/>
          <w:sz w:val="30"/>
        </w:rPr>
        <w:t>其它</w:t>
      </w:r>
    </w:p>
    <w:p>
      <w:pPr>
        <w:spacing w:before="0" w:after="0" w:line="240" w:lineRule="auto"/>
        <w:ind w:firstLine="0"/>
      </w:pPr>
      <w:bookmarkStart w:id="53" w:name="d6ow-1676354317286"/>
      <w:bookmarkEnd w:id="53"/>
      <w:r>
        <w:rPr>
          <w:rFonts w:ascii="微软雅黑" w:hAnsi="微软雅黑" w:eastAsia="微软雅黑" w:cs="微软雅黑"/>
          <w:b/>
          <w:sz w:val="24"/>
        </w:rPr>
        <w:t>四种配置说明</w:t>
      </w:r>
    </w:p>
    <w:p>
      <w:pPr>
        <w:ind w:firstLine="420"/>
      </w:pPr>
      <w:bookmarkStart w:id="54" w:name="G5kS-1676354343056"/>
      <w:bookmarkEnd w:id="54"/>
      <w:r>
        <w:t>默认的四种配置说明如下，目前发版因需要定位问题，因此主要使用Debug和RelWithDebInfo两种配置。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60"/>
        <w:gridCol w:w="3133"/>
        <w:gridCol w:w="32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120" w:type="dxa"/>
            <w:vAlign w:val="center"/>
          </w:tcPr>
          <w:p/>
          <w:p>
            <w:bookmarkStart w:id="55" w:name="WArA-1676353949908"/>
            <w:bookmarkEnd w:id="55"/>
            <w:r>
              <w:t>Debug</w:t>
            </w:r>
          </w:p>
        </w:tc>
        <w:tc>
          <w:tcPr>
            <w:tcW w:w="3880" w:type="dxa"/>
            <w:vAlign w:val="center"/>
          </w:tcPr>
          <w:p/>
          <w:p>
            <w:bookmarkStart w:id="56" w:name="nkse-1676353949911"/>
            <w:bookmarkEnd w:id="56"/>
            <w:r>
              <w:t>禁用优化，包括调试信息</w:t>
            </w:r>
          </w:p>
        </w:tc>
        <w:tc>
          <w:tcPr>
            <w:tcW w:w="3940" w:type="dxa"/>
            <w:vAlign w:val="center"/>
          </w:tcPr>
          <w:p/>
          <w:p>
            <w:bookmarkStart w:id="57" w:name="nsvg-1676354108240"/>
            <w:bookmarkEnd w:id="57"/>
            <w:r>
              <w:t>生成到Debug目录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120" w:type="dxa"/>
            <w:vAlign w:val="center"/>
          </w:tcPr>
          <w:p/>
          <w:p>
            <w:bookmarkStart w:id="58" w:name="E2ie-1676353949915"/>
            <w:bookmarkEnd w:id="58"/>
            <w:r>
              <w:t>Release</w:t>
            </w:r>
          </w:p>
        </w:tc>
        <w:tc>
          <w:tcPr>
            <w:tcW w:w="3880" w:type="dxa"/>
            <w:vAlign w:val="center"/>
          </w:tcPr>
          <w:p/>
          <w:p>
            <w:bookmarkStart w:id="59" w:name="f7U1-1676353949918"/>
            <w:bookmarkEnd w:id="59"/>
            <w:r>
              <w:t>进行优化，提高速度，排除调试信息</w:t>
            </w:r>
          </w:p>
        </w:tc>
        <w:tc>
          <w:tcPr>
            <w:tcW w:w="3940" w:type="dxa"/>
            <w:vAlign w:val="center"/>
          </w:tcPr>
          <w:p/>
          <w:p>
            <w:bookmarkStart w:id="60" w:name="ujJD-1676354108243"/>
            <w:bookmarkEnd w:id="60"/>
            <w:r>
              <w:t>生成到Release目录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120" w:type="dxa"/>
            <w:vAlign w:val="center"/>
          </w:tcPr>
          <w:p/>
          <w:p>
            <w:bookmarkStart w:id="61" w:name="fpfr-1676353949922"/>
            <w:bookmarkEnd w:id="61"/>
            <w:r>
              <w:t>RelWithDebInfo</w:t>
            </w:r>
          </w:p>
        </w:tc>
        <w:tc>
          <w:tcPr>
            <w:tcW w:w="3880" w:type="dxa"/>
            <w:vAlign w:val="center"/>
          </w:tcPr>
          <w:p/>
          <w:p>
            <w:bookmarkStart w:id="62" w:name="BUhL-1676353949925"/>
            <w:bookmarkEnd w:id="62"/>
            <w:r>
              <w:t>进行优化，提高速度，包括调试信息</w:t>
            </w:r>
          </w:p>
        </w:tc>
        <w:tc>
          <w:tcPr>
            <w:tcW w:w="3940" w:type="dxa"/>
            <w:vAlign w:val="center"/>
          </w:tcPr>
          <w:p/>
          <w:p>
            <w:bookmarkStart w:id="63" w:name="nPND-1676354108246"/>
            <w:bookmarkEnd w:id="63"/>
            <w:r>
              <w:t>生成到Release目录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120" w:type="dxa"/>
            <w:vAlign w:val="center"/>
          </w:tcPr>
          <w:p/>
          <w:p>
            <w:bookmarkStart w:id="64" w:name="ld9Y-1676353949929"/>
            <w:bookmarkEnd w:id="64"/>
            <w:r>
              <w:t>MinSizeRel</w:t>
            </w:r>
          </w:p>
        </w:tc>
        <w:tc>
          <w:tcPr>
            <w:tcW w:w="3880" w:type="dxa"/>
            <w:vAlign w:val="center"/>
          </w:tcPr>
          <w:p/>
          <w:p>
            <w:bookmarkStart w:id="65" w:name="J6JX-1676353949932"/>
            <w:bookmarkEnd w:id="65"/>
            <w:r>
              <w:t>优化最小二进制大小，排除调试信息</w:t>
            </w:r>
          </w:p>
        </w:tc>
        <w:tc>
          <w:tcPr>
            <w:tcW w:w="3940" w:type="dxa"/>
            <w:vAlign w:val="center"/>
          </w:tcPr>
          <w:p/>
          <w:p>
            <w:bookmarkStart w:id="66" w:name="T683-1676354108249"/>
            <w:bookmarkEnd w:id="66"/>
            <w:r>
              <w:t>生成到Release目录</w:t>
            </w:r>
          </w:p>
        </w:tc>
      </w:tr>
    </w:tbl>
    <w:p>
      <w:pPr>
        <w:spacing w:before="0" w:after="0" w:line="240" w:lineRule="auto"/>
        <w:ind w:firstLine="0"/>
      </w:pPr>
      <w:bookmarkStart w:id="67" w:name="MWFI-1676353949938"/>
      <w:bookmarkEnd w:id="67"/>
      <w:r>
        <w:rPr>
          <w:rFonts w:ascii="微软雅黑" w:hAnsi="微软雅黑" w:eastAsia="微软雅黑" w:cs="微软雅黑"/>
          <w:b/>
          <w:sz w:val="24"/>
        </w:rPr>
        <w:t>注意事项和推荐使用</w:t>
      </w:r>
    </w:p>
    <w:p>
      <w:pPr>
        <w:numPr>
          <w:ilvl w:val="0"/>
          <w:numId w:val="6"/>
        </w:numPr>
      </w:pPr>
      <w:bookmarkStart w:id="68" w:name="BgU5-1676354339513"/>
      <w:bookmarkEnd w:id="68"/>
      <w:r>
        <w:t>使用source_group对源码文件分组，这样生成的VS解决方案包含筛选文件夹，如分类为头文件、源文件、资源文件、UI文件。</w:t>
      </w:r>
    </w:p>
    <w:p>
      <w:pPr>
        <w:numPr>
          <w:ilvl w:val="0"/>
          <w:numId w:val="6"/>
        </w:numPr>
      </w:pPr>
      <w:bookmarkStart w:id="69" w:name="oSp3-1676354448845"/>
      <w:bookmarkEnd w:id="69"/>
      <w:r>
        <w:t>各个插件或者动态库的源码文件夹，可以调整目录结构，使生成的解决方案种筛选器和文件夹一一对应。</w:t>
      </w:r>
    </w:p>
    <w:p>
      <w:pPr>
        <w:numPr>
          <w:ilvl w:val="0"/>
          <w:numId w:val="6"/>
        </w:numPr>
      </w:pPr>
      <w:bookmarkStart w:id="70" w:name="h2uo-1676354643108"/>
      <w:bookmarkEnd w:id="70"/>
      <w:r>
        <w:t>引入第三方库时，修改FindThirdParty.cmake，而不是直接在CMakeLists.txt引入头文件和库。</w:t>
      </w:r>
    </w:p>
    <w:p>
      <w:pPr>
        <w:numPr>
          <w:ilvl w:val="0"/>
          <w:numId w:val="6"/>
        </w:numPr>
      </w:pPr>
      <w:bookmarkStart w:id="71" w:name="4ZQG-1676528588201"/>
      <w:bookmarkEnd w:id="71"/>
      <w:r>
        <w:t>运行和调试时，需要将Qt的bin目录加入环境变量，否则无法启动</w:t>
      </w:r>
    </w:p>
    <w:p>
      <w:pPr>
        <w:numPr>
          <w:ilvl w:val="0"/>
          <w:numId w:val="6"/>
        </w:numPr>
      </w:pPr>
      <w:bookmarkStart w:id="72" w:name="e4aD-1676604093184"/>
      <w:bookmarkEnd w:id="72"/>
      <w:r>
        <w:t>CMake的版本不能高于3.24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2VhMmJjNTc2OWYyMjZjZTZhOTE3ODNiMzRhZTZkNTAifQ=="/>
  </w:docVars>
  <w:rsids>
    <w:rsidRoot w:val="00000000"/>
    <w:rsid w:val="2AC80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1260</Words>
  <Characters>2224</Characters>
  <TotalTime>0</TotalTime>
  <ScaleCrop>false</ScaleCrop>
  <LinksUpToDate>false</LinksUpToDate>
  <CharactersWithSpaces>2274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2023-02-27T08:46:00Z</dcterms:created>
  <dc:creator>Apache POI</dc:creator>
  <cp:lastModifiedBy>氤氲之息</cp:lastModifiedBy>
  <dcterms:modified xsi:type="dcterms:W3CDTF">2023-02-27T08:47:14Z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DB4227DC7E83468AADB72BE93E9F3976</vt:lpwstr>
  </property>
</Properties>
</file>