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011A" w14:textId="77777777" w:rsidR="00ED5791" w:rsidRPr="00ED5791" w:rsidRDefault="00ED5791" w:rsidP="00ED5791">
      <w:pPr>
        <w:spacing w:after="0" w:line="240" w:lineRule="auto"/>
        <w:rPr>
          <w:rFonts w:ascii="Times New Roman" w:eastAsia="Times New Roman" w:hAnsi="Times New Roman" w:cs="Times New Roman"/>
          <w:sz w:val="24"/>
          <w:szCs w:val="24"/>
        </w:rPr>
      </w:pPr>
      <w:r w:rsidRPr="00ED5791">
        <w:rPr>
          <w:rFonts w:ascii="Segoe UI" w:eastAsia="Times New Roman" w:hAnsi="Segoe UI" w:cs="Segoe UI"/>
          <w:color w:val="000000"/>
          <w:sz w:val="24"/>
          <w:szCs w:val="24"/>
          <w:shd w:val="clear" w:color="auto" w:fill="FFFFFF"/>
        </w:rPr>
        <w:t>Your Experiment documentation will be shared in the form of a blog post on the class blog. You can log in here: </w:t>
      </w:r>
      <w:hyperlink r:id="rId5" w:tgtFrame="_blank" w:history="1">
        <w:r w:rsidRPr="00ED5791">
          <w:rPr>
            <w:rFonts w:ascii="Segoe UI" w:eastAsia="Times New Roman" w:hAnsi="Segoe UI" w:cs="Segoe UI"/>
            <w:color w:val="0000FF"/>
            <w:sz w:val="24"/>
            <w:szCs w:val="24"/>
            <w:u w:val="single"/>
            <w:shd w:val="clear" w:color="auto" w:fill="FFFFFF"/>
          </w:rPr>
          <w:t>https://blog.ocad.ca/wordpress/digf6037-fw2020-01/wp-admin</w:t>
        </w:r>
        <w:r w:rsidRPr="00ED5791">
          <w:rPr>
            <w:rFonts w:ascii="Segoe UI" w:eastAsia="Times New Roman" w:hAnsi="Segoe UI" w:cs="Segoe UI"/>
            <w:color w:val="0000FF"/>
            <w:sz w:val="24"/>
            <w:szCs w:val="24"/>
            <w:u w:val="single"/>
            <w:bdr w:val="none" w:sz="0" w:space="0" w:color="auto" w:frame="1"/>
            <w:shd w:val="clear" w:color="auto" w:fill="FFFFFF"/>
          </w:rPr>
          <w:t> (Links to an external site.)</w:t>
        </w:r>
      </w:hyperlink>
      <w:r w:rsidRPr="00ED5791">
        <w:rPr>
          <w:rFonts w:ascii="Segoe UI" w:eastAsia="Times New Roman" w:hAnsi="Segoe UI" w:cs="Segoe UI"/>
          <w:color w:val="000000"/>
          <w:sz w:val="24"/>
          <w:szCs w:val="24"/>
          <w:shd w:val="clear" w:color="auto" w:fill="FFFFFF"/>
        </w:rPr>
        <w:t>Your blog post must include: </w:t>
      </w:r>
    </w:p>
    <w:p w14:paraId="2D4628A6" w14:textId="778DA2D7" w:rsidR="00ED5791" w:rsidRPr="001C18BB"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title (make this the title of the post too) </w:t>
      </w:r>
    </w:p>
    <w:p w14:paraId="0FACFC35" w14:textId="0C093A29" w:rsidR="001C18BB" w:rsidRPr="00ED5791" w:rsidRDefault="001C18BB" w:rsidP="001C18BB">
      <w:p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1C18BB">
        <w:rPr>
          <w:rFonts w:ascii="Segoe UI" w:eastAsia="Times New Roman" w:hAnsi="Segoe UI" w:cs="Segoe UI"/>
          <w:color w:val="000000"/>
          <w:sz w:val="21"/>
          <w:szCs w:val="21"/>
        </w:rPr>
        <w:t>Imaginary friend</w:t>
      </w:r>
    </w:p>
    <w:p w14:paraId="779238D9" w14:textId="18B3519F" w:rsidR="00ED5791" w:rsidRPr="00114040"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Key project image</w:t>
      </w:r>
    </w:p>
    <w:p w14:paraId="324F0758" w14:textId="77777777" w:rsidR="00114040" w:rsidRPr="00ED5791" w:rsidRDefault="00114040" w:rsidP="00114040">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62C9D3E3" w14:textId="41F64F26" w:rsidR="00114040" w:rsidRDefault="00ED5791" w:rsidP="00114040">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Names of group of members if more than one (important!) </w:t>
      </w:r>
    </w:p>
    <w:p w14:paraId="21473C8C" w14:textId="77777777" w:rsidR="00114040" w:rsidRPr="00114040" w:rsidRDefault="00114040" w:rsidP="00114040">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5AFF82A2" w14:textId="5B3B4812" w:rsidR="00ED5791" w:rsidRPr="00114040"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description (250 words max) </w:t>
      </w:r>
    </w:p>
    <w:p w14:paraId="0C48CE62" w14:textId="778FFAE8" w:rsidR="00114040" w:rsidRPr="00ED5791" w:rsidRDefault="00216A22" w:rsidP="37EBF783">
      <w:pPr>
        <w:shd w:val="clear" w:color="auto" w:fill="FFFFFF" w:themeFill="background1"/>
        <w:spacing w:before="100" w:beforeAutospacing="1" w:after="100" w:afterAutospacing="1" w:line="240" w:lineRule="auto"/>
        <w:rPr>
          <w:rFonts w:ascii="Segoe UI" w:eastAsia="Times New Roman" w:hAnsi="Segoe UI" w:cs="Segoe UI"/>
          <w:color w:val="000000"/>
          <w:sz w:val="21"/>
          <w:szCs w:val="21"/>
        </w:rPr>
      </w:pPr>
      <w:r w:rsidRPr="37EBF783">
        <w:rPr>
          <w:rFonts w:ascii="Segoe UI" w:eastAsia="Times New Roman" w:hAnsi="Segoe UI" w:cs="Segoe UI"/>
          <w:color w:val="000000" w:themeColor="text1"/>
          <w:sz w:val="21"/>
          <w:szCs w:val="21"/>
        </w:rPr>
        <w:t>The i</w:t>
      </w:r>
      <w:r w:rsidR="00991590" w:rsidRPr="37EBF783">
        <w:rPr>
          <w:rFonts w:ascii="Segoe UI" w:eastAsia="Times New Roman" w:hAnsi="Segoe UI" w:cs="Segoe UI"/>
          <w:color w:val="000000" w:themeColor="text1"/>
          <w:sz w:val="21"/>
          <w:szCs w:val="21"/>
        </w:rPr>
        <w:t xml:space="preserve">maginary friend </w:t>
      </w:r>
      <w:r w:rsidR="00CD2052" w:rsidRPr="37EBF783">
        <w:rPr>
          <w:rFonts w:ascii="Segoe UI" w:eastAsia="Times New Roman" w:hAnsi="Segoe UI" w:cs="Segoe UI"/>
          <w:color w:val="000000" w:themeColor="text1"/>
          <w:sz w:val="21"/>
          <w:szCs w:val="21"/>
        </w:rPr>
        <w:t xml:space="preserve">is an interactive doll </w:t>
      </w:r>
      <w:r w:rsidR="009238E5" w:rsidRPr="37EBF783">
        <w:rPr>
          <w:rFonts w:ascii="Segoe UI" w:eastAsia="Times New Roman" w:hAnsi="Segoe UI" w:cs="Segoe UI"/>
          <w:color w:val="000000" w:themeColor="text1"/>
          <w:sz w:val="21"/>
          <w:szCs w:val="21"/>
        </w:rPr>
        <w:t xml:space="preserve">for users </w:t>
      </w:r>
      <w:r w:rsidR="00BB609B" w:rsidRPr="37EBF783">
        <w:rPr>
          <w:rFonts w:ascii="Segoe UI" w:eastAsia="Times New Roman" w:hAnsi="Segoe UI" w:cs="Segoe UI"/>
          <w:color w:val="000000" w:themeColor="text1"/>
          <w:sz w:val="21"/>
          <w:szCs w:val="21"/>
        </w:rPr>
        <w:t xml:space="preserve">to </w:t>
      </w:r>
      <w:r w:rsidR="009238E5" w:rsidRPr="37EBF783">
        <w:rPr>
          <w:rFonts w:ascii="Segoe UI" w:eastAsia="Times New Roman" w:hAnsi="Segoe UI" w:cs="Segoe UI"/>
          <w:color w:val="000000" w:themeColor="text1"/>
          <w:sz w:val="21"/>
          <w:szCs w:val="21"/>
        </w:rPr>
        <w:t>carry outside and inside</w:t>
      </w:r>
      <w:r w:rsidR="00BB609B" w:rsidRPr="37EBF783">
        <w:rPr>
          <w:rFonts w:ascii="Segoe UI" w:eastAsia="Times New Roman" w:hAnsi="Segoe UI" w:cs="Segoe UI"/>
          <w:color w:val="000000" w:themeColor="text1"/>
          <w:sz w:val="21"/>
          <w:szCs w:val="21"/>
        </w:rPr>
        <w:t xml:space="preserve"> the environment</w:t>
      </w:r>
      <w:r w:rsidR="009238E5" w:rsidRPr="37EBF783">
        <w:rPr>
          <w:rFonts w:ascii="Segoe UI" w:eastAsia="Times New Roman" w:hAnsi="Segoe UI" w:cs="Segoe UI"/>
          <w:color w:val="000000" w:themeColor="text1"/>
          <w:sz w:val="21"/>
          <w:szCs w:val="21"/>
        </w:rPr>
        <w:t>.</w:t>
      </w:r>
      <w:r w:rsidR="00BB609B" w:rsidRPr="37EBF783">
        <w:rPr>
          <w:rFonts w:ascii="Segoe UI" w:eastAsia="Times New Roman" w:hAnsi="Segoe UI" w:cs="Segoe UI"/>
          <w:color w:val="000000" w:themeColor="text1"/>
          <w:sz w:val="21"/>
          <w:szCs w:val="21"/>
        </w:rPr>
        <w:t xml:space="preserve"> By using </w:t>
      </w:r>
      <w:r w:rsidR="00913459" w:rsidRPr="37EBF783">
        <w:rPr>
          <w:rFonts w:ascii="Segoe UI" w:eastAsia="Times New Roman" w:hAnsi="Segoe UI" w:cs="Segoe UI"/>
          <w:color w:val="000000" w:themeColor="text1"/>
          <w:sz w:val="21"/>
          <w:szCs w:val="21"/>
        </w:rPr>
        <w:t xml:space="preserve">the </w:t>
      </w:r>
      <w:r w:rsidR="00BB609B" w:rsidRPr="37EBF783">
        <w:rPr>
          <w:rFonts w:ascii="Segoe UI" w:eastAsia="Times New Roman" w:hAnsi="Segoe UI" w:cs="Segoe UI"/>
          <w:color w:val="000000" w:themeColor="text1"/>
          <w:sz w:val="21"/>
          <w:szCs w:val="21"/>
        </w:rPr>
        <w:t>home material</w:t>
      </w:r>
      <w:r w:rsidRPr="37EBF783">
        <w:rPr>
          <w:rFonts w:ascii="Segoe UI" w:eastAsia="Times New Roman" w:hAnsi="Segoe UI" w:cs="Segoe UI"/>
          <w:color w:val="000000" w:themeColor="text1"/>
          <w:sz w:val="21"/>
          <w:szCs w:val="21"/>
        </w:rPr>
        <w:t xml:space="preserve"> textile</w:t>
      </w:r>
      <w:r w:rsidR="00BB609B" w:rsidRPr="37EBF783">
        <w:rPr>
          <w:rFonts w:ascii="Segoe UI" w:eastAsia="Times New Roman" w:hAnsi="Segoe UI" w:cs="Segoe UI"/>
          <w:color w:val="000000" w:themeColor="text1"/>
          <w:sz w:val="21"/>
          <w:szCs w:val="21"/>
        </w:rPr>
        <w:t>,</w:t>
      </w:r>
      <w:r w:rsidRPr="37EBF783">
        <w:rPr>
          <w:rFonts w:ascii="Segoe UI" w:eastAsia="Times New Roman" w:hAnsi="Segoe UI" w:cs="Segoe UI"/>
          <w:color w:val="000000" w:themeColor="text1"/>
          <w:sz w:val="21"/>
          <w:szCs w:val="21"/>
        </w:rPr>
        <w:t xml:space="preserve"> we are able to </w:t>
      </w:r>
      <w:r w:rsidR="003B4E25" w:rsidRPr="37EBF783">
        <w:rPr>
          <w:rFonts w:ascii="Segoe UI" w:eastAsia="Times New Roman" w:hAnsi="Segoe UI" w:cs="Segoe UI"/>
          <w:color w:val="000000" w:themeColor="text1"/>
          <w:sz w:val="21"/>
          <w:szCs w:val="21"/>
        </w:rPr>
        <w:t xml:space="preserve">fabricate the doll </w:t>
      </w:r>
      <w:r w:rsidR="00494137" w:rsidRPr="37EBF783">
        <w:rPr>
          <w:rFonts w:ascii="Segoe UI" w:eastAsia="Times New Roman" w:hAnsi="Segoe UI" w:cs="Segoe UI"/>
          <w:color w:val="000000" w:themeColor="text1"/>
          <w:sz w:val="21"/>
          <w:szCs w:val="21"/>
        </w:rPr>
        <w:t>into a rabbit appearance.</w:t>
      </w:r>
      <w:r w:rsidR="00913459" w:rsidRPr="37EBF783">
        <w:rPr>
          <w:rFonts w:ascii="Segoe UI" w:eastAsia="Times New Roman" w:hAnsi="Segoe UI" w:cs="Segoe UI"/>
          <w:color w:val="000000" w:themeColor="text1"/>
          <w:sz w:val="21"/>
          <w:szCs w:val="21"/>
        </w:rPr>
        <w:t xml:space="preserve"> </w:t>
      </w:r>
      <w:r w:rsidR="009134FC" w:rsidRPr="37EBF783">
        <w:rPr>
          <w:rFonts w:ascii="Segoe UI" w:eastAsia="Times New Roman" w:hAnsi="Segoe UI" w:cs="Segoe UI"/>
          <w:color w:val="000000" w:themeColor="text1"/>
          <w:sz w:val="21"/>
          <w:szCs w:val="21"/>
        </w:rPr>
        <w:t xml:space="preserve">The project uses </w:t>
      </w:r>
      <w:r w:rsidR="007B7EA1" w:rsidRPr="37EBF783">
        <w:rPr>
          <w:rFonts w:ascii="Segoe UI" w:eastAsia="Times New Roman" w:hAnsi="Segoe UI" w:cs="Segoe UI"/>
          <w:color w:val="000000" w:themeColor="text1"/>
          <w:sz w:val="21"/>
          <w:szCs w:val="21"/>
        </w:rPr>
        <w:t xml:space="preserve">a photoresistor </w:t>
      </w:r>
      <w:r w:rsidR="00E80B8F" w:rsidRPr="37EBF783">
        <w:rPr>
          <w:rFonts w:ascii="Segoe UI" w:eastAsia="Times New Roman" w:hAnsi="Segoe UI" w:cs="Segoe UI"/>
          <w:color w:val="000000" w:themeColor="text1"/>
          <w:sz w:val="21"/>
          <w:szCs w:val="21"/>
        </w:rPr>
        <w:t>to detect the intensity of light as the input value and flashing LEDs and servo motor as the output.</w:t>
      </w:r>
      <w:r w:rsidR="00DB308D" w:rsidRPr="37EBF783">
        <w:rPr>
          <w:rFonts w:ascii="Segoe UI" w:eastAsia="Times New Roman" w:hAnsi="Segoe UI" w:cs="Segoe UI"/>
          <w:color w:val="000000" w:themeColor="text1"/>
          <w:sz w:val="21"/>
          <w:szCs w:val="21"/>
        </w:rPr>
        <w:t xml:space="preserve"> </w:t>
      </w:r>
      <w:r w:rsidR="75285936" w:rsidRPr="37EBF783">
        <w:rPr>
          <w:rFonts w:ascii="Segoe UI" w:eastAsia="Times New Roman" w:hAnsi="Segoe UI" w:cs="Segoe UI"/>
          <w:color w:val="000000" w:themeColor="text1"/>
          <w:sz w:val="21"/>
          <w:szCs w:val="21"/>
        </w:rPr>
        <w:t xml:space="preserve">There is a blue LED inside the hat of the rabbit, orange one in the pom pom necklace and a red LED </w:t>
      </w:r>
      <w:r w:rsidR="7166F748" w:rsidRPr="37EBF783">
        <w:rPr>
          <w:rFonts w:ascii="Segoe UI" w:eastAsia="Times New Roman" w:hAnsi="Segoe UI" w:cs="Segoe UI"/>
          <w:color w:val="000000" w:themeColor="text1"/>
          <w:sz w:val="21"/>
          <w:szCs w:val="21"/>
        </w:rPr>
        <w:t xml:space="preserve">behind the right eye of rabbit. </w:t>
      </w:r>
      <w:r w:rsidR="00980709" w:rsidRPr="37EBF783">
        <w:rPr>
          <w:rFonts w:ascii="Segoe UI" w:eastAsia="Times New Roman" w:hAnsi="Segoe UI" w:cs="Segoe UI"/>
          <w:color w:val="000000" w:themeColor="text1"/>
          <w:sz w:val="21"/>
          <w:szCs w:val="21"/>
        </w:rPr>
        <w:t xml:space="preserve">As the doll in a different environment, it has three states. </w:t>
      </w:r>
      <w:r w:rsidR="00A77416" w:rsidRPr="37EBF783">
        <w:rPr>
          <w:rFonts w:ascii="Segoe UI" w:eastAsia="Times New Roman" w:hAnsi="Segoe UI" w:cs="Segoe UI"/>
          <w:color w:val="000000" w:themeColor="text1"/>
          <w:sz w:val="21"/>
          <w:szCs w:val="21"/>
        </w:rPr>
        <w:t>First</w:t>
      </w:r>
      <w:r w:rsidR="00C429A6" w:rsidRPr="37EBF783">
        <w:rPr>
          <w:rFonts w:ascii="Segoe UI" w:eastAsia="Times New Roman" w:hAnsi="Segoe UI" w:cs="Segoe UI"/>
          <w:color w:val="000000" w:themeColor="text1"/>
          <w:sz w:val="21"/>
          <w:szCs w:val="21"/>
        </w:rPr>
        <w:t>l</w:t>
      </w:r>
      <w:r w:rsidR="00A77416" w:rsidRPr="37EBF783">
        <w:rPr>
          <w:rFonts w:ascii="Segoe UI" w:eastAsia="Times New Roman" w:hAnsi="Segoe UI" w:cs="Segoe UI"/>
          <w:color w:val="000000" w:themeColor="text1"/>
          <w:sz w:val="21"/>
          <w:szCs w:val="21"/>
        </w:rPr>
        <w:t>y, when the doll is outside</w:t>
      </w:r>
      <w:r w:rsidR="00C429A6" w:rsidRPr="37EBF783">
        <w:rPr>
          <w:rFonts w:ascii="Segoe UI" w:eastAsia="Times New Roman" w:hAnsi="Segoe UI" w:cs="Segoe UI"/>
          <w:color w:val="000000" w:themeColor="text1"/>
          <w:sz w:val="21"/>
          <w:szCs w:val="21"/>
        </w:rPr>
        <w:t xml:space="preserve"> in a daylight environment, it will move slightly</w:t>
      </w:r>
      <w:r w:rsidR="00B1316C" w:rsidRPr="37EBF783">
        <w:rPr>
          <w:rFonts w:ascii="Segoe UI" w:eastAsia="Times New Roman" w:hAnsi="Segoe UI" w:cs="Segoe UI"/>
          <w:color w:val="000000" w:themeColor="text1"/>
          <w:sz w:val="21"/>
          <w:szCs w:val="21"/>
        </w:rPr>
        <w:t>,</w:t>
      </w:r>
      <w:r w:rsidR="00EF470B" w:rsidRPr="37EBF783">
        <w:rPr>
          <w:rFonts w:ascii="Segoe UI" w:eastAsia="Times New Roman" w:hAnsi="Segoe UI" w:cs="Segoe UI"/>
          <w:color w:val="000000" w:themeColor="text1"/>
          <w:sz w:val="21"/>
          <w:szCs w:val="21"/>
        </w:rPr>
        <w:t xml:space="preserve"> which we consider a happy state. Secondly, </w:t>
      </w:r>
      <w:r w:rsidR="00B1316C" w:rsidRPr="37EBF783">
        <w:rPr>
          <w:rFonts w:ascii="Segoe UI" w:eastAsia="Times New Roman" w:hAnsi="Segoe UI" w:cs="Segoe UI"/>
          <w:color w:val="000000" w:themeColor="text1"/>
          <w:sz w:val="21"/>
          <w:szCs w:val="21"/>
        </w:rPr>
        <w:t>with dark indoor space, the doll will flash the LEDs to draw attention to the users.</w:t>
      </w:r>
      <w:r w:rsidR="006D78D5" w:rsidRPr="37EBF783">
        <w:rPr>
          <w:rFonts w:ascii="Segoe UI" w:eastAsia="Times New Roman" w:hAnsi="Segoe UI" w:cs="Segoe UI"/>
          <w:color w:val="000000" w:themeColor="text1"/>
          <w:sz w:val="21"/>
          <w:szCs w:val="21"/>
        </w:rPr>
        <w:t xml:space="preserve"> </w:t>
      </w:r>
      <w:r w:rsidR="00936FE7" w:rsidRPr="37EBF783">
        <w:rPr>
          <w:rFonts w:ascii="Segoe UI" w:eastAsia="Times New Roman" w:hAnsi="Segoe UI" w:cs="Segoe UI"/>
          <w:color w:val="000000" w:themeColor="text1"/>
          <w:sz w:val="21"/>
          <w:szCs w:val="21"/>
        </w:rPr>
        <w:t xml:space="preserve">Lastly, </w:t>
      </w:r>
    </w:p>
    <w:p w14:paraId="174354ED"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Experience Video (1 minute max)</w:t>
      </w:r>
    </w:p>
    <w:p w14:paraId="0D1DB3EF"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This should focus on the overall experience of the work from the perspective of the intended audience. (inside or out)</w:t>
      </w:r>
    </w:p>
    <w:p w14:paraId="478C9544"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How It Works Video (2 minutes max)</w:t>
      </w:r>
    </w:p>
    <w:p w14:paraId="77472971"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This video focusses on the "behind the scenes" look at the technical and design strategies used</w:t>
      </w:r>
    </w:p>
    <w:p w14:paraId="000DC8CB"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2-5 </w:t>
      </w:r>
      <w:bookmarkStart w:id="0" w:name="OLE_LINK3"/>
      <w:bookmarkStart w:id="1" w:name="OLE_LINK4"/>
      <w:r w:rsidRPr="00ED5791">
        <w:rPr>
          <w:rFonts w:ascii="Segoe UI" w:eastAsia="Times New Roman" w:hAnsi="Segoe UI" w:cs="Segoe UI"/>
          <w:color w:val="000000"/>
          <w:sz w:val="24"/>
          <w:szCs w:val="24"/>
        </w:rPr>
        <w:t>final project images</w:t>
      </w:r>
    </w:p>
    <w:bookmarkEnd w:id="0"/>
    <w:bookmarkEnd w:id="1"/>
    <w:p w14:paraId="2BDCC739"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focused on how the project interacts with "users" and the site</w:t>
      </w:r>
    </w:p>
    <w:p w14:paraId="4FD3A761"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2-5 </w:t>
      </w:r>
      <w:bookmarkStart w:id="2" w:name="OLE_LINK5"/>
      <w:bookmarkStart w:id="3" w:name="OLE_LINK6"/>
      <w:r w:rsidRPr="00ED5791">
        <w:rPr>
          <w:rFonts w:ascii="Segoe UI" w:eastAsia="Times New Roman" w:hAnsi="Segoe UI" w:cs="Segoe UI"/>
          <w:color w:val="000000"/>
          <w:sz w:val="24"/>
          <w:szCs w:val="24"/>
        </w:rPr>
        <w:t>development images/videos</w:t>
      </w:r>
    </w:p>
    <w:bookmarkEnd w:id="2"/>
    <w:bookmarkEnd w:id="3"/>
    <w:p w14:paraId="05C91B45" w14:textId="77777777" w:rsidR="00ED5791" w:rsidRPr="00ED5791" w:rsidRDefault="00ED5791" w:rsidP="00ED5791">
      <w:pPr>
        <w:numPr>
          <w:ilvl w:val="1"/>
          <w:numId w:val="1"/>
        </w:numPr>
        <w:shd w:val="clear" w:color="auto" w:fill="FFFFFF"/>
        <w:spacing w:before="100" w:beforeAutospacing="1" w:after="100" w:afterAutospacing="1" w:line="240" w:lineRule="auto"/>
        <w:ind w:left="750"/>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Documenting the technical development</w:t>
      </w:r>
    </w:p>
    <w:p w14:paraId="0F27D02E"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Link to the Arduino code hosted on Github</w:t>
      </w:r>
    </w:p>
    <w:p w14:paraId="056A2B56" w14:textId="2A560F1E" w:rsidR="00ED5791" w:rsidRPr="008F559F"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 xml:space="preserve">Circuit diagram, created in </w:t>
      </w:r>
      <w:bookmarkStart w:id="4" w:name="OLE_LINK7"/>
      <w:bookmarkStart w:id="5" w:name="OLE_LINK8"/>
      <w:bookmarkStart w:id="6" w:name="OLE_LINK10"/>
      <w:r w:rsidRPr="00ED5791">
        <w:rPr>
          <w:rFonts w:ascii="Segoe UI" w:eastAsia="Times New Roman" w:hAnsi="Segoe UI" w:cs="Segoe UI"/>
          <w:color w:val="000000"/>
          <w:sz w:val="24"/>
          <w:szCs w:val="24"/>
        </w:rPr>
        <w:t>Fritzing</w:t>
      </w:r>
      <w:bookmarkEnd w:id="4"/>
      <w:bookmarkEnd w:id="5"/>
      <w:r w:rsidRPr="00ED5791">
        <w:rPr>
          <w:rFonts w:ascii="Segoe UI" w:eastAsia="Times New Roman" w:hAnsi="Segoe UI" w:cs="Segoe UI"/>
          <w:color w:val="000000"/>
          <w:sz w:val="24"/>
          <w:szCs w:val="24"/>
        </w:rPr>
        <w:t xml:space="preserve"> </w:t>
      </w:r>
      <w:bookmarkEnd w:id="6"/>
      <w:r w:rsidRPr="00ED5791">
        <w:rPr>
          <w:rFonts w:ascii="Segoe UI" w:eastAsia="Times New Roman" w:hAnsi="Segoe UI" w:cs="Segoe UI"/>
          <w:color w:val="000000"/>
          <w:sz w:val="24"/>
          <w:szCs w:val="24"/>
        </w:rPr>
        <w:t>or Tinkercad</w:t>
      </w:r>
    </w:p>
    <w:p w14:paraId="428EB51C" w14:textId="77777777" w:rsidR="008F559F" w:rsidRPr="00ED5791" w:rsidRDefault="008F559F" w:rsidP="008F559F">
      <w:pPr>
        <w:shd w:val="clear" w:color="auto" w:fill="FFFFFF"/>
        <w:spacing w:before="100" w:beforeAutospacing="1" w:after="100" w:afterAutospacing="1" w:line="240" w:lineRule="auto"/>
        <w:rPr>
          <w:rFonts w:ascii="Segoe UI" w:eastAsia="Times New Roman" w:hAnsi="Segoe UI" w:cs="Segoe UI"/>
          <w:color w:val="000000"/>
          <w:sz w:val="21"/>
          <w:szCs w:val="21"/>
        </w:rPr>
      </w:pPr>
    </w:p>
    <w:p w14:paraId="550D45AD" w14:textId="77777777" w:rsidR="00ED5791" w:rsidRPr="00ED5791" w:rsidRDefault="00ED5791" w:rsidP="00ED5791">
      <w:pPr>
        <w:numPr>
          <w:ilvl w:val="0"/>
          <w:numId w:val="1"/>
        </w:numPr>
        <w:shd w:val="clear" w:color="auto" w:fill="FFFFFF"/>
        <w:spacing w:before="100" w:beforeAutospacing="1" w:after="100" w:afterAutospacing="1" w:line="240" w:lineRule="auto"/>
        <w:ind w:left="375"/>
        <w:rPr>
          <w:rFonts w:ascii="Segoe UI" w:eastAsia="Times New Roman" w:hAnsi="Segoe UI" w:cs="Segoe UI"/>
          <w:color w:val="000000"/>
          <w:sz w:val="21"/>
          <w:szCs w:val="21"/>
        </w:rPr>
      </w:pPr>
      <w:r w:rsidRPr="00ED5791">
        <w:rPr>
          <w:rFonts w:ascii="Segoe UI" w:eastAsia="Times New Roman" w:hAnsi="Segoe UI" w:cs="Segoe UI"/>
          <w:color w:val="000000"/>
          <w:sz w:val="24"/>
          <w:szCs w:val="24"/>
        </w:rPr>
        <w:t>Project Context (</w:t>
      </w:r>
      <w:r w:rsidRPr="00ED5791">
        <w:rPr>
          <w:rFonts w:ascii="inherit" w:eastAsia="Times New Roman" w:hAnsi="inherit" w:cs="Segoe UI"/>
          <w:color w:val="000000"/>
          <w:sz w:val="24"/>
          <w:szCs w:val="24"/>
        </w:rPr>
        <w:t>300-500 words)</w:t>
      </w:r>
      <w:r w:rsidRPr="00ED5791">
        <w:rPr>
          <w:rFonts w:ascii="inherit" w:eastAsia="Times New Roman" w:hAnsi="inherit" w:cs="Segoe UI"/>
          <w:color w:val="000000"/>
          <w:sz w:val="24"/>
          <w:szCs w:val="24"/>
        </w:rPr>
        <w:br/>
      </w:r>
      <w:r w:rsidRPr="00ED5791">
        <w:rPr>
          <w:rFonts w:ascii="Segoe UI" w:eastAsia="Times New Roman" w:hAnsi="Segoe UI" w:cs="Segoe UI"/>
          <w:color w:val="000000"/>
          <w:sz w:val="24"/>
          <w:szCs w:val="24"/>
        </w:rPr>
        <w:t>Write about </w:t>
      </w:r>
      <w:r w:rsidRPr="00ED5791">
        <w:rPr>
          <w:rFonts w:ascii="inherit" w:eastAsia="Times New Roman" w:hAnsi="inherit" w:cs="Segoe UI"/>
          <w:color w:val="000000"/>
          <w:sz w:val="24"/>
          <w:szCs w:val="24"/>
        </w:rPr>
        <w:t>2-4 references to related articles, papers, projects, or other work that provide context for your project. Discuss the relationship between your project and these references. Be sure to include a bibliography and use a consistent citation style. </w:t>
      </w:r>
    </w:p>
    <w:p w14:paraId="46E8279D" w14:textId="7DBD8469" w:rsidR="008F4504" w:rsidRDefault="003E3B70">
      <w:r>
        <w:t xml:space="preserve">Arduino can enhance </w:t>
      </w:r>
      <w:r w:rsidR="00DA4879">
        <w:t xml:space="preserve">the artist's </w:t>
      </w:r>
      <w:r>
        <w:t>creativity</w:t>
      </w:r>
      <w:r w:rsidR="00142DAD">
        <w:t xml:space="preserve"> </w:t>
      </w:r>
      <w:r w:rsidR="006B1C68">
        <w:t>in</w:t>
      </w:r>
      <w:r w:rsidR="00EC3AC9">
        <w:t xml:space="preserve"> interactive media</w:t>
      </w:r>
      <w:r w:rsidR="004315E4">
        <w:t xml:space="preserve"> </w:t>
      </w:r>
      <w:r w:rsidR="00041215">
        <w:t xml:space="preserve">by providing </w:t>
      </w:r>
      <w:r w:rsidR="00CF611C">
        <w:t xml:space="preserve">an </w:t>
      </w:r>
      <w:r w:rsidR="00041215">
        <w:t>open</w:t>
      </w:r>
      <w:r w:rsidR="00E77B48">
        <w:t>-</w:t>
      </w:r>
      <w:r w:rsidR="00041215">
        <w:t>source electronics prototyping platform</w:t>
      </w:r>
      <w:r w:rsidR="001B37EB">
        <w:t xml:space="preserve">. </w:t>
      </w:r>
      <w:r w:rsidR="00ED36A9">
        <w:t>U</w:t>
      </w:r>
      <w:r w:rsidR="00F65D30">
        <w:t>sing microcontrollers, LEDs, sensors</w:t>
      </w:r>
      <w:r w:rsidR="00833D3B">
        <w:t>,</w:t>
      </w:r>
      <w:r w:rsidR="00F65D30">
        <w:t xml:space="preserve"> etc</w:t>
      </w:r>
      <w:r w:rsidR="00833D3B">
        <w:t>.</w:t>
      </w:r>
      <w:r w:rsidR="00F65D30">
        <w:t>, artist</w:t>
      </w:r>
      <w:r w:rsidR="00833D3B">
        <w:t>s</w:t>
      </w:r>
      <w:r w:rsidR="00F65D30">
        <w:t xml:space="preserve"> </w:t>
      </w:r>
      <w:r w:rsidR="00833D3B">
        <w:t>can create</w:t>
      </w:r>
      <w:r w:rsidR="00F65D30">
        <w:t xml:space="preserve"> interactive objects and environment</w:t>
      </w:r>
      <w:r w:rsidR="00833D3B">
        <w:t>s</w:t>
      </w:r>
      <w:r w:rsidR="00ED36A9">
        <w:t xml:space="preserve"> to shape an interactive artwork</w:t>
      </w:r>
      <w:r w:rsidR="00B02066">
        <w:t xml:space="preserve"> </w:t>
      </w:r>
      <w:r w:rsidR="00ED36A9">
        <w:t>(Shaikh</w:t>
      </w:r>
      <w:r w:rsidR="00625390">
        <w:t>,2)</w:t>
      </w:r>
      <w:r w:rsidR="00F65D30">
        <w:t>.</w:t>
      </w:r>
      <w:r w:rsidR="00B02066">
        <w:t xml:space="preserve"> Our project is </w:t>
      </w:r>
      <w:r w:rsidR="00294BB3">
        <w:t xml:space="preserve">creating a doll </w:t>
      </w:r>
      <w:r w:rsidR="00B23E06">
        <w:t>that</w:t>
      </w:r>
      <w:r w:rsidR="00294BB3">
        <w:t xml:space="preserve"> can interact with the context of inside and outside.</w:t>
      </w:r>
      <w:r w:rsidR="00B23E06">
        <w:t xml:space="preserve"> </w:t>
      </w:r>
      <w:r w:rsidR="007343E0">
        <w:t>As artists, we don't have a background in programming and engineering.</w:t>
      </w:r>
      <w:r w:rsidR="00CD5D83">
        <w:t xml:space="preserve"> With Arduino, we can build </w:t>
      </w:r>
      <w:r w:rsidR="00422329">
        <w:t>it</w:t>
      </w:r>
      <w:r w:rsidR="00CD5D83">
        <w:t xml:space="preserve"> from scratch</w:t>
      </w:r>
      <w:r w:rsidR="00422329">
        <w:t xml:space="preserve"> with limit coding knowledge.</w:t>
      </w:r>
      <w:r w:rsidR="00247F63">
        <w:t xml:space="preserve"> </w:t>
      </w:r>
      <w:r w:rsidR="00A62B63">
        <w:t xml:space="preserve">Hence, we can focus on creatively designing our toy's interaction in indoor and outdoor environments. </w:t>
      </w:r>
    </w:p>
    <w:p w14:paraId="6A8DAEC5" w14:textId="28F74E67" w:rsidR="007B5111" w:rsidRDefault="007B5111">
      <w:r>
        <w:t>Berglin presents an interactive toy Spookie by combi</w:t>
      </w:r>
      <w:r w:rsidR="005445D6">
        <w:t>n</w:t>
      </w:r>
      <w:r>
        <w:t xml:space="preserve">ing </w:t>
      </w:r>
      <w:r w:rsidR="005445D6">
        <w:t>smart materials and information technology</w:t>
      </w:r>
      <w:r w:rsidR="00682A1A">
        <w:t xml:space="preserve"> (17)</w:t>
      </w:r>
      <w:r w:rsidR="005445D6">
        <w:t>. Unlike the traditional computer user interface</w:t>
      </w:r>
      <w:r w:rsidR="00F46870">
        <w:t>,</w:t>
      </w:r>
      <w:r w:rsidR="005445D6">
        <w:t xml:space="preserve"> engage in mouse and keyboard as input and display as output, </w:t>
      </w:r>
      <w:r w:rsidR="00682A1A">
        <w:t>Spookie</w:t>
      </w:r>
      <w:r w:rsidR="00147AC1">
        <w:t>'</w:t>
      </w:r>
      <w:r w:rsidR="00682A1A">
        <w:t>s interaction invol</w:t>
      </w:r>
      <w:r w:rsidR="00F46870">
        <w:t>v</w:t>
      </w:r>
      <w:r w:rsidR="00682A1A">
        <w:t>es tex</w:t>
      </w:r>
      <w:r w:rsidR="00F46870">
        <w:t>tiles</w:t>
      </w:r>
      <w:r w:rsidR="006279DC">
        <w:t xml:space="preserve"> (Berglin, 17)</w:t>
      </w:r>
      <w:r w:rsidR="00F46870">
        <w:t>.</w:t>
      </w:r>
      <w:r w:rsidR="006279DC">
        <w:t xml:space="preserve"> </w:t>
      </w:r>
      <w:r w:rsidR="00D26421">
        <w:t>The first generation of Spookie has hidden the mechanical button inside textiles (Berglin, 18), in which our smart toy is similar to this approach.</w:t>
      </w:r>
      <w:r w:rsidR="00772FDB">
        <w:t xml:space="preserve"> </w:t>
      </w:r>
      <w:r w:rsidR="00133B25">
        <w:t xml:space="preserve">The LEDs and servo motor are inside </w:t>
      </w:r>
      <w:r w:rsidR="009336C1">
        <w:t>our doll's textiles</w:t>
      </w:r>
      <w:r w:rsidR="008E0910">
        <w:t>, bu</w:t>
      </w:r>
      <w:r w:rsidR="009336C1">
        <w:t>t</w:t>
      </w:r>
      <w:r w:rsidR="008E0910">
        <w:t xml:space="preserve"> they </w:t>
      </w:r>
      <w:r w:rsidR="009336C1">
        <w:t>can still</w:t>
      </w:r>
      <w:r w:rsidR="008E0910">
        <w:t xml:space="preserve"> light and move the textiles.</w:t>
      </w:r>
      <w:r w:rsidR="00627852">
        <w:t xml:space="preserve"> Berglin also mentions that the form and weight are important in the design consideration; for example, i</w:t>
      </w:r>
      <w:r w:rsidR="00BC2B8F">
        <w:t>f</w:t>
      </w:r>
      <w:r w:rsidR="00627852">
        <w:t xml:space="preserve"> the units look like a pet, the children will take more care of it.</w:t>
      </w:r>
      <w:r w:rsidR="00BC2B8F">
        <w:t xml:space="preserve"> This found help us design a cute rabbit as the appe</w:t>
      </w:r>
      <w:r w:rsidR="00A96B8B">
        <w:t>ara</w:t>
      </w:r>
      <w:r w:rsidR="00BC2B8F">
        <w:t xml:space="preserve">nce of our object </w:t>
      </w:r>
      <w:r w:rsidR="00A96B8B">
        <w:t>to attract users.</w:t>
      </w:r>
    </w:p>
    <w:p w14:paraId="7D29EADC" w14:textId="53D0FE0F" w:rsidR="010AB7BD" w:rsidRDefault="010AB7BD" w:rsidP="37EBF783">
      <w:r>
        <w:t>Many children are afraid of the dark, same with us during our childhood; the most horrifying thing is to stay in the room alone overnight. Most of the kids have an imaginary friend, who play and encourage them. Which inspired us to create this interactive doll, a doll that could glow in the dark indoor environment and move their body to interact with others.</w:t>
      </w:r>
      <w:r w:rsidR="6EF4A7EC">
        <w:t xml:space="preserve"> </w:t>
      </w:r>
    </w:p>
    <w:p w14:paraId="3BF7523C" w14:textId="72D8FDD6" w:rsidR="00F362D5" w:rsidRDefault="001E1343">
      <w:r>
        <w:t xml:space="preserve">Instead of </w:t>
      </w:r>
      <w:r w:rsidR="00542DA9">
        <w:t xml:space="preserve">using </w:t>
      </w:r>
      <w:r w:rsidR="00634A3B">
        <w:t xml:space="preserve">a </w:t>
      </w:r>
      <w:r w:rsidR="00542DA9">
        <w:t>mouse-keyboard-screen-based interface</w:t>
      </w:r>
      <w:r w:rsidR="00634A3B">
        <w:t xml:space="preserve"> in traditional H</w:t>
      </w:r>
      <w:r w:rsidR="00EE1269">
        <w:t xml:space="preserve">uman-Computer Interface, </w:t>
      </w:r>
      <w:r w:rsidR="00C51E88">
        <w:t>artists and designers have always been skilled in applying metaphors when designing systems, objects</w:t>
      </w:r>
      <w:r w:rsidR="00A84903">
        <w:t xml:space="preserve">, or artworks (Mignonneau, </w:t>
      </w:r>
      <w:r w:rsidR="0098224A">
        <w:t>838)</w:t>
      </w:r>
      <w:r w:rsidR="00C51E88">
        <w:t>.</w:t>
      </w:r>
      <w:r w:rsidR="00542DA9">
        <w:t xml:space="preserve"> </w:t>
      </w:r>
      <w:r w:rsidR="00A06B87">
        <w:t>T</w:t>
      </w:r>
      <w:r w:rsidR="004D288D">
        <w:t>he user studies</w:t>
      </w:r>
      <w:r w:rsidR="00A06B87">
        <w:t xml:space="preserve"> evaluate the computational systems within HCI research; in contrast, artists tend to consider their system as a medium to express their ideas and concepts to the users</w:t>
      </w:r>
      <w:r w:rsidR="002457A6">
        <w:t xml:space="preserve"> </w:t>
      </w:r>
      <w:r w:rsidR="006C1246">
        <w:t>(</w:t>
      </w:r>
      <w:r w:rsidR="002457A6">
        <w:rPr>
          <w:rFonts w:hint="eastAsia"/>
        </w:rPr>
        <w:t>Sweden</w:t>
      </w:r>
      <w:r w:rsidR="006C1246">
        <w:t>, 241)</w:t>
      </w:r>
      <w:r w:rsidR="00A06B87">
        <w:t>.</w:t>
      </w:r>
      <w:r w:rsidR="00313FE9">
        <w:t xml:space="preserve"> This project provides an indoor and outdoor experiment </w:t>
      </w:r>
      <w:r w:rsidR="00E7768E">
        <w:t>for</w:t>
      </w:r>
      <w:r w:rsidR="00313FE9">
        <w:t xml:space="preserve"> the users</w:t>
      </w:r>
      <w:r w:rsidR="00F8275E">
        <w:t xml:space="preserve"> to</w:t>
      </w:r>
      <w:r w:rsidR="00E7768E">
        <w:t xml:space="preserve"> discover how the intensity of light can change </w:t>
      </w:r>
      <w:r w:rsidR="00846495">
        <w:t>our doll's state</w:t>
      </w:r>
      <w:r w:rsidR="00313FE9">
        <w:t>.</w:t>
      </w:r>
      <w:r w:rsidR="007F5532">
        <w:t xml:space="preserve"> </w:t>
      </w:r>
      <w:r w:rsidR="000E453E">
        <w:t>It is not control</w:t>
      </w:r>
      <w:r w:rsidR="00BB5559">
        <w:t>led</w:t>
      </w:r>
      <w:r w:rsidR="000E453E">
        <w:t xml:space="preserve"> or </w:t>
      </w:r>
      <w:r w:rsidR="00BB5559">
        <w:t xml:space="preserve">interacted with users' motion directly, </w:t>
      </w:r>
      <w:r w:rsidR="008A37A4">
        <w:t>but it indeed react</w:t>
      </w:r>
      <w:r w:rsidR="001708F9">
        <w:t>s</w:t>
      </w:r>
      <w:r w:rsidR="008A37A4">
        <w:t xml:space="preserve"> to </w:t>
      </w:r>
      <w:r w:rsidR="00412874">
        <w:t>the context</w:t>
      </w:r>
      <w:r w:rsidR="001708F9">
        <w:t xml:space="preserve"> by bringing it inside or outside, light opening, and closing.</w:t>
      </w:r>
    </w:p>
    <w:p w14:paraId="42FDD77C" w14:textId="06782411" w:rsidR="00807D15" w:rsidRDefault="00807D15"/>
    <w:p w14:paraId="1E13E9E7" w14:textId="579F83B3" w:rsidR="0054125F" w:rsidRDefault="006C24C7">
      <w:r>
        <w:t>Cited Works</w:t>
      </w:r>
    </w:p>
    <w:p w14:paraId="767A13FA" w14:textId="5433D9F0" w:rsidR="00953878" w:rsidRDefault="009538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Berglin, Lena. "Spookies: Combining smart materials and information technology in an interactive toy." </w:t>
      </w:r>
      <w:r>
        <w:rPr>
          <w:rFonts w:ascii="Arial" w:hAnsi="Arial" w:cs="Arial"/>
          <w:i/>
          <w:iCs/>
          <w:color w:val="222222"/>
          <w:sz w:val="20"/>
          <w:szCs w:val="20"/>
          <w:shd w:val="clear" w:color="auto" w:fill="FFFFFF"/>
        </w:rPr>
        <w:t>Proceedings of the 2005 conference on Interaction design and children</w:t>
      </w:r>
      <w:r>
        <w:rPr>
          <w:rFonts w:ascii="Arial" w:hAnsi="Arial" w:cs="Arial"/>
          <w:color w:val="222222"/>
          <w:sz w:val="20"/>
          <w:szCs w:val="20"/>
          <w:shd w:val="clear" w:color="auto" w:fill="FFFFFF"/>
        </w:rPr>
        <w:t>. 2005.</w:t>
      </w:r>
    </w:p>
    <w:p w14:paraId="643CBB4E" w14:textId="1D4D264D" w:rsidR="006D09C4" w:rsidRDefault="006D09C4">
      <w:r>
        <w:rPr>
          <w:rFonts w:ascii="Arial" w:hAnsi="Arial" w:cs="Arial"/>
          <w:color w:val="222222"/>
          <w:sz w:val="20"/>
          <w:szCs w:val="20"/>
          <w:shd w:val="clear" w:color="auto" w:fill="FFFFFF"/>
        </w:rPr>
        <w:t>Mignonneau, Laurent, and Christa Sommerer. "Designing emotional, metaphoric, natural and intuitive interfaces for interactive art, edutainment and mobile communications." </w:t>
      </w:r>
      <w:r>
        <w:rPr>
          <w:rFonts w:ascii="Arial" w:hAnsi="Arial" w:cs="Arial"/>
          <w:i/>
          <w:iCs/>
          <w:color w:val="222222"/>
          <w:sz w:val="20"/>
          <w:szCs w:val="20"/>
          <w:shd w:val="clear" w:color="auto" w:fill="FFFFFF"/>
        </w:rPr>
        <w:t>Computers &amp; Graphics</w:t>
      </w:r>
      <w:r>
        <w:rPr>
          <w:rFonts w:ascii="Arial" w:hAnsi="Arial" w:cs="Arial"/>
          <w:color w:val="222222"/>
          <w:sz w:val="20"/>
          <w:szCs w:val="20"/>
          <w:shd w:val="clear" w:color="auto" w:fill="FFFFFF"/>
        </w:rPr>
        <w:t> 29.6 (2005): 837-851.</w:t>
      </w:r>
    </w:p>
    <w:p w14:paraId="2BF03039" w14:textId="303A1F48" w:rsidR="0054125F" w:rsidRDefault="0054125F">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Höök, Kristina, Phoebe Sengers, and Gerd Andersson. "Sense and sensibility: evaluation and interactive art." </w:t>
      </w:r>
      <w:r>
        <w:rPr>
          <w:rFonts w:ascii="Arial" w:hAnsi="Arial" w:cs="Arial"/>
          <w:i/>
          <w:iCs/>
          <w:color w:val="222222"/>
          <w:sz w:val="20"/>
          <w:szCs w:val="20"/>
          <w:shd w:val="clear" w:color="auto" w:fill="FFFFFF"/>
        </w:rPr>
        <w:t>Proceedings of the SIGCHI conference on Human factors in computing systems</w:t>
      </w:r>
      <w:r>
        <w:rPr>
          <w:rFonts w:ascii="Arial" w:hAnsi="Arial" w:cs="Arial"/>
          <w:color w:val="222222"/>
          <w:sz w:val="20"/>
          <w:szCs w:val="20"/>
          <w:shd w:val="clear" w:color="auto" w:fill="FFFFFF"/>
        </w:rPr>
        <w:t>. 2003.</w:t>
      </w:r>
    </w:p>
    <w:p w14:paraId="7208CFE7" w14:textId="4269AA1D" w:rsidR="007C04C5" w:rsidRDefault="007C04C5">
      <w:r>
        <w:rPr>
          <w:rFonts w:ascii="Arial" w:hAnsi="Arial" w:cs="Arial"/>
          <w:color w:val="222222"/>
          <w:sz w:val="20"/>
          <w:szCs w:val="20"/>
          <w:shd w:val="clear" w:color="auto" w:fill="FFFFFF"/>
        </w:rPr>
        <w:t>Shaikh, Murtaza Hussain. "Arduino Tool: For Interactive Artwork Installations." </w:t>
      </w:r>
      <w:r>
        <w:rPr>
          <w:rFonts w:ascii="Arial" w:hAnsi="Arial" w:cs="Arial"/>
          <w:i/>
          <w:iCs/>
          <w:color w:val="222222"/>
          <w:sz w:val="20"/>
          <w:szCs w:val="20"/>
          <w:shd w:val="clear" w:color="auto" w:fill="FFFFFF"/>
        </w:rPr>
        <w:t>arXiv preprint arXiv:1202.1953</w:t>
      </w:r>
      <w:r>
        <w:rPr>
          <w:rFonts w:ascii="Arial" w:hAnsi="Arial" w:cs="Arial"/>
          <w:color w:val="222222"/>
          <w:sz w:val="20"/>
          <w:szCs w:val="20"/>
          <w:shd w:val="clear" w:color="auto" w:fill="FFFFFF"/>
        </w:rPr>
        <w:t> (2012).</w:t>
      </w:r>
    </w:p>
    <w:sectPr w:rsidR="007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0A46B1"/>
    <w:multiLevelType w:val="multilevel"/>
    <w:tmpl w:val="79B6D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MTK3MDAyMTAwNTFT0lEKTi0uzszPAykwrAUAoWS52CwAAAA="/>
  </w:docVars>
  <w:rsids>
    <w:rsidRoot w:val="001A0941"/>
    <w:rsid w:val="00041215"/>
    <w:rsid w:val="000938AB"/>
    <w:rsid w:val="000D3CD9"/>
    <w:rsid w:val="000E453E"/>
    <w:rsid w:val="00114040"/>
    <w:rsid w:val="00133B25"/>
    <w:rsid w:val="00142DAD"/>
    <w:rsid w:val="00147AC1"/>
    <w:rsid w:val="001708F9"/>
    <w:rsid w:val="001A0941"/>
    <w:rsid w:val="001B37EB"/>
    <w:rsid w:val="001C18BB"/>
    <w:rsid w:val="001E1343"/>
    <w:rsid w:val="00216A22"/>
    <w:rsid w:val="002457A6"/>
    <w:rsid w:val="00247F63"/>
    <w:rsid w:val="00261B03"/>
    <w:rsid w:val="002814B9"/>
    <w:rsid w:val="00294BB3"/>
    <w:rsid w:val="002E3046"/>
    <w:rsid w:val="00313FE9"/>
    <w:rsid w:val="003312E1"/>
    <w:rsid w:val="003625BA"/>
    <w:rsid w:val="003A6059"/>
    <w:rsid w:val="003B4E25"/>
    <w:rsid w:val="003E3B70"/>
    <w:rsid w:val="00412874"/>
    <w:rsid w:val="00422329"/>
    <w:rsid w:val="004315E4"/>
    <w:rsid w:val="00494137"/>
    <w:rsid w:val="004D288D"/>
    <w:rsid w:val="004D643F"/>
    <w:rsid w:val="0054125F"/>
    <w:rsid w:val="00542DA9"/>
    <w:rsid w:val="005445D6"/>
    <w:rsid w:val="00625390"/>
    <w:rsid w:val="00627852"/>
    <w:rsid w:val="006279DC"/>
    <w:rsid w:val="00634A3B"/>
    <w:rsid w:val="00682A1A"/>
    <w:rsid w:val="006B1C68"/>
    <w:rsid w:val="006C1246"/>
    <w:rsid w:val="006C24C7"/>
    <w:rsid w:val="006D09C4"/>
    <w:rsid w:val="006D78D5"/>
    <w:rsid w:val="006E7B53"/>
    <w:rsid w:val="00722DDE"/>
    <w:rsid w:val="007343E0"/>
    <w:rsid w:val="00772FDB"/>
    <w:rsid w:val="007B5111"/>
    <w:rsid w:val="007B7EA1"/>
    <w:rsid w:val="007C04C5"/>
    <w:rsid w:val="007F5532"/>
    <w:rsid w:val="00807D15"/>
    <w:rsid w:val="00833D3B"/>
    <w:rsid w:val="00846495"/>
    <w:rsid w:val="008A37A4"/>
    <w:rsid w:val="008E0910"/>
    <w:rsid w:val="008E23F6"/>
    <w:rsid w:val="008F4504"/>
    <w:rsid w:val="008F559F"/>
    <w:rsid w:val="00913459"/>
    <w:rsid w:val="009134FC"/>
    <w:rsid w:val="009238E5"/>
    <w:rsid w:val="009336C1"/>
    <w:rsid w:val="00936FE7"/>
    <w:rsid w:val="00953878"/>
    <w:rsid w:val="00980709"/>
    <w:rsid w:val="0098224A"/>
    <w:rsid w:val="00991590"/>
    <w:rsid w:val="00A0492A"/>
    <w:rsid w:val="00A06B87"/>
    <w:rsid w:val="00A27F88"/>
    <w:rsid w:val="00A62B63"/>
    <w:rsid w:val="00A77416"/>
    <w:rsid w:val="00A84903"/>
    <w:rsid w:val="00A96B8B"/>
    <w:rsid w:val="00B02066"/>
    <w:rsid w:val="00B1316C"/>
    <w:rsid w:val="00B23D46"/>
    <w:rsid w:val="00B23E06"/>
    <w:rsid w:val="00B370F7"/>
    <w:rsid w:val="00BB5559"/>
    <w:rsid w:val="00BB609B"/>
    <w:rsid w:val="00BC2B8F"/>
    <w:rsid w:val="00C429A6"/>
    <w:rsid w:val="00C51E88"/>
    <w:rsid w:val="00CD2052"/>
    <w:rsid w:val="00CD5D83"/>
    <w:rsid w:val="00CF611C"/>
    <w:rsid w:val="00D20A7A"/>
    <w:rsid w:val="00D26421"/>
    <w:rsid w:val="00D273F6"/>
    <w:rsid w:val="00D72BB3"/>
    <w:rsid w:val="00D74056"/>
    <w:rsid w:val="00DA4879"/>
    <w:rsid w:val="00DB308D"/>
    <w:rsid w:val="00DF535E"/>
    <w:rsid w:val="00E32746"/>
    <w:rsid w:val="00E7768E"/>
    <w:rsid w:val="00E77B48"/>
    <w:rsid w:val="00E80B8F"/>
    <w:rsid w:val="00EC3AC9"/>
    <w:rsid w:val="00ED36A9"/>
    <w:rsid w:val="00ED5791"/>
    <w:rsid w:val="00EE1269"/>
    <w:rsid w:val="00EF470B"/>
    <w:rsid w:val="00F362D5"/>
    <w:rsid w:val="00F46870"/>
    <w:rsid w:val="00F65D30"/>
    <w:rsid w:val="00F8275E"/>
    <w:rsid w:val="010AB7BD"/>
    <w:rsid w:val="046353E5"/>
    <w:rsid w:val="07DCD780"/>
    <w:rsid w:val="0911D7C1"/>
    <w:rsid w:val="0B43A1C6"/>
    <w:rsid w:val="0CE3470E"/>
    <w:rsid w:val="0D1E72A2"/>
    <w:rsid w:val="10EC3AC7"/>
    <w:rsid w:val="14184DDB"/>
    <w:rsid w:val="14944242"/>
    <w:rsid w:val="1580638C"/>
    <w:rsid w:val="15FB5906"/>
    <w:rsid w:val="180C333B"/>
    <w:rsid w:val="1821252E"/>
    <w:rsid w:val="19F1F09E"/>
    <w:rsid w:val="1A48BA18"/>
    <w:rsid w:val="1C6ECCBB"/>
    <w:rsid w:val="209DB5A2"/>
    <w:rsid w:val="20C6E523"/>
    <w:rsid w:val="24646F7D"/>
    <w:rsid w:val="28869AF8"/>
    <w:rsid w:val="2B94E46E"/>
    <w:rsid w:val="2CA4B337"/>
    <w:rsid w:val="2EA24699"/>
    <w:rsid w:val="324C4AC7"/>
    <w:rsid w:val="335EB32F"/>
    <w:rsid w:val="3635BBFA"/>
    <w:rsid w:val="3635F0CA"/>
    <w:rsid w:val="37EBF783"/>
    <w:rsid w:val="3AFDDCC1"/>
    <w:rsid w:val="3B5519B7"/>
    <w:rsid w:val="3BFD7B58"/>
    <w:rsid w:val="3E040B3B"/>
    <w:rsid w:val="3FA00D8B"/>
    <w:rsid w:val="41D8C30A"/>
    <w:rsid w:val="4305C51A"/>
    <w:rsid w:val="43B8A15B"/>
    <w:rsid w:val="4B456E30"/>
    <w:rsid w:val="4CFF9A0E"/>
    <w:rsid w:val="50917399"/>
    <w:rsid w:val="53751C32"/>
    <w:rsid w:val="55A52CDD"/>
    <w:rsid w:val="57A692C0"/>
    <w:rsid w:val="59F06DCE"/>
    <w:rsid w:val="5DE7BC3E"/>
    <w:rsid w:val="60E9390F"/>
    <w:rsid w:val="665A7FAD"/>
    <w:rsid w:val="67238119"/>
    <w:rsid w:val="6764FAA5"/>
    <w:rsid w:val="6908D21C"/>
    <w:rsid w:val="6A9FE823"/>
    <w:rsid w:val="6AA29FA7"/>
    <w:rsid w:val="6EF4A7EC"/>
    <w:rsid w:val="7166F748"/>
    <w:rsid w:val="74606858"/>
    <w:rsid w:val="75125052"/>
    <w:rsid w:val="75285936"/>
    <w:rsid w:val="75C31D44"/>
    <w:rsid w:val="7764EEEB"/>
    <w:rsid w:val="7CA27788"/>
    <w:rsid w:val="7E4B5424"/>
    <w:rsid w:val="7FCF0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7BCE"/>
  <w15:chartTrackingRefBased/>
  <w15:docId w15:val="{574CA2CE-252D-4A65-B8DB-2E3A7578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5791"/>
    <w:rPr>
      <w:color w:val="0000FF"/>
      <w:u w:val="single"/>
    </w:rPr>
  </w:style>
  <w:style w:type="character" w:customStyle="1" w:styleId="screenreader-only">
    <w:name w:val="screenreader-only"/>
    <w:basedOn w:val="DefaultParagraphFont"/>
    <w:rsid w:val="00ED5791"/>
  </w:style>
  <w:style w:type="paragraph" w:styleId="ListParagraph">
    <w:name w:val="List Paragraph"/>
    <w:basedOn w:val="Normal"/>
    <w:uiPriority w:val="34"/>
    <w:qFormat/>
    <w:rsid w:val="00114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451328">
      <w:bodyDiv w:val="1"/>
      <w:marLeft w:val="0"/>
      <w:marRight w:val="0"/>
      <w:marTop w:val="0"/>
      <w:marBottom w:val="0"/>
      <w:divBdr>
        <w:top w:val="none" w:sz="0" w:space="0" w:color="auto"/>
        <w:left w:val="none" w:sz="0" w:space="0" w:color="auto"/>
        <w:bottom w:val="none" w:sz="0" w:space="0" w:color="auto"/>
        <w:right w:val="none" w:sz="0" w:space="0" w:color="auto"/>
      </w:divBdr>
    </w:div>
    <w:div w:id="234781261">
      <w:bodyDiv w:val="1"/>
      <w:marLeft w:val="0"/>
      <w:marRight w:val="0"/>
      <w:marTop w:val="0"/>
      <w:marBottom w:val="0"/>
      <w:divBdr>
        <w:top w:val="none" w:sz="0" w:space="0" w:color="auto"/>
        <w:left w:val="none" w:sz="0" w:space="0" w:color="auto"/>
        <w:bottom w:val="none" w:sz="0" w:space="0" w:color="auto"/>
        <w:right w:val="none" w:sz="0" w:space="0" w:color="auto"/>
      </w:divBdr>
    </w:div>
    <w:div w:id="6391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ocad.ca/wordpress/digf6037-fw2020-01/wp-adm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785</Words>
  <Characters>4481</Characters>
  <Application>Microsoft Office Word</Application>
  <DocSecurity>4</DocSecurity>
  <Lines>37</Lines>
  <Paragraphs>10</Paragraphs>
  <ScaleCrop>false</ScaleCrop>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Guan</dc:creator>
  <cp:keywords/>
  <dc:description/>
  <cp:lastModifiedBy>Bernice Lai</cp:lastModifiedBy>
  <cp:revision>109</cp:revision>
  <dcterms:created xsi:type="dcterms:W3CDTF">2020-10-19T15:56:00Z</dcterms:created>
  <dcterms:modified xsi:type="dcterms:W3CDTF">2020-10-20T21:59:00Z</dcterms:modified>
</cp:coreProperties>
</file>