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4B4E3" w14:textId="00324779" w:rsidR="00C23023" w:rsidRDefault="00C23023" w:rsidP="00553B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Context</w:t>
      </w:r>
    </w:p>
    <w:p w14:paraId="23ECA5E8" w14:textId="77777777" w:rsidR="00C23023" w:rsidRDefault="00C23023" w:rsidP="00553B30">
      <w:pPr>
        <w:rPr>
          <w:rFonts w:ascii="Times New Roman" w:eastAsia="Times New Roman" w:hAnsi="Times New Roman" w:cs="Times New Roman"/>
        </w:rPr>
      </w:pPr>
    </w:p>
    <w:p w14:paraId="08104181" w14:textId="248DA30B" w:rsidR="00BD3417" w:rsidRPr="00C23023" w:rsidRDefault="00553B30" w:rsidP="00553B30">
      <w:pPr>
        <w:rPr>
          <w:rFonts w:ascii="Times New Roman" w:eastAsia="Times New Roman" w:hAnsi="Times New Roman" w:cs="Times New Roman"/>
        </w:rPr>
      </w:pPr>
      <w:r w:rsidRPr="00553B30">
        <w:rPr>
          <w:rFonts w:ascii="Times New Roman" w:eastAsia="Times New Roman" w:hAnsi="Times New Roman" w:cs="Times New Roman"/>
        </w:rPr>
        <w:t xml:space="preserve">Sheridan defined that telepresence is the ideal of the users to </w:t>
      </w:r>
      <w:proofErr w:type="spellStart"/>
      <w:r w:rsidRPr="00553B30">
        <w:rPr>
          <w:rFonts w:ascii="Times New Roman" w:eastAsia="Times New Roman" w:hAnsi="Times New Roman" w:cs="Times New Roman"/>
        </w:rPr>
        <w:t>feelpresenting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at a remote site physically through the human operator [3</w:t>
      </w:r>
      <w:proofErr w:type="gramStart"/>
      <w:r w:rsidRPr="00553B30">
        <w:rPr>
          <w:rFonts w:ascii="Times New Roman" w:eastAsia="Times New Roman" w:hAnsi="Times New Roman" w:cs="Times New Roman"/>
        </w:rPr>
        <w:t>].Objectively</w:t>
      </w:r>
      <w:proofErr w:type="gramEnd"/>
      <w:r w:rsidRPr="00553B30">
        <w:rPr>
          <w:rFonts w:ascii="Times New Roman" w:eastAsia="Times New Roman" w:hAnsi="Times New Roman" w:cs="Times New Roman"/>
        </w:rPr>
        <w:t xml:space="preserve">,  telepresence extents humans’ feeling to a </w:t>
      </w:r>
      <w:proofErr w:type="spellStart"/>
      <w:r w:rsidRPr="00553B30">
        <w:rPr>
          <w:rFonts w:ascii="Times New Roman" w:eastAsia="Times New Roman" w:hAnsi="Times New Roman" w:cs="Times New Roman"/>
        </w:rPr>
        <w:t>mediatedenvironment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through medium, rather than in the immediate </w:t>
      </w:r>
      <w:proofErr w:type="spellStart"/>
      <w:r w:rsidRPr="00553B30">
        <w:rPr>
          <w:rFonts w:ascii="Times New Roman" w:eastAsia="Times New Roman" w:hAnsi="Times New Roman" w:cs="Times New Roman"/>
        </w:rPr>
        <w:t>physicalenvironment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[5].</w:t>
      </w:r>
    </w:p>
    <w:p w14:paraId="0C42310A" w14:textId="77777777" w:rsidR="00BD3417" w:rsidRPr="00C23023" w:rsidRDefault="00BD3417" w:rsidP="00553B30">
      <w:pPr>
        <w:rPr>
          <w:rFonts w:ascii="Times New Roman" w:eastAsia="Times New Roman" w:hAnsi="Times New Roman" w:cs="Times New Roman"/>
        </w:rPr>
      </w:pPr>
    </w:p>
    <w:p w14:paraId="192775E1" w14:textId="77777777" w:rsidR="00BD3417" w:rsidRPr="00C23023" w:rsidRDefault="00553B30" w:rsidP="00553B30">
      <w:pPr>
        <w:rPr>
          <w:rFonts w:ascii="Times New Roman" w:eastAsia="Times New Roman" w:hAnsi="Times New Roman" w:cs="Times New Roman"/>
        </w:rPr>
      </w:pPr>
      <w:r w:rsidRPr="00553B30">
        <w:rPr>
          <w:rFonts w:ascii="Times New Roman" w:eastAsia="Times New Roman" w:hAnsi="Times New Roman" w:cs="Times New Roman"/>
        </w:rPr>
        <w:t xml:space="preserve">Draper introduces Synthetic Environment (SE), which </w:t>
      </w:r>
      <w:proofErr w:type="spellStart"/>
      <w:r w:rsidRPr="00553B30">
        <w:rPr>
          <w:rFonts w:ascii="Times New Roman" w:eastAsia="Times New Roman" w:hAnsi="Times New Roman" w:cs="Times New Roman"/>
        </w:rPr>
        <w:t>purposesprojecting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the perceptual, cognitive, and psychomotor </w:t>
      </w:r>
      <w:proofErr w:type="spellStart"/>
      <w:r w:rsidRPr="00553B30">
        <w:rPr>
          <w:rFonts w:ascii="Times New Roman" w:eastAsia="Times New Roman" w:hAnsi="Times New Roman" w:cs="Times New Roman"/>
        </w:rPr>
        <w:t>capabilitiesof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the user into a distant, dangerous, or simulated environment, </w:t>
      </w:r>
      <w:proofErr w:type="spellStart"/>
      <w:r w:rsidRPr="00553B30">
        <w:rPr>
          <w:rFonts w:ascii="Times New Roman" w:eastAsia="Times New Roman" w:hAnsi="Times New Roman" w:cs="Times New Roman"/>
        </w:rPr>
        <w:t>atthe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beginning of his essay on telepresence. Although both computer-mediated interaction and synthetic environment involve in human-machine interface design, SE subdivides into virtual reality </w:t>
      </w:r>
      <w:proofErr w:type="spellStart"/>
      <w:proofErr w:type="gramStart"/>
      <w:r w:rsidRPr="00553B30">
        <w:rPr>
          <w:rFonts w:ascii="Times New Roman" w:eastAsia="Times New Roman" w:hAnsi="Times New Roman" w:cs="Times New Roman"/>
        </w:rPr>
        <w:t>systems,teleoperators</w:t>
      </w:r>
      <w:proofErr w:type="spellEnd"/>
      <w:proofErr w:type="gramEnd"/>
      <w:r w:rsidRPr="00553B30">
        <w:rPr>
          <w:rFonts w:ascii="Times New Roman" w:eastAsia="Times New Roman" w:hAnsi="Times New Roman" w:cs="Times New Roman"/>
        </w:rPr>
        <w:t xml:space="preserve">, and telecommunications. Draper’s paper focuses </w:t>
      </w:r>
      <w:proofErr w:type="spellStart"/>
      <w:proofErr w:type="gramStart"/>
      <w:r w:rsidRPr="00553B30">
        <w:rPr>
          <w:rFonts w:ascii="Times New Roman" w:eastAsia="Times New Roman" w:hAnsi="Times New Roman" w:cs="Times New Roman"/>
        </w:rPr>
        <w:t>onthe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 phenomenon</w:t>
      </w:r>
      <w:proofErr w:type="gramEnd"/>
      <w:r w:rsidRPr="00553B30">
        <w:rPr>
          <w:rFonts w:ascii="Times New Roman" w:eastAsia="Times New Roman" w:hAnsi="Times New Roman" w:cs="Times New Roman"/>
        </w:rPr>
        <w:t xml:space="preserve">  related  to  the  association  of  SEs  and  the  </w:t>
      </w:r>
      <w:proofErr w:type="spellStart"/>
      <w:r w:rsidRPr="00553B30">
        <w:rPr>
          <w:rFonts w:ascii="Times New Roman" w:eastAsia="Times New Roman" w:hAnsi="Times New Roman" w:cs="Times New Roman"/>
        </w:rPr>
        <w:t>termof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telepresence, involving converting user’s self-perception into </w:t>
      </w:r>
      <w:proofErr w:type="spellStart"/>
      <w:r w:rsidRPr="00553B30">
        <w:rPr>
          <w:rFonts w:ascii="Times New Roman" w:eastAsia="Times New Roman" w:hAnsi="Times New Roman" w:cs="Times New Roman"/>
        </w:rPr>
        <w:t>acomputer</w:t>
      </w:r>
      <w:proofErr w:type="spellEnd"/>
      <w:r w:rsidRPr="00553B30">
        <w:rPr>
          <w:rFonts w:ascii="Times New Roman" w:eastAsia="Times New Roman" w:hAnsi="Times New Roman" w:cs="Times New Roman"/>
        </w:rPr>
        <w:t>-mediated environment [2].</w:t>
      </w:r>
    </w:p>
    <w:p w14:paraId="0D68F20D" w14:textId="77777777" w:rsidR="00BD3417" w:rsidRPr="00C23023" w:rsidRDefault="00BD3417" w:rsidP="00553B30">
      <w:pPr>
        <w:rPr>
          <w:rFonts w:ascii="Times New Roman" w:eastAsia="Times New Roman" w:hAnsi="Times New Roman" w:cs="Times New Roman"/>
        </w:rPr>
      </w:pPr>
    </w:p>
    <w:p w14:paraId="2A7CD8D3" w14:textId="77777777" w:rsidR="00BD3417" w:rsidRPr="00C23023" w:rsidRDefault="00553B30" w:rsidP="00553B30">
      <w:pPr>
        <w:rPr>
          <w:rFonts w:ascii="Times New Roman" w:eastAsia="Times New Roman" w:hAnsi="Times New Roman" w:cs="Times New Roman"/>
        </w:rPr>
      </w:pPr>
      <w:r w:rsidRPr="00553B30">
        <w:rPr>
          <w:rFonts w:ascii="Times New Roman" w:eastAsia="Times New Roman" w:hAnsi="Times New Roman" w:cs="Times New Roman"/>
        </w:rPr>
        <w:t xml:space="preserve">Based on the research on the SEs, Draper expended the </w:t>
      </w:r>
      <w:proofErr w:type="spellStart"/>
      <w:r w:rsidRPr="00553B30">
        <w:rPr>
          <w:rFonts w:ascii="Times New Roman" w:eastAsia="Times New Roman" w:hAnsi="Times New Roman" w:cs="Times New Roman"/>
        </w:rPr>
        <w:t>definitionsof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telepresence into three aspects: the simple, the cybernetic, </w:t>
      </w:r>
      <w:proofErr w:type="spellStart"/>
      <w:r w:rsidRPr="00553B30">
        <w:rPr>
          <w:rFonts w:ascii="Times New Roman" w:eastAsia="Times New Roman" w:hAnsi="Times New Roman" w:cs="Times New Roman"/>
        </w:rPr>
        <w:t>andthe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experiential. In the simple telepresence definition, it refers to </w:t>
      </w:r>
      <w:proofErr w:type="spellStart"/>
      <w:r w:rsidRPr="00553B30">
        <w:rPr>
          <w:rFonts w:ascii="Times New Roman" w:eastAsia="Times New Roman" w:hAnsi="Times New Roman" w:cs="Times New Roman"/>
        </w:rPr>
        <w:t>theability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to operate in a computer-mediated environment, </w:t>
      </w:r>
      <w:proofErr w:type="spellStart"/>
      <w:r w:rsidRPr="00553B30">
        <w:rPr>
          <w:rFonts w:ascii="Times New Roman" w:eastAsia="Times New Roman" w:hAnsi="Times New Roman" w:cs="Times New Roman"/>
        </w:rPr>
        <w:t>controllingmachines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over distance.  The definition of cybernetic definition </w:t>
      </w:r>
      <w:proofErr w:type="spellStart"/>
      <w:r w:rsidRPr="00553B30">
        <w:rPr>
          <w:rFonts w:ascii="Times New Roman" w:eastAsia="Times New Roman" w:hAnsi="Times New Roman" w:cs="Times New Roman"/>
        </w:rPr>
        <w:t>isthat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the index of the quality of the human-machine interface, </w:t>
      </w:r>
      <w:proofErr w:type="spellStart"/>
      <w:proofErr w:type="gramStart"/>
      <w:r w:rsidRPr="00553B30">
        <w:rPr>
          <w:rFonts w:ascii="Times New Roman" w:eastAsia="Times New Roman" w:hAnsi="Times New Roman" w:cs="Times New Roman"/>
        </w:rPr>
        <w:t>forexample</w:t>
      </w:r>
      <w:proofErr w:type="spellEnd"/>
      <w:r w:rsidRPr="00553B30">
        <w:rPr>
          <w:rFonts w:ascii="Times New Roman" w:eastAsia="Times New Roman" w:hAnsi="Times New Roman" w:cs="Times New Roman"/>
        </w:rPr>
        <w:t>,  the</w:t>
      </w:r>
      <w:proofErr w:type="gramEnd"/>
      <w:r w:rsidRPr="00553B30">
        <w:rPr>
          <w:rFonts w:ascii="Times New Roman" w:eastAsia="Times New Roman" w:hAnsi="Times New Roman" w:cs="Times New Roman"/>
        </w:rPr>
        <w:t xml:space="preserve"> operational characteristics of the human-computer-telerobot interface. In the experiential definition, telepresence </w:t>
      </w:r>
      <w:proofErr w:type="spellStart"/>
      <w:r w:rsidRPr="00553B30">
        <w:rPr>
          <w:rFonts w:ascii="Times New Roman" w:eastAsia="Times New Roman" w:hAnsi="Times New Roman" w:cs="Times New Roman"/>
        </w:rPr>
        <w:t>meansthat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a user feels physically present within a computer-mediated </w:t>
      </w:r>
      <w:proofErr w:type="spellStart"/>
      <w:r w:rsidRPr="00553B30">
        <w:rPr>
          <w:rFonts w:ascii="Times New Roman" w:eastAsia="Times New Roman" w:hAnsi="Times New Roman" w:cs="Times New Roman"/>
        </w:rPr>
        <w:t>en-vironment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.  Cybernetic telepresence focuses on projecting </w:t>
      </w:r>
      <w:proofErr w:type="spellStart"/>
      <w:r w:rsidRPr="00553B30">
        <w:rPr>
          <w:rFonts w:ascii="Times New Roman" w:eastAsia="Times New Roman" w:hAnsi="Times New Roman" w:cs="Times New Roman"/>
        </w:rPr>
        <w:t>humancapability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into the computer-mediated environment, whereas </w:t>
      </w:r>
      <w:proofErr w:type="spellStart"/>
      <w:r w:rsidRPr="00553B30">
        <w:rPr>
          <w:rFonts w:ascii="Times New Roman" w:eastAsia="Times New Roman" w:hAnsi="Times New Roman" w:cs="Times New Roman"/>
        </w:rPr>
        <w:t>experi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-mental telepresence is the immersion of human consciousness </w:t>
      </w:r>
      <w:proofErr w:type="spellStart"/>
      <w:r w:rsidRPr="00553B30">
        <w:rPr>
          <w:rFonts w:ascii="Times New Roman" w:eastAsia="Times New Roman" w:hAnsi="Times New Roman" w:cs="Times New Roman"/>
        </w:rPr>
        <w:t>intothe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computer-mediated environment [2].</w:t>
      </w:r>
    </w:p>
    <w:p w14:paraId="4075C766" w14:textId="77777777" w:rsidR="00BD3417" w:rsidRPr="00C23023" w:rsidRDefault="00BD3417" w:rsidP="00553B30">
      <w:pPr>
        <w:rPr>
          <w:rFonts w:ascii="Times New Roman" w:eastAsia="Times New Roman" w:hAnsi="Times New Roman" w:cs="Times New Roman"/>
        </w:rPr>
      </w:pPr>
    </w:p>
    <w:p w14:paraId="29FD45B2" w14:textId="77777777" w:rsidR="00BD3417" w:rsidRPr="00C23023" w:rsidRDefault="00553B30" w:rsidP="00553B30">
      <w:pPr>
        <w:rPr>
          <w:rFonts w:ascii="Times New Roman" w:eastAsia="Times New Roman" w:hAnsi="Times New Roman" w:cs="Times New Roman"/>
        </w:rPr>
      </w:pPr>
      <w:r w:rsidRPr="00553B30">
        <w:rPr>
          <w:rFonts w:ascii="Times New Roman" w:eastAsia="Times New Roman" w:hAnsi="Times New Roman" w:cs="Times New Roman"/>
        </w:rPr>
        <w:t>There are two explanatory approaches can be found in the liter-</w:t>
      </w:r>
      <w:proofErr w:type="spellStart"/>
      <w:r w:rsidRPr="00553B30">
        <w:rPr>
          <w:rFonts w:ascii="Times New Roman" w:eastAsia="Times New Roman" w:hAnsi="Times New Roman" w:cs="Times New Roman"/>
        </w:rPr>
        <w:t>ature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:  Technological Approaches and Psychological </w:t>
      </w:r>
      <w:proofErr w:type="spellStart"/>
      <w:r w:rsidRPr="00553B30">
        <w:rPr>
          <w:rFonts w:ascii="Times New Roman" w:eastAsia="Times New Roman" w:hAnsi="Times New Roman" w:cs="Times New Roman"/>
        </w:rPr>
        <w:t>Approaches.Basic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on Draper’s literature review, on the one hand, </w:t>
      </w:r>
      <w:proofErr w:type="spellStart"/>
      <w:r w:rsidRPr="00553B30">
        <w:rPr>
          <w:rFonts w:ascii="Times New Roman" w:eastAsia="Times New Roman" w:hAnsi="Times New Roman" w:cs="Times New Roman"/>
        </w:rPr>
        <w:t>technologicalapproaches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, the nature of telepresence includes the actual feeling </w:t>
      </w:r>
      <w:proofErr w:type="spellStart"/>
      <w:r w:rsidRPr="00553B30">
        <w:rPr>
          <w:rFonts w:ascii="Times New Roman" w:eastAsia="Times New Roman" w:hAnsi="Times New Roman" w:cs="Times New Roman"/>
        </w:rPr>
        <w:t>inthe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remote site, the location of the real bodies, the perceives </w:t>
      </w:r>
      <w:proofErr w:type="spellStart"/>
      <w:r w:rsidRPr="00553B30">
        <w:rPr>
          <w:rFonts w:ascii="Times New Roman" w:eastAsia="Times New Roman" w:hAnsi="Times New Roman" w:cs="Times New Roman"/>
        </w:rPr>
        <w:t>presentin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a computer-meditated environment physically, and the sense </w:t>
      </w:r>
      <w:proofErr w:type="spellStart"/>
      <w:r w:rsidRPr="00553B30">
        <w:rPr>
          <w:rFonts w:ascii="Times New Roman" w:eastAsia="Times New Roman" w:hAnsi="Times New Roman" w:cs="Times New Roman"/>
        </w:rPr>
        <w:t>ofsharing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space with distant interlocutors. On the other hand, </w:t>
      </w:r>
      <w:proofErr w:type="spellStart"/>
      <w:r w:rsidRPr="00553B30">
        <w:rPr>
          <w:rFonts w:ascii="Times New Roman" w:eastAsia="Times New Roman" w:hAnsi="Times New Roman" w:cs="Times New Roman"/>
        </w:rPr>
        <w:t>Behav-ioral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cybernetics, Flow, Distal attribution, and Situational </w:t>
      </w:r>
      <w:proofErr w:type="spellStart"/>
      <w:r w:rsidRPr="00553B30">
        <w:rPr>
          <w:rFonts w:ascii="Times New Roman" w:eastAsia="Times New Roman" w:hAnsi="Times New Roman" w:cs="Times New Roman"/>
        </w:rPr>
        <w:t>awarenessare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the approaches of psychological approaches [2].</w:t>
      </w:r>
    </w:p>
    <w:p w14:paraId="404C852A" w14:textId="77777777" w:rsidR="00BD3417" w:rsidRPr="00C23023" w:rsidRDefault="00BD3417" w:rsidP="00553B30">
      <w:pPr>
        <w:rPr>
          <w:rFonts w:ascii="Times New Roman" w:eastAsia="Times New Roman" w:hAnsi="Times New Roman" w:cs="Times New Roman"/>
        </w:rPr>
      </w:pPr>
    </w:p>
    <w:p w14:paraId="20319802" w14:textId="77777777" w:rsidR="00846687" w:rsidRPr="00C23023" w:rsidRDefault="00553B30" w:rsidP="00553B30">
      <w:pPr>
        <w:rPr>
          <w:rFonts w:ascii="Times New Roman" w:eastAsia="Times New Roman" w:hAnsi="Times New Roman" w:cs="Times New Roman"/>
        </w:rPr>
      </w:pPr>
      <w:r w:rsidRPr="00553B30">
        <w:rPr>
          <w:rFonts w:ascii="Times New Roman" w:eastAsia="Times New Roman" w:hAnsi="Times New Roman" w:cs="Times New Roman"/>
        </w:rPr>
        <w:t>The definitions of Teleoperator and Telerobot are the key to un-</w:t>
      </w:r>
      <w:proofErr w:type="spellStart"/>
      <w:r w:rsidRPr="00553B30">
        <w:rPr>
          <w:rFonts w:ascii="Times New Roman" w:eastAsia="Times New Roman" w:hAnsi="Times New Roman" w:cs="Times New Roman"/>
        </w:rPr>
        <w:t>derstand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teleoperation. Teleoperator is a machine that enables </w:t>
      </w:r>
      <w:proofErr w:type="spellStart"/>
      <w:r w:rsidRPr="00553B30">
        <w:rPr>
          <w:rFonts w:ascii="Times New Roman" w:eastAsia="Times New Roman" w:hAnsi="Times New Roman" w:cs="Times New Roman"/>
        </w:rPr>
        <w:t>thehuman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operator to manipulate the distance objects through </w:t>
      </w:r>
      <w:proofErr w:type="spellStart"/>
      <w:r w:rsidRPr="00553B30">
        <w:rPr>
          <w:rFonts w:ascii="Times New Roman" w:eastAsia="Times New Roman" w:hAnsi="Times New Roman" w:cs="Times New Roman"/>
        </w:rPr>
        <w:t>theircapabilities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[4].  Simultaneously, Telerobot is a robot receives in-</w:t>
      </w:r>
      <w:proofErr w:type="spellStart"/>
      <w:r w:rsidRPr="00553B30">
        <w:rPr>
          <w:rFonts w:ascii="Times New Roman" w:eastAsia="Times New Roman" w:hAnsi="Times New Roman" w:cs="Times New Roman"/>
        </w:rPr>
        <w:t>structions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from teleoperator over the distance. It usually has </w:t>
      </w:r>
      <w:proofErr w:type="spellStart"/>
      <w:r w:rsidRPr="00553B30">
        <w:rPr>
          <w:rFonts w:ascii="Times New Roman" w:eastAsia="Times New Roman" w:hAnsi="Times New Roman" w:cs="Times New Roman"/>
        </w:rPr>
        <w:t>sensorsand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effectors for manipulation and/or mobility [1].</w:t>
      </w:r>
    </w:p>
    <w:p w14:paraId="28E4B557" w14:textId="77777777" w:rsidR="00846687" w:rsidRPr="00C23023" w:rsidRDefault="00846687" w:rsidP="00553B30">
      <w:pPr>
        <w:rPr>
          <w:rFonts w:ascii="Times New Roman" w:eastAsia="Times New Roman" w:hAnsi="Times New Roman" w:cs="Times New Roman"/>
        </w:rPr>
      </w:pPr>
    </w:p>
    <w:p w14:paraId="3F26CF54" w14:textId="29A137C1" w:rsidR="001D63C1" w:rsidRPr="00C23023" w:rsidRDefault="00553B30" w:rsidP="00553B30">
      <w:pPr>
        <w:rPr>
          <w:rFonts w:ascii="Times New Roman" w:eastAsia="Times New Roman" w:hAnsi="Times New Roman" w:cs="Times New Roman"/>
        </w:rPr>
      </w:pPr>
      <w:r w:rsidRPr="00553B30">
        <w:rPr>
          <w:rFonts w:ascii="Times New Roman" w:eastAsia="Times New Roman" w:hAnsi="Times New Roman" w:cs="Times New Roman"/>
        </w:rPr>
        <w:t xml:space="preserve">Teleoperation is mean that using human intelligence to </w:t>
      </w:r>
      <w:proofErr w:type="spellStart"/>
      <w:proofErr w:type="gramStart"/>
      <w:r w:rsidRPr="00553B30">
        <w:rPr>
          <w:rFonts w:ascii="Times New Roman" w:eastAsia="Times New Roman" w:hAnsi="Times New Roman" w:cs="Times New Roman"/>
        </w:rPr>
        <w:t>operatea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 robot</w:t>
      </w:r>
      <w:proofErr w:type="gramEnd"/>
      <w:r w:rsidRPr="00553B30">
        <w:rPr>
          <w:rFonts w:ascii="Times New Roman" w:eastAsia="Times New Roman" w:hAnsi="Times New Roman" w:cs="Times New Roman"/>
        </w:rPr>
        <w:t xml:space="preserve">  with  adequate  human-machine  interface  in  the  </w:t>
      </w:r>
      <w:proofErr w:type="spellStart"/>
      <w:r w:rsidRPr="00553B30">
        <w:rPr>
          <w:rFonts w:ascii="Times New Roman" w:eastAsia="Times New Roman" w:hAnsi="Times New Roman" w:cs="Times New Roman"/>
        </w:rPr>
        <w:t>distance.Usually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, two robot manipulators are consisted by a </w:t>
      </w:r>
      <w:proofErr w:type="spellStart"/>
      <w:r w:rsidRPr="00553B30">
        <w:rPr>
          <w:rFonts w:ascii="Times New Roman" w:eastAsia="Times New Roman" w:hAnsi="Times New Roman" w:cs="Times New Roman"/>
        </w:rPr>
        <w:t>teleoperationsystem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.   The master </w:t>
      </w:r>
      <w:proofErr w:type="gramStart"/>
      <w:r w:rsidRPr="00553B30">
        <w:rPr>
          <w:rFonts w:ascii="Times New Roman" w:eastAsia="Times New Roman" w:hAnsi="Times New Roman" w:cs="Times New Roman"/>
        </w:rPr>
        <w:t>arm,  one</w:t>
      </w:r>
      <w:proofErr w:type="gramEnd"/>
      <w:r w:rsidRPr="00553B30">
        <w:rPr>
          <w:rFonts w:ascii="Times New Roman" w:eastAsia="Times New Roman" w:hAnsi="Times New Roman" w:cs="Times New Roman"/>
        </w:rPr>
        <w:t xml:space="preserve"> of the manipulators,  is </w:t>
      </w:r>
      <w:proofErr w:type="spellStart"/>
      <w:r w:rsidRPr="00553B30">
        <w:rPr>
          <w:rFonts w:ascii="Times New Roman" w:eastAsia="Times New Roman" w:hAnsi="Times New Roman" w:cs="Times New Roman"/>
        </w:rPr>
        <w:t>controlledby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a human operator to generate commands to map the slave </w:t>
      </w:r>
      <w:proofErr w:type="spellStart"/>
      <w:r w:rsidRPr="00553B30">
        <w:rPr>
          <w:rFonts w:ascii="Times New Roman" w:eastAsia="Times New Roman" w:hAnsi="Times New Roman" w:cs="Times New Roman"/>
        </w:rPr>
        <w:t>armwhich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is the remote manipulator [1]. With the development of </w:t>
      </w:r>
      <w:proofErr w:type="spellStart"/>
      <w:r w:rsidRPr="00553B30">
        <w:rPr>
          <w:rFonts w:ascii="Times New Roman" w:eastAsia="Times New Roman" w:hAnsi="Times New Roman" w:cs="Times New Roman"/>
        </w:rPr>
        <w:t>theInternet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, the application for teleoperation become increasingly </w:t>
      </w:r>
      <w:proofErr w:type="spellStart"/>
      <w:r w:rsidRPr="00553B30">
        <w:rPr>
          <w:rFonts w:ascii="Times New Roman" w:eastAsia="Times New Roman" w:hAnsi="Times New Roman" w:cs="Times New Roman"/>
        </w:rPr>
        <w:t>moreextensive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and indispensable. It had been used widely in hazardous*e-mail: </w:t>
      </w:r>
      <w:proofErr w:type="spellStart"/>
      <w:r w:rsidRPr="00553B30">
        <w:rPr>
          <w:rFonts w:ascii="Times New Roman" w:eastAsia="Times New Roman" w:hAnsi="Times New Roman" w:cs="Times New Roman"/>
        </w:rPr>
        <w:t>jie.guan@student.ocadu.caand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less structured environments such as space exploration, </w:t>
      </w:r>
      <w:proofErr w:type="spellStart"/>
      <w:r w:rsidRPr="00553B30">
        <w:rPr>
          <w:rFonts w:ascii="Times New Roman" w:eastAsia="Times New Roman" w:hAnsi="Times New Roman" w:cs="Times New Roman"/>
        </w:rPr>
        <w:t>underseainspection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and maintenance, and toxic waste cleaning [1].</w:t>
      </w:r>
    </w:p>
    <w:p w14:paraId="64AE8979" w14:textId="77777777" w:rsidR="001D63C1" w:rsidRPr="00C23023" w:rsidRDefault="001D63C1" w:rsidP="00553B30">
      <w:pPr>
        <w:rPr>
          <w:rFonts w:ascii="Times New Roman" w:eastAsia="Times New Roman" w:hAnsi="Times New Roman" w:cs="Times New Roman"/>
        </w:rPr>
      </w:pPr>
    </w:p>
    <w:p w14:paraId="4D5D2A81" w14:textId="77777777" w:rsidR="004A2A2C" w:rsidRPr="00C23023" w:rsidRDefault="00553B30" w:rsidP="00553B30">
      <w:pPr>
        <w:rPr>
          <w:rFonts w:ascii="Times New Roman" w:eastAsia="Times New Roman" w:hAnsi="Times New Roman" w:cs="Times New Roman"/>
        </w:rPr>
      </w:pPr>
      <w:r w:rsidRPr="00553B30">
        <w:rPr>
          <w:rFonts w:ascii="Times New Roman" w:eastAsia="Times New Roman" w:hAnsi="Times New Roman" w:cs="Times New Roman"/>
        </w:rPr>
        <w:t>REFERENCES</w:t>
      </w:r>
    </w:p>
    <w:p w14:paraId="1C6691F0" w14:textId="77777777" w:rsidR="004A2A2C" w:rsidRPr="00C23023" w:rsidRDefault="00553B30" w:rsidP="00553B30">
      <w:pPr>
        <w:rPr>
          <w:rFonts w:ascii="Times New Roman" w:eastAsia="Times New Roman" w:hAnsi="Times New Roman" w:cs="Times New Roman"/>
        </w:rPr>
      </w:pPr>
      <w:r w:rsidRPr="00553B30">
        <w:rPr>
          <w:rFonts w:ascii="Times New Roman" w:eastAsia="Times New Roman" w:hAnsi="Times New Roman" w:cs="Times New Roman"/>
        </w:rPr>
        <w:t>[</w:t>
      </w:r>
      <w:proofErr w:type="gramStart"/>
      <w:r w:rsidRPr="00553B30">
        <w:rPr>
          <w:rFonts w:ascii="Times New Roman" w:eastAsia="Times New Roman" w:hAnsi="Times New Roman" w:cs="Times New Roman"/>
        </w:rPr>
        <w:t>1]J.</w:t>
      </w:r>
      <w:proofErr w:type="gramEnd"/>
      <w:r w:rsidRPr="00553B30">
        <w:rPr>
          <w:rFonts w:ascii="Times New Roman" w:eastAsia="Times New Roman" w:hAnsi="Times New Roman" w:cs="Times New Roman"/>
        </w:rPr>
        <w:t xml:space="preserve"> Cui, S. </w:t>
      </w:r>
      <w:proofErr w:type="spellStart"/>
      <w:r w:rsidRPr="00553B30">
        <w:rPr>
          <w:rFonts w:ascii="Times New Roman" w:eastAsia="Times New Roman" w:hAnsi="Times New Roman" w:cs="Times New Roman"/>
        </w:rPr>
        <w:t>Tosunoglu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, R. Roberts, C. Moore, and D. W. </w:t>
      </w:r>
      <w:proofErr w:type="spellStart"/>
      <w:r w:rsidRPr="00553B30">
        <w:rPr>
          <w:rFonts w:ascii="Times New Roman" w:eastAsia="Times New Roman" w:hAnsi="Times New Roman" w:cs="Times New Roman"/>
        </w:rPr>
        <w:t>Repperger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.  </w:t>
      </w:r>
      <w:proofErr w:type="spellStart"/>
      <w:r w:rsidRPr="00553B30">
        <w:rPr>
          <w:rFonts w:ascii="Times New Roman" w:eastAsia="Times New Roman" w:hAnsi="Times New Roman" w:cs="Times New Roman"/>
        </w:rPr>
        <w:t>aReview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of Teleoperation System Control. 2003.</w:t>
      </w:r>
    </w:p>
    <w:p w14:paraId="6E67AF98" w14:textId="77777777" w:rsidR="004A2A2C" w:rsidRPr="00C23023" w:rsidRDefault="00553B30" w:rsidP="00553B30">
      <w:pPr>
        <w:rPr>
          <w:rFonts w:ascii="Times New Roman" w:eastAsia="Times New Roman" w:hAnsi="Times New Roman" w:cs="Times New Roman"/>
        </w:rPr>
      </w:pPr>
      <w:r w:rsidRPr="00553B30">
        <w:rPr>
          <w:rFonts w:ascii="Times New Roman" w:eastAsia="Times New Roman" w:hAnsi="Times New Roman" w:cs="Times New Roman"/>
        </w:rPr>
        <w:t>[</w:t>
      </w:r>
      <w:proofErr w:type="gramStart"/>
      <w:r w:rsidRPr="00553B30">
        <w:rPr>
          <w:rFonts w:ascii="Times New Roman" w:eastAsia="Times New Roman" w:hAnsi="Times New Roman" w:cs="Times New Roman"/>
        </w:rPr>
        <w:t>2]J.</w:t>
      </w:r>
      <w:proofErr w:type="gramEnd"/>
      <w:r w:rsidRPr="00553B30">
        <w:rPr>
          <w:rFonts w:ascii="Times New Roman" w:eastAsia="Times New Roman" w:hAnsi="Times New Roman" w:cs="Times New Roman"/>
        </w:rPr>
        <w:t xml:space="preserve"> V. Draper, O. Ridge, O. Ridge, B. David, and J. M. Usher. </w:t>
      </w:r>
      <w:proofErr w:type="spellStart"/>
      <w:r w:rsidRPr="00553B30">
        <w:rPr>
          <w:rFonts w:ascii="Times New Roman" w:eastAsia="Times New Roman" w:hAnsi="Times New Roman" w:cs="Times New Roman"/>
        </w:rPr>
        <w:t>Telepres-ence</w:t>
      </w:r>
      <w:proofErr w:type="spellEnd"/>
      <w:r w:rsidRPr="00553B30">
        <w:rPr>
          <w:rFonts w:ascii="Times New Roman" w:eastAsia="Times New Roman" w:hAnsi="Times New Roman" w:cs="Times New Roman"/>
        </w:rPr>
        <w:t>. 40(3):354–375, 2008.</w:t>
      </w:r>
    </w:p>
    <w:p w14:paraId="100B97F9" w14:textId="77777777" w:rsidR="004A2A2C" w:rsidRPr="00C23023" w:rsidRDefault="00553B30" w:rsidP="00553B30">
      <w:pPr>
        <w:rPr>
          <w:rFonts w:ascii="Times New Roman" w:eastAsia="Times New Roman" w:hAnsi="Times New Roman" w:cs="Times New Roman"/>
        </w:rPr>
      </w:pPr>
      <w:r w:rsidRPr="00553B30">
        <w:rPr>
          <w:rFonts w:ascii="Times New Roman" w:eastAsia="Times New Roman" w:hAnsi="Times New Roman" w:cs="Times New Roman"/>
        </w:rPr>
        <w:t>[</w:t>
      </w:r>
      <w:proofErr w:type="gramStart"/>
      <w:r w:rsidRPr="00553B30">
        <w:rPr>
          <w:rFonts w:ascii="Times New Roman" w:eastAsia="Times New Roman" w:hAnsi="Times New Roman" w:cs="Times New Roman"/>
        </w:rPr>
        <w:t>3]T.</w:t>
      </w:r>
      <w:proofErr w:type="gramEnd"/>
      <w:r w:rsidRPr="00553B30">
        <w:rPr>
          <w:rFonts w:ascii="Times New Roman" w:eastAsia="Times New Roman" w:hAnsi="Times New Roman" w:cs="Times New Roman"/>
        </w:rPr>
        <w:t xml:space="preserve"> B. Sheridan. Teleoperation, telepresence, and </w:t>
      </w:r>
      <w:proofErr w:type="spellStart"/>
      <w:r w:rsidRPr="00553B30">
        <w:rPr>
          <w:rFonts w:ascii="Times New Roman" w:eastAsia="Times New Roman" w:hAnsi="Times New Roman" w:cs="Times New Roman"/>
        </w:rPr>
        <w:t>telerobotics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553B30">
        <w:rPr>
          <w:rFonts w:ascii="Times New Roman" w:eastAsia="Times New Roman" w:hAnsi="Times New Roman" w:cs="Times New Roman"/>
        </w:rPr>
        <w:t>Researchneeds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for space.  </w:t>
      </w:r>
      <w:proofErr w:type="spellStart"/>
      <w:r w:rsidRPr="00553B30">
        <w:rPr>
          <w:rFonts w:ascii="Times New Roman" w:eastAsia="Times New Roman" w:hAnsi="Times New Roman" w:cs="Times New Roman"/>
        </w:rPr>
        <w:t>InHuman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Factors in Automated and Robotic </w:t>
      </w:r>
      <w:proofErr w:type="spellStart"/>
      <w:r w:rsidRPr="00553B30">
        <w:rPr>
          <w:rFonts w:ascii="Times New Roman" w:eastAsia="Times New Roman" w:hAnsi="Times New Roman" w:cs="Times New Roman"/>
        </w:rPr>
        <w:t>SpaceSystems</w:t>
      </w:r>
      <w:proofErr w:type="spellEnd"/>
      <w:r w:rsidRPr="00553B30">
        <w:rPr>
          <w:rFonts w:ascii="Times New Roman" w:eastAsia="Times New Roman" w:hAnsi="Times New Roman" w:cs="Times New Roman"/>
        </w:rPr>
        <w:t>, pp. 279–291. National Research Council, Washington, DC,1987.</w:t>
      </w:r>
    </w:p>
    <w:p w14:paraId="38C42F9C" w14:textId="77777777" w:rsidR="004A2A2C" w:rsidRPr="00C23023" w:rsidRDefault="00553B30" w:rsidP="00553B30">
      <w:pPr>
        <w:rPr>
          <w:rFonts w:ascii="Times New Roman" w:eastAsia="Times New Roman" w:hAnsi="Times New Roman" w:cs="Times New Roman"/>
        </w:rPr>
      </w:pPr>
      <w:r w:rsidRPr="00553B30">
        <w:rPr>
          <w:rFonts w:ascii="Times New Roman" w:eastAsia="Times New Roman" w:hAnsi="Times New Roman" w:cs="Times New Roman"/>
        </w:rPr>
        <w:t>[</w:t>
      </w:r>
      <w:proofErr w:type="gramStart"/>
      <w:r w:rsidRPr="00553B30">
        <w:rPr>
          <w:rFonts w:ascii="Times New Roman" w:eastAsia="Times New Roman" w:hAnsi="Times New Roman" w:cs="Times New Roman"/>
        </w:rPr>
        <w:t>4]T.</w:t>
      </w:r>
      <w:proofErr w:type="gramEnd"/>
      <w:r w:rsidRPr="00553B30">
        <w:rPr>
          <w:rFonts w:ascii="Times New Roman" w:eastAsia="Times New Roman" w:hAnsi="Times New Roman" w:cs="Times New Roman"/>
        </w:rPr>
        <w:t xml:space="preserve"> B. Sheridan. Teleoperation, </w:t>
      </w:r>
      <w:proofErr w:type="spellStart"/>
      <w:r w:rsidRPr="00553B30">
        <w:rPr>
          <w:rFonts w:ascii="Times New Roman" w:eastAsia="Times New Roman" w:hAnsi="Times New Roman" w:cs="Times New Roman"/>
        </w:rPr>
        <w:t>telerobotics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 and telepresence: A </w:t>
      </w:r>
      <w:proofErr w:type="spellStart"/>
      <w:proofErr w:type="gramStart"/>
      <w:r w:rsidRPr="00553B30">
        <w:rPr>
          <w:rFonts w:ascii="Times New Roman" w:eastAsia="Times New Roman" w:hAnsi="Times New Roman" w:cs="Times New Roman"/>
        </w:rPr>
        <w:t>progressreport.Control</w:t>
      </w:r>
      <w:proofErr w:type="spellEnd"/>
      <w:proofErr w:type="gramEnd"/>
      <w:r w:rsidRPr="00553B30">
        <w:rPr>
          <w:rFonts w:ascii="Times New Roman" w:eastAsia="Times New Roman" w:hAnsi="Times New Roman" w:cs="Times New Roman"/>
        </w:rPr>
        <w:t xml:space="preserve"> Engineering Practice, 3(2):205–214, 1995. </w:t>
      </w:r>
      <w:proofErr w:type="spellStart"/>
      <w:r w:rsidRPr="00553B30">
        <w:rPr>
          <w:rFonts w:ascii="Times New Roman" w:eastAsia="Times New Roman" w:hAnsi="Times New Roman" w:cs="Times New Roman"/>
        </w:rPr>
        <w:t>doi</w:t>
      </w:r>
      <w:proofErr w:type="spellEnd"/>
      <w:r w:rsidRPr="00553B30">
        <w:rPr>
          <w:rFonts w:ascii="Times New Roman" w:eastAsia="Times New Roman" w:hAnsi="Times New Roman" w:cs="Times New Roman"/>
        </w:rPr>
        <w:t>:  10.1016/0967-0661(94)00078-U</w:t>
      </w:r>
    </w:p>
    <w:p w14:paraId="249AA1D1" w14:textId="03AC1028" w:rsidR="00553B30" w:rsidRPr="00C23023" w:rsidRDefault="00553B30" w:rsidP="00553B30">
      <w:pPr>
        <w:rPr>
          <w:rFonts w:ascii="Times New Roman" w:eastAsia="Times New Roman" w:hAnsi="Times New Roman" w:cs="Times New Roman"/>
        </w:rPr>
      </w:pPr>
      <w:r w:rsidRPr="00553B30">
        <w:rPr>
          <w:rFonts w:ascii="Times New Roman" w:eastAsia="Times New Roman" w:hAnsi="Times New Roman" w:cs="Times New Roman"/>
        </w:rPr>
        <w:t>[</w:t>
      </w:r>
      <w:proofErr w:type="gramStart"/>
      <w:r w:rsidRPr="00553B30">
        <w:rPr>
          <w:rFonts w:ascii="Times New Roman" w:eastAsia="Times New Roman" w:hAnsi="Times New Roman" w:cs="Times New Roman"/>
        </w:rPr>
        <w:t>5]J.</w:t>
      </w:r>
      <w:proofErr w:type="gramEnd"/>
      <w:r w:rsidRPr="00553B3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53B30">
        <w:rPr>
          <w:rFonts w:ascii="Times New Roman" w:eastAsia="Times New Roman" w:hAnsi="Times New Roman" w:cs="Times New Roman"/>
        </w:rPr>
        <w:t>Steuer</w:t>
      </w:r>
      <w:proofErr w:type="spellEnd"/>
      <w:r w:rsidRPr="00553B30">
        <w:rPr>
          <w:rFonts w:ascii="Times New Roman" w:eastAsia="Times New Roman" w:hAnsi="Times New Roman" w:cs="Times New Roman"/>
        </w:rPr>
        <w:t xml:space="preserve">. Defining Virtual Reality: Dimensions Determining </w:t>
      </w:r>
      <w:proofErr w:type="spellStart"/>
      <w:r w:rsidRPr="00553B30">
        <w:rPr>
          <w:rFonts w:ascii="Times New Roman" w:eastAsia="Times New Roman" w:hAnsi="Times New Roman" w:cs="Times New Roman"/>
        </w:rPr>
        <w:t>Telepres-</w:t>
      </w:r>
      <w:proofErr w:type="gramStart"/>
      <w:r w:rsidRPr="00553B30">
        <w:rPr>
          <w:rFonts w:ascii="Times New Roman" w:eastAsia="Times New Roman" w:hAnsi="Times New Roman" w:cs="Times New Roman"/>
        </w:rPr>
        <w:t>ence.Journal</w:t>
      </w:r>
      <w:proofErr w:type="spellEnd"/>
      <w:proofErr w:type="gramEnd"/>
      <w:r w:rsidRPr="00553B30">
        <w:rPr>
          <w:rFonts w:ascii="Times New Roman" w:eastAsia="Times New Roman" w:hAnsi="Times New Roman" w:cs="Times New Roman"/>
        </w:rPr>
        <w:t xml:space="preserve"> of Communication, 42(4):73–93, 1992. </w:t>
      </w:r>
      <w:proofErr w:type="spellStart"/>
      <w:r w:rsidRPr="00553B30">
        <w:rPr>
          <w:rFonts w:ascii="Times New Roman" w:eastAsia="Times New Roman" w:hAnsi="Times New Roman" w:cs="Times New Roman"/>
        </w:rPr>
        <w:t>doi</w:t>
      </w:r>
      <w:proofErr w:type="spellEnd"/>
      <w:r w:rsidRPr="00553B30">
        <w:rPr>
          <w:rFonts w:ascii="Times New Roman" w:eastAsia="Times New Roman" w:hAnsi="Times New Roman" w:cs="Times New Roman"/>
        </w:rPr>
        <w:t>: 10.1111/j.1460-</w:t>
      </w:r>
      <w:proofErr w:type="gramStart"/>
      <w:r w:rsidRPr="00553B30">
        <w:rPr>
          <w:rFonts w:ascii="Times New Roman" w:eastAsia="Times New Roman" w:hAnsi="Times New Roman" w:cs="Times New Roman"/>
        </w:rPr>
        <w:t>2466.1992.tb</w:t>
      </w:r>
      <w:proofErr w:type="gramEnd"/>
      <w:r w:rsidRPr="00553B30">
        <w:rPr>
          <w:rFonts w:ascii="Times New Roman" w:eastAsia="Times New Roman" w:hAnsi="Times New Roman" w:cs="Times New Roman"/>
        </w:rPr>
        <w:t>00812.x</w:t>
      </w:r>
    </w:p>
    <w:p w14:paraId="5F3BD8E3" w14:textId="77777777" w:rsidR="00C23023" w:rsidRPr="00553B30" w:rsidRDefault="00C23023"/>
    <w:sectPr w:rsidR="00C23023" w:rsidRPr="00553B30" w:rsidSect="009A6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BA"/>
    <w:rsid w:val="0012613B"/>
    <w:rsid w:val="001D63C1"/>
    <w:rsid w:val="00280015"/>
    <w:rsid w:val="002945BA"/>
    <w:rsid w:val="004A2A2C"/>
    <w:rsid w:val="00553B30"/>
    <w:rsid w:val="00846687"/>
    <w:rsid w:val="00975217"/>
    <w:rsid w:val="009A61C9"/>
    <w:rsid w:val="00BD3417"/>
    <w:rsid w:val="00C2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6B12"/>
  <w15:chartTrackingRefBased/>
  <w15:docId w15:val="{8673EE21-F897-E84E-91A2-D87821A4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7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Guan</dc:creator>
  <cp:keywords/>
  <dc:description/>
  <cp:lastModifiedBy>Jie Guan</cp:lastModifiedBy>
  <cp:revision>8</cp:revision>
  <dcterms:created xsi:type="dcterms:W3CDTF">2020-12-04T02:53:00Z</dcterms:created>
  <dcterms:modified xsi:type="dcterms:W3CDTF">2020-12-04T05:03:00Z</dcterms:modified>
</cp:coreProperties>
</file>