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spacing w:line="500" w:lineRule="exact"/>
        <w:rPr>
          <w:rFonts w:ascii="方正黑体_GBK" w:hAnsi="Times New Roman" w:eastAsia="方正黑体_GBK" w:cs="Times New Roman"/>
          <w:sz w:val="32"/>
          <w:szCs w:val="32"/>
        </w:rPr>
      </w:pPr>
      <w:r>
        <w:rPr>
          <w:rFonts w:hint="eastAsia" w:ascii="方正黑体_GBK" w:hAnsi="Times New Roman" w:eastAsia="方正黑体_GBK" w:cs="Times New Roman"/>
          <w:sz w:val="32"/>
          <w:szCs w:val="32"/>
        </w:rPr>
        <w:t>内部资料</w:t>
      </w:r>
    </w:p>
    <w:p>
      <w:pPr>
        <w:pStyle w:val="2"/>
        <w:widowControl w:val="0"/>
        <w:spacing w:line="500" w:lineRule="exact"/>
        <w:rPr>
          <w:rFonts w:ascii="Times New Roman" w:hAnsi="Times New Roman" w:eastAsia="方正楷体简体" w:cs="Times New Roman"/>
          <w:b/>
          <w:szCs w:val="32"/>
        </w:rPr>
      </w:pPr>
    </w:p>
    <w:p>
      <w:pPr>
        <w:pStyle w:val="2"/>
        <w:widowControl w:val="0"/>
        <w:spacing w:line="500" w:lineRule="exact"/>
        <w:rPr>
          <w:rFonts w:ascii="Times New Roman" w:hAnsi="Times New Roman" w:eastAsia="方正楷体简体" w:cs="Times New Roman"/>
          <w:b/>
          <w:szCs w:val="32"/>
        </w:rPr>
      </w:pPr>
    </w:p>
    <w:p>
      <w:pPr>
        <w:pStyle w:val="2"/>
        <w:widowControl w:val="0"/>
        <w:spacing w:line="500" w:lineRule="exact"/>
        <w:rPr>
          <w:rFonts w:ascii="Times New Roman" w:hAnsi="Times New Roman" w:eastAsia="方正楷体简体" w:cs="Times New Roman"/>
          <w:b/>
          <w:szCs w:val="32"/>
        </w:rPr>
      </w:pPr>
    </w:p>
    <w:p>
      <w:pPr>
        <w:pStyle w:val="2"/>
        <w:widowControl w:val="0"/>
        <w:spacing w:line="500" w:lineRule="exact"/>
        <w:rPr>
          <w:rFonts w:ascii="Times New Roman" w:hAnsi="Times New Roman" w:eastAsia="方正楷体简体" w:cs="Times New Roman"/>
          <w:b/>
          <w:szCs w:val="32"/>
        </w:rPr>
      </w:pPr>
    </w:p>
    <w:p>
      <w:pPr>
        <w:ind w:left="0" w:leftChars="0" w:firstLine="0" w:firstLineChars="0"/>
        <w:rPr>
          <w:rFonts w:ascii="Times New Roman" w:hAnsi="Times New Roman" w:eastAsia="方正楷体简体" w:cs="Times New Roman"/>
          <w:b/>
          <w:szCs w:val="32"/>
        </w:rPr>
      </w:pPr>
    </w:p>
    <w:p>
      <w:pPr>
        <w:pStyle w:val="10"/>
        <w:ind w:left="0" w:leftChars="0" w:firstLine="0" w:firstLineChars="0"/>
      </w:pPr>
    </w:p>
    <w:p>
      <w:pPr>
        <w:spacing w:line="240" w:lineRule="auto"/>
        <w:ind w:left="0" w:leftChars="0" w:firstLine="0" w:firstLineChars="0"/>
        <w:rPr>
          <w:rFonts w:eastAsia="方正楷体简体"/>
          <w:b/>
          <w:szCs w:val="32"/>
        </w:rPr>
      </w:pPr>
      <w:r>
        <w:rPr>
          <w:rFonts w:hint="eastAsia" w:eastAsia="方正楷体简体"/>
          <w:b/>
          <w:color w:val="000000"/>
          <w:szCs w:val="32"/>
          <w:lang w:val="en-US" w:eastAsia="zh-CN"/>
        </w:rPr>
        <w:t xml:space="preserve">  </w:t>
      </w:r>
      <w:r>
        <w:rPr>
          <w:rFonts w:eastAsia="方正楷体简体"/>
          <w:b/>
          <w:color w:val="000000"/>
          <w:szCs w:val="32"/>
        </w:rPr>
        <w:drawing>
          <wp:inline distT="0" distB="0" distL="114300" distR="114300">
            <wp:extent cx="5397500" cy="914400"/>
            <wp:effectExtent l="0" t="0" r="12700" b="0"/>
            <wp:docPr id="3" name="图片 3" descr="图片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方正楷体_GBK"/>
        </w:rPr>
      </w:pPr>
      <w:bookmarkStart w:id="0" w:name="_GoBack"/>
      <w:bookmarkEnd w:id="0"/>
    </w:p>
    <w:p>
      <w:pPr>
        <w:ind w:left="0" w:leftChars="0" w:firstLine="0" w:firstLineChars="0"/>
        <w:jc w:val="center"/>
        <w:rPr>
          <w:rFonts w:eastAsia="方正楷体_GBK"/>
        </w:rPr>
      </w:pPr>
      <w:r>
        <w:rPr>
          <w:rFonts w:hint="eastAsia" w:eastAsia="方正楷体_GBK"/>
          <w:lang w:val="en-US" w:eastAsia="zh-CN"/>
        </w:rPr>
        <w:t>{{Y}}</w:t>
      </w:r>
      <w:r>
        <w:rPr>
          <w:rFonts w:hint="eastAsia" w:eastAsia="方正楷体_GBK"/>
        </w:rPr>
        <w:t>年</w:t>
      </w:r>
      <w:r>
        <w:rPr>
          <w:rFonts w:eastAsia="方正楷体_GBK"/>
        </w:rPr>
        <w:t>第</w:t>
      </w:r>
      <w:r>
        <w:rPr>
          <w:rFonts w:hint="eastAsia" w:eastAsia="方正楷体_GBK"/>
          <w:lang w:val="en-US" w:eastAsia="zh-CN"/>
        </w:rPr>
        <w:t>{{Q}}</w:t>
      </w:r>
      <w:r>
        <w:rPr>
          <w:rFonts w:eastAsia="方正楷体_GBK"/>
        </w:rPr>
        <w:t>期</w:t>
      </w:r>
    </w:p>
    <w:p>
      <w:pPr>
        <w:spacing w:line="240" w:lineRule="exact"/>
        <w:jc w:val="center"/>
        <w:rPr>
          <w:rFonts w:eastAsia="方正楷体_GBK"/>
        </w:rPr>
      </w:pPr>
    </w:p>
    <w:p>
      <w:pPr>
        <w:pBdr>
          <w:bottom w:val="single" w:color="FF0000" w:sz="12" w:space="2"/>
        </w:pBdr>
        <w:spacing w:line="400" w:lineRule="exact"/>
        <w:ind w:left="0" w:leftChars="0" w:firstLine="0" w:firstLineChars="0"/>
        <w:rPr>
          <w:rFonts w:eastAsia="方正楷体_GBK"/>
          <w:color w:val="000000"/>
        </w:rPr>
      </w:pPr>
      <w:r>
        <w:rPr>
          <w:rFonts w:eastAsia="方正楷体_GBK"/>
          <w:spacing w:val="15"/>
          <w:kern w:val="0"/>
          <w:fitText w:val="4534" w:id="776618258"/>
        </w:rPr>
        <w:t>中共重庆市沙坪坝区委督查</w:t>
      </w:r>
      <w:r>
        <w:rPr>
          <w:rFonts w:eastAsia="方正楷体_GBK"/>
          <w:spacing w:val="7"/>
          <w:kern w:val="0"/>
          <w:fitText w:val="4534" w:id="776618258"/>
        </w:rPr>
        <w:t>办</w:t>
      </w:r>
      <w:r>
        <w:rPr>
          <w:rFonts w:hint="eastAsia" w:eastAsia="方正楷体_GBK"/>
          <w:kern w:val="0"/>
        </w:rPr>
        <w:t xml:space="preserve">   </w:t>
      </w:r>
      <w:r>
        <w:rPr>
          <w:rFonts w:hint="eastAsia" w:eastAsia="方正楷体_GBK"/>
          <w:kern w:val="0"/>
          <w:lang w:val="en-US" w:eastAsia="zh-CN"/>
        </w:rPr>
        <w:t xml:space="preserve"> </w:t>
      </w:r>
      <w:r>
        <w:rPr>
          <w:rFonts w:hint="eastAsia" w:eastAsia="方正楷体_GBK"/>
          <w:kern w:val="0"/>
        </w:rPr>
        <w:t xml:space="preserve"> </w:t>
      </w:r>
      <w:r>
        <w:rPr>
          <w:rFonts w:hint="eastAsia" w:eastAsia="方正楷体_GBK"/>
          <w:kern w:val="0"/>
          <w:lang w:val="en-US" w:eastAsia="zh-CN"/>
        </w:rPr>
        <w:t xml:space="preserve"> </w:t>
      </w:r>
      <w:r>
        <w:rPr>
          <w:rFonts w:hint="eastAsia" w:eastAsia="方正楷体_GBK"/>
          <w:kern w:val="0"/>
        </w:rPr>
        <w:t xml:space="preserve"> </w:t>
      </w:r>
      <w:r>
        <w:rPr>
          <w:rFonts w:hint="eastAsia" w:eastAsia="方正楷体_GBK"/>
          <w:kern w:val="0"/>
          <w:lang w:val="en-US" w:eastAsia="zh-CN"/>
        </w:rPr>
        <w:t xml:space="preserve">   {{Y}}</w:t>
      </w:r>
      <w:r>
        <w:rPr>
          <w:rFonts w:eastAsia="方正楷体_GBK"/>
          <w:color w:val="000000"/>
        </w:rPr>
        <w:t>年</w:t>
      </w:r>
      <w:r>
        <w:rPr>
          <w:rFonts w:hint="eastAsia" w:eastAsia="方正楷体_GBK"/>
          <w:color w:val="000000"/>
          <w:lang w:val="en-US" w:eastAsia="zh-CN"/>
        </w:rPr>
        <w:t>{{M}}</w:t>
      </w:r>
      <w:r>
        <w:rPr>
          <w:rFonts w:eastAsia="方正楷体_GBK"/>
          <w:color w:val="000000"/>
        </w:rPr>
        <w:t>月</w:t>
      </w:r>
      <w:r>
        <w:rPr>
          <w:rFonts w:hint="eastAsia" w:eastAsia="方正楷体_GBK"/>
          <w:color w:val="000000"/>
          <w:lang w:val="en-US" w:eastAsia="zh-CN"/>
        </w:rPr>
        <w:t>{{D}}</w:t>
      </w:r>
      <w:r>
        <w:rPr>
          <w:rFonts w:eastAsia="方正楷体_GBK"/>
          <w:color w:val="000000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594" w:lineRule="exact"/>
        <w:jc w:val="both"/>
        <w:textAlignment w:val="auto"/>
        <w:rPr>
          <w:rFonts w:hint="eastAsia" w:eastAsia="方正小标宋_GBK"/>
          <w:spacing w:val="-11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580" w:lineRule="exact"/>
        <w:ind w:left="0" w:leftChars="0" w:firstLine="0" w:firstLineChars="0"/>
        <w:jc w:val="center"/>
        <w:textAlignment w:val="auto"/>
        <w:rPr>
          <w:rFonts w:eastAsia="方正小标宋_GBK"/>
          <w:spacing w:val="-11"/>
          <w:sz w:val="44"/>
          <w:szCs w:val="44"/>
        </w:rPr>
      </w:pPr>
      <w:r>
        <w:rPr>
          <w:rFonts w:hint="eastAsia" w:eastAsia="方正小标宋_GBK"/>
          <w:spacing w:val="-11"/>
          <w:sz w:val="44"/>
          <w:szCs w:val="44"/>
          <w:lang w:eastAsia="zh-CN"/>
        </w:rPr>
        <w:t>关于</w:t>
      </w:r>
      <w:r>
        <w:rPr>
          <w:rFonts w:hint="eastAsia" w:eastAsia="方正小标宋_GBK"/>
          <w:spacing w:val="-11"/>
          <w:sz w:val="44"/>
          <w:szCs w:val="44"/>
          <w:lang w:val="en-US" w:eastAsia="zh-CN"/>
        </w:rPr>
        <w:t>{{name}}</w:t>
      </w:r>
      <w:r>
        <w:rPr>
          <w:rFonts w:hint="eastAsia" w:eastAsia="方正小标宋_GBK"/>
          <w:spacing w:val="-11"/>
          <w:sz w:val="44"/>
          <w:szCs w:val="44"/>
          <w:lang w:eastAsia="zh-CN"/>
        </w:rPr>
        <w:t>的督查专报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方正仿宋_GBK" w:hAnsi="方正仿宋_GBK" w:eastAsia="方正仿宋_GBK" w:cs="方正仿宋_GBK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580" w:lineRule="exact"/>
        <w:ind w:left="0" w:leftChars="0" w:firstLine="692" w:firstLineChars="200"/>
        <w:textAlignment w:val="auto"/>
        <w:rPr>
          <w:rFonts w:hint="default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color w:val="auto"/>
          <w:sz w:val="32"/>
          <w:szCs w:val="32"/>
          <w:lang w:val="en-US" w:eastAsia="zh-CN"/>
        </w:rPr>
        <w:t>截至目前，{{name}}交办的{{total}}个具体事项，已完成{{complete}}个，按期推进中{{inprogress}}个（其中存在困难或问题{{issues}}个），已超期{{overdue}}个, 任务按期完成率{{rate}}%。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03" w:afterLines="50" w:line="580" w:lineRule="exact"/>
        <w:ind w:left="0" w:leftChars="0" w:firstLine="0" w:firstLineChars="0"/>
        <w:textAlignment w:val="auto"/>
        <w:rPr>
          <w:rFonts w:hint="eastAsia" w:ascii="方正仿宋_GBK" w:hAnsi="方正仿宋_GBK" w:cs="方正仿宋_GBK"/>
          <w:lang w:val="en-US" w:eastAsia="zh-CN"/>
        </w:rPr>
      </w:pPr>
    </w:p>
    <w:p>
      <w:pPr>
        <w:pStyle w:val="7"/>
        <w:keepNext w:val="0"/>
        <w:keepLines w:val="0"/>
        <w:pageBreakBefore w:val="0"/>
        <w:pBdr>
          <w:top w:val="single" w:color="auto" w:sz="4" w:space="1"/>
          <w:bottom w:val="single" w:color="auto" w:sz="4" w:space="1"/>
        </w:pBdr>
        <w:tabs>
          <w:tab w:val="right" w:pos="8734"/>
        </w:tabs>
        <w:kinsoku/>
        <w:wordWrap/>
        <w:overflowPunct/>
        <w:topLinePunct w:val="0"/>
        <w:bidi w:val="0"/>
        <w:spacing w:after="0" w:line="594" w:lineRule="exact"/>
        <w:ind w:left="0" w:leftChars="0" w:firstLine="306" w:firstLineChars="1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hAnsi="Times New Roman"/>
          <w:sz w:val="28"/>
          <w:szCs w:val="28"/>
        </w:rPr>
        <w:t>中</w:t>
      </w:r>
      <w:r>
        <w:rPr>
          <w:rFonts w:hAnsi="Times New Roman"/>
          <w:sz w:val="28"/>
          <w:szCs w:val="28"/>
        </w:rPr>
        <w:t xml:space="preserve">共重庆市沙坪坝区委督查办     </w:t>
      </w:r>
      <w:r>
        <w:rPr>
          <w:rFonts w:hint="eastAsia" w:hAnsi="Times New Roman"/>
          <w:sz w:val="28"/>
          <w:szCs w:val="28"/>
          <w:lang w:val="en-US" w:eastAsia="zh-CN"/>
        </w:rPr>
        <w:t xml:space="preserve">   </w:t>
      </w:r>
      <w:r>
        <w:rPr>
          <w:rFonts w:hint="eastAsia" w:hAnsi="Times New Roman"/>
          <w:sz w:val="28"/>
          <w:szCs w:val="28"/>
        </w:rPr>
        <w:t xml:space="preserve"> </w:t>
      </w:r>
      <w:r>
        <w:rPr>
          <w:rFonts w:hint="eastAsia" w:hAnsi="Times New Roman"/>
          <w:sz w:val="28"/>
          <w:szCs w:val="28"/>
          <w:lang w:val="en-US" w:eastAsia="zh-CN"/>
        </w:rPr>
        <w:t xml:space="preserve"> </w:t>
      </w:r>
      <w:r>
        <w:rPr>
          <w:rFonts w:hint="eastAsia"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{{Y}}</w:t>
      </w:r>
      <w:r>
        <w:rPr>
          <w:rFonts w:hAnsi="Times New Roman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{{M}}</w:t>
      </w:r>
      <w:r>
        <w:rPr>
          <w:rFonts w:hAnsi="Times New Roman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{{D}}</w:t>
      </w:r>
      <w:r>
        <w:rPr>
          <w:rFonts w:hAnsi="Times New Roman"/>
          <w:sz w:val="28"/>
          <w:szCs w:val="28"/>
        </w:rPr>
        <w:t>日印发</w:t>
      </w:r>
    </w:p>
    <w:sectPr>
      <w:footerReference r:id="rId5" w:type="default"/>
      <w:pgSz w:w="11906" w:h="16838"/>
      <w:pgMar w:top="1984" w:right="1446" w:bottom="1644" w:left="1446" w:header="851" w:footer="1474" w:gutter="0"/>
      <w:pgNumType w:fmt="decimal"/>
      <w:cols w:space="720" w:num="1"/>
      <w:rtlGutter w:val="0"/>
      <w:docGrid w:type="linesAndChars" w:linePitch="600" w:charSpace="54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92"/>
      </w:pPr>
      <w:r>
        <w:separator/>
      </w:r>
    </w:p>
  </w:endnote>
  <w:endnote w:type="continuationSeparator" w:id="1">
    <w:p>
      <w:pPr>
        <w:spacing w:line="240" w:lineRule="auto"/>
        <w:ind w:firstLine="6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方正小标宋_GBK">
    <w:altName w:val="汉仪书宋二KW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方正黑体_GBK">
    <w:altName w:val="汉仪中黑KW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方正楷体_GBK">
    <w:altName w:val="汉仪楷体简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楷体简体">
    <w:altName w:val="汉仪楷体简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32"/>
                              <w:szCs w:val="32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O&#10;qXm5zwAAAAUBAAAPAAAAAAAAAAEAIAAAADgAAABkcnMvZG93bnJldi54bWxQSwECFAAUAAAACACH&#10;TuJAaw0+Gd4BAAC+AwAADgAAAAAAAAABACAAAAA0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  <w:rPr>
                        <w:rFonts w:hint="eastAsia" w:ascii="宋体" w:hAnsi="宋体" w:eastAsia="宋体" w:cs="宋体"/>
                        <w:sz w:val="32"/>
                        <w:szCs w:val="3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32"/>
                        <w:szCs w:val="32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5321935</wp:posOffset>
              </wp:positionH>
              <wp:positionV relativeFrom="paragraph">
                <wp:posOffset>-63500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方正仿宋_GBK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19.05pt;margin-top:-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R0oGQtcAAAAMAQAADwAAAAAAAAABACAAAAA4AAAAZHJzL2Rvd25yZXYueG1sUEsBAhQA&#10;FAAAAAgAh07iQEREUCndAQAAvgMAAA4AAAAAAAAAAQAgAAAAPA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方正仿宋_GBK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92"/>
      </w:pPr>
      <w:r>
        <w:separator/>
      </w:r>
    </w:p>
  </w:footnote>
  <w:footnote w:type="continuationSeparator" w:id="1">
    <w:p>
      <w:pPr>
        <w:spacing w:line="240" w:lineRule="auto"/>
        <w:ind w:firstLine="69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4D75"/>
    <w:rsid w:val="01737962"/>
    <w:rsid w:val="02331391"/>
    <w:rsid w:val="030F648B"/>
    <w:rsid w:val="04AA138F"/>
    <w:rsid w:val="04D05AA3"/>
    <w:rsid w:val="051D4A40"/>
    <w:rsid w:val="07A5638E"/>
    <w:rsid w:val="07F27D26"/>
    <w:rsid w:val="09637E63"/>
    <w:rsid w:val="09880BAD"/>
    <w:rsid w:val="09F82A6D"/>
    <w:rsid w:val="0A7F3A2A"/>
    <w:rsid w:val="0A9C7D1B"/>
    <w:rsid w:val="0B173F59"/>
    <w:rsid w:val="0BA16ABB"/>
    <w:rsid w:val="0C2620ED"/>
    <w:rsid w:val="0CA95FA3"/>
    <w:rsid w:val="0CAE73AA"/>
    <w:rsid w:val="0CC927FA"/>
    <w:rsid w:val="0CE144AD"/>
    <w:rsid w:val="0D475DD6"/>
    <w:rsid w:val="0D643A32"/>
    <w:rsid w:val="0DE53AAD"/>
    <w:rsid w:val="0E0252AE"/>
    <w:rsid w:val="0E686010"/>
    <w:rsid w:val="0F2A3419"/>
    <w:rsid w:val="0F4C259B"/>
    <w:rsid w:val="108E54E0"/>
    <w:rsid w:val="119360D6"/>
    <w:rsid w:val="16896CBA"/>
    <w:rsid w:val="172264CA"/>
    <w:rsid w:val="18BC38B1"/>
    <w:rsid w:val="19397C08"/>
    <w:rsid w:val="19825902"/>
    <w:rsid w:val="1A1720E5"/>
    <w:rsid w:val="1AA700ED"/>
    <w:rsid w:val="1BEF10C4"/>
    <w:rsid w:val="1C206B88"/>
    <w:rsid w:val="1CFA576E"/>
    <w:rsid w:val="1D1C78C7"/>
    <w:rsid w:val="1DF32929"/>
    <w:rsid w:val="1E2D5254"/>
    <w:rsid w:val="1ECE2873"/>
    <w:rsid w:val="1F257745"/>
    <w:rsid w:val="21146296"/>
    <w:rsid w:val="21274A8D"/>
    <w:rsid w:val="21BA4DD2"/>
    <w:rsid w:val="21E02136"/>
    <w:rsid w:val="220C2E43"/>
    <w:rsid w:val="2268331C"/>
    <w:rsid w:val="25427493"/>
    <w:rsid w:val="27A174C3"/>
    <w:rsid w:val="27AB5D90"/>
    <w:rsid w:val="29A100E7"/>
    <w:rsid w:val="2A37379F"/>
    <w:rsid w:val="2B6A4E16"/>
    <w:rsid w:val="2C971810"/>
    <w:rsid w:val="2D3A5091"/>
    <w:rsid w:val="2D414A16"/>
    <w:rsid w:val="30052FA6"/>
    <w:rsid w:val="30C44DEC"/>
    <w:rsid w:val="31BA419D"/>
    <w:rsid w:val="36C81A8D"/>
    <w:rsid w:val="36F9437A"/>
    <w:rsid w:val="37E84E6D"/>
    <w:rsid w:val="38253699"/>
    <w:rsid w:val="38A62358"/>
    <w:rsid w:val="38E64A61"/>
    <w:rsid w:val="393C6877"/>
    <w:rsid w:val="399A3532"/>
    <w:rsid w:val="3A33020E"/>
    <w:rsid w:val="3A3E791B"/>
    <w:rsid w:val="3CE6278A"/>
    <w:rsid w:val="3EF01D9C"/>
    <w:rsid w:val="3F4C3A9F"/>
    <w:rsid w:val="3FAD50ED"/>
    <w:rsid w:val="3FED74CB"/>
    <w:rsid w:val="40233996"/>
    <w:rsid w:val="41EF37D2"/>
    <w:rsid w:val="422E6F21"/>
    <w:rsid w:val="42B86E9B"/>
    <w:rsid w:val="435D161F"/>
    <w:rsid w:val="43A84DC6"/>
    <w:rsid w:val="43EA727E"/>
    <w:rsid w:val="43EC504E"/>
    <w:rsid w:val="462F0532"/>
    <w:rsid w:val="48B879CA"/>
    <w:rsid w:val="490868D4"/>
    <w:rsid w:val="49D4533B"/>
    <w:rsid w:val="4AC10970"/>
    <w:rsid w:val="4B03749E"/>
    <w:rsid w:val="4BBA2ABD"/>
    <w:rsid w:val="4C58731E"/>
    <w:rsid w:val="4DCF47C4"/>
    <w:rsid w:val="4EE71893"/>
    <w:rsid w:val="5135176F"/>
    <w:rsid w:val="5217650A"/>
    <w:rsid w:val="521B6027"/>
    <w:rsid w:val="528F5E6A"/>
    <w:rsid w:val="534F0439"/>
    <w:rsid w:val="53562FC5"/>
    <w:rsid w:val="53680F3C"/>
    <w:rsid w:val="56354874"/>
    <w:rsid w:val="56C85B8D"/>
    <w:rsid w:val="58B423F9"/>
    <w:rsid w:val="5A8F7ED0"/>
    <w:rsid w:val="5BE56221"/>
    <w:rsid w:val="5C104AE6"/>
    <w:rsid w:val="5CD428EB"/>
    <w:rsid w:val="5D3D1CD5"/>
    <w:rsid w:val="5DCE3707"/>
    <w:rsid w:val="5DFF29A8"/>
    <w:rsid w:val="5E221B64"/>
    <w:rsid w:val="5E52227A"/>
    <w:rsid w:val="60C327F7"/>
    <w:rsid w:val="61462FDF"/>
    <w:rsid w:val="62EA2C49"/>
    <w:rsid w:val="64603476"/>
    <w:rsid w:val="660B2C49"/>
    <w:rsid w:val="661A0A16"/>
    <w:rsid w:val="662E67B4"/>
    <w:rsid w:val="66A64246"/>
    <w:rsid w:val="683E0AE4"/>
    <w:rsid w:val="691239BA"/>
    <w:rsid w:val="6AEE5E05"/>
    <w:rsid w:val="6B9F259D"/>
    <w:rsid w:val="6D3507D1"/>
    <w:rsid w:val="6DCA5B51"/>
    <w:rsid w:val="6EBF7FF4"/>
    <w:rsid w:val="6F1D10D4"/>
    <w:rsid w:val="6FFC9952"/>
    <w:rsid w:val="70006EB5"/>
    <w:rsid w:val="712B6906"/>
    <w:rsid w:val="728750FA"/>
    <w:rsid w:val="728757AA"/>
    <w:rsid w:val="734647BC"/>
    <w:rsid w:val="737A3D97"/>
    <w:rsid w:val="749B432C"/>
    <w:rsid w:val="74CC21AE"/>
    <w:rsid w:val="76E7048F"/>
    <w:rsid w:val="77DC4912"/>
    <w:rsid w:val="78E770E7"/>
    <w:rsid w:val="78F80E88"/>
    <w:rsid w:val="799D236B"/>
    <w:rsid w:val="7A613D21"/>
    <w:rsid w:val="7ACF3D4F"/>
    <w:rsid w:val="7C3E7ED9"/>
    <w:rsid w:val="7C9712F4"/>
    <w:rsid w:val="7CEF2EDE"/>
    <w:rsid w:val="7DAEF123"/>
    <w:rsid w:val="7E5B14A9"/>
    <w:rsid w:val="7E9E58B8"/>
    <w:rsid w:val="7EC3613D"/>
    <w:rsid w:val="7FAE7BBB"/>
    <w:rsid w:val="EEF9BD2C"/>
    <w:rsid w:val="F64F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580" w:lineRule="exact"/>
      <w:ind w:firstLine="692" w:firstLineChars="200"/>
      <w:jc w:val="both"/>
    </w:pPr>
    <w:rPr>
      <w:rFonts w:ascii="Times New Roman" w:hAnsi="Times New Roman" w:eastAsia="方正仿宋_GBK" w:cs="黑体"/>
      <w:kern w:val="2"/>
      <w:sz w:val="32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 w:val="0"/>
      <w:keepLines w:val="0"/>
      <w:overflowPunct w:val="0"/>
      <w:spacing w:beforeLines="0" w:beforeAutospacing="0" w:afterLines="0" w:afterAutospacing="0" w:line="580" w:lineRule="exact"/>
      <w:jc w:val="center"/>
      <w:outlineLvl w:val="0"/>
    </w:pPr>
    <w:rPr>
      <w:rFonts w:eastAsia="方正小标宋_GBK"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 w:val="0"/>
      <w:keepLines w:val="0"/>
      <w:overflowPunct w:val="0"/>
      <w:spacing w:beforeLines="0" w:beforeAutospacing="0" w:afterLines="0" w:afterAutospacing="0" w:line="580" w:lineRule="exact"/>
      <w:ind w:firstLine="640" w:firstLineChars="200"/>
      <w:outlineLvl w:val="1"/>
    </w:pPr>
    <w:rPr>
      <w:rFonts w:eastAsia="方正黑体_GBK"/>
    </w:rPr>
  </w:style>
  <w:style w:type="paragraph" w:styleId="5">
    <w:name w:val="heading 3"/>
    <w:basedOn w:val="1"/>
    <w:next w:val="1"/>
    <w:unhideWhenUsed/>
    <w:qFormat/>
    <w:uiPriority w:val="0"/>
    <w:pPr>
      <w:keepNext w:val="0"/>
      <w:keepLines w:val="0"/>
      <w:overflowPunct w:val="0"/>
      <w:spacing w:beforeLines="0" w:beforeAutospacing="0" w:afterLines="0" w:afterAutospacing="0" w:line="580" w:lineRule="exact"/>
      <w:outlineLvl w:val="2"/>
    </w:pPr>
    <w:rPr>
      <w:rFonts w:ascii="Times New Roman" w:hAnsi="Times New Roman" w:eastAsia="方正楷体_GBK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next w:val="1"/>
    <w:qFormat/>
    <w:uiPriority w:val="0"/>
    <w:pPr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styleId="6">
    <w:name w:val="Body Text"/>
    <w:basedOn w:val="1"/>
    <w:next w:val="1"/>
    <w:qFormat/>
    <w:uiPriority w:val="0"/>
    <w:pPr>
      <w:spacing w:after="120"/>
    </w:pPr>
    <w:rPr>
      <w:rFonts w:eastAsia="仿宋"/>
    </w:rPr>
  </w:style>
  <w:style w:type="paragraph" w:styleId="7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Body Text First Indent"/>
    <w:basedOn w:val="6"/>
    <w:qFormat/>
    <w:uiPriority w:val="0"/>
    <w:pPr>
      <w:ind w:firstLine="420" w:firstLineChars="100"/>
    </w:p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p0"/>
    <w:basedOn w:val="1"/>
    <w:qFormat/>
    <w:uiPriority w:val="0"/>
    <w:pPr>
      <w:widowControl/>
    </w:pPr>
    <w:rPr>
      <w:rFonts w:ascii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109</Characters>
  <Lines>0</Lines>
  <Paragraphs>0</Paragraphs>
  <TotalTime>25</TotalTime>
  <ScaleCrop>false</ScaleCrop>
  <LinksUpToDate>false</LinksUpToDate>
  <CharactersWithSpaces>157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2023-01-30T02:32:00Z</dcterms:created>
  <dc:creator>Administrator</dc:creator>
  <cp:lastModifiedBy>gaowang</cp:lastModifiedBy>
  <cp:lastPrinted>2025-01-11T04:10:00Z</cp:lastPrinted>
  <dcterms:modified xsi:type="dcterms:W3CDTF">2025-02-09T13:40:47Z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FBB0AE41FFFE5647DF3FA86702372066_43</vt:lpwstr>
  </property>
  <property fmtid="{D5CDD505-2E9C-101B-9397-08002B2CF9AE}" pid="4" name="KSOTemplateDocerSaveRecord">
    <vt:lpwstr>eyJoZGlkIjoiOTYzYWU3ZmE0ZDYwZjEyNTYwOTU4MmVjMTU2OTMzNjAiLCJ1c2VySWQiOiI2NDU3NDUwNDQifQ==</vt:lpwstr>
  </property>
</Properties>
</file>