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1873" w14:textId="77777777" w:rsidR="00CB5B4D" w:rsidRDefault="0049587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Individual Project:</w:t>
      </w:r>
      <w:r>
        <w:rPr>
          <w:rFonts w:ascii="Trebuchet MS" w:eastAsia="Trebuchet MS" w:hAnsi="Trebuchet MS" w:cs="Trebuchet MS"/>
          <w:b/>
          <w:sz w:val="48"/>
          <w:szCs w:val="48"/>
        </w:rPr>
        <w:br/>
        <w:t>Encode Utility -- Deliverable 3</w:t>
      </w:r>
    </w:p>
    <w:p w14:paraId="5F2DE165" w14:textId="77777777" w:rsidR="00CB5B4D" w:rsidRDefault="00CB5B4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both"/>
        <w:rPr>
          <w:rFonts w:ascii="Trebuchet MS" w:eastAsia="Trebuchet MS" w:hAnsi="Trebuchet MS" w:cs="Trebuchet MS"/>
        </w:rPr>
      </w:pPr>
    </w:p>
    <w:p w14:paraId="7E2CD600" w14:textId="77777777" w:rsidR="00CB5B4D" w:rsidRDefault="0049587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the last deliverable of this project, your goals are to</w:t>
      </w:r>
    </w:p>
    <w:p w14:paraId="191AB6F0" w14:textId="77777777" w:rsidR="00CB5B4D" w:rsidRDefault="00495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Trebuchet MS" w:eastAsia="Trebuchet MS" w:hAnsi="Trebuchet MS" w:cs="Trebuchet MS"/>
        </w:rPr>
        <w:t xml:space="preserve">evaluate your current set of test cases on an alternative implementation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and </w:t>
      </w:r>
    </w:p>
    <w:p w14:paraId="30E8CF42" w14:textId="77777777" w:rsidR="00CB5B4D" w:rsidRDefault="00495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Trebuchet MS" w:eastAsia="Trebuchet MS" w:hAnsi="Trebuchet MS" w:cs="Trebuchet MS"/>
        </w:rPr>
        <w:t>possibly extend the test set in a black-box fashion to improve the coverage they achieve.</w:t>
      </w:r>
    </w:p>
    <w:p w14:paraId="6E63E80C" w14:textId="77777777" w:rsidR="00CB5B4D" w:rsidRDefault="00CB5B4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both"/>
        <w:rPr>
          <w:rFonts w:ascii="Trebuchet MS" w:eastAsia="Trebuchet MS" w:hAnsi="Trebuchet MS" w:cs="Trebuchet MS"/>
        </w:rPr>
      </w:pPr>
    </w:p>
    <w:p w14:paraId="09CA02BB" w14:textId="77777777" w:rsidR="00CB5B4D" w:rsidRDefault="0049587D">
      <w:pPr>
        <w:tabs>
          <w:tab w:val="left" w:pos="5680"/>
        </w:tabs>
        <w:spacing w:after="120"/>
        <w:contextualSpacing w:val="0"/>
        <w:rPr>
          <w:rFonts w:ascii="Arial" w:eastAsia="Arial" w:hAnsi="Arial" w:cs="Arial"/>
          <w:b/>
          <w:color w:val="555555"/>
          <w:sz w:val="30"/>
          <w:szCs w:val="30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Details</w:t>
      </w:r>
    </w:p>
    <w:p w14:paraId="25D788D7" w14:textId="77777777" w:rsidR="00CB5B4D" w:rsidRDefault="0049587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 this deliverable, </w:t>
      </w:r>
      <w:r w:rsidRPr="004C5654">
        <w:rPr>
          <w:rFonts w:ascii="Trebuchet MS" w:eastAsia="Trebuchet MS" w:hAnsi="Trebuchet MS" w:cs="Trebuchet MS"/>
          <w:highlight w:val="yellow"/>
        </w:rPr>
        <w:t xml:space="preserve">you will be provided with a precompiled, alternative version of the </w:t>
      </w:r>
      <w:r w:rsidRPr="004C5654">
        <w:rPr>
          <w:rFonts w:ascii="Courier New" w:eastAsia="Courier New" w:hAnsi="Courier New" w:cs="Courier New"/>
          <w:highlight w:val="yellow"/>
        </w:rPr>
        <w:t>encode</w:t>
      </w:r>
      <w:r w:rsidRPr="004C5654">
        <w:rPr>
          <w:rFonts w:ascii="Trebuchet MS" w:eastAsia="Trebuchet MS" w:hAnsi="Trebuchet MS" w:cs="Trebuchet MS"/>
          <w:highlight w:val="yellow"/>
        </w:rPr>
        <w:t xml:space="preserve"> utility that was developed by one of your colleagues in parallel to yours.</w:t>
      </w:r>
      <w:r>
        <w:rPr>
          <w:rFonts w:ascii="Trebuchet MS" w:eastAsia="Trebuchet MS" w:hAnsi="Trebuchet MS" w:cs="Trebuchet MS"/>
        </w:rPr>
        <w:t xml:space="preserve"> The goal of this </w:t>
      </w:r>
      <w:r w:rsidRPr="004C5654">
        <w:rPr>
          <w:rFonts w:ascii="Trebuchet MS" w:eastAsia="Trebuchet MS" w:hAnsi="Trebuchet MS" w:cs="Trebuchet MS"/>
          <w:highlight w:val="yellow"/>
        </w:rPr>
        <w:t xml:space="preserve">task is to use this version of </w:t>
      </w:r>
      <w:r w:rsidRPr="004C5654">
        <w:rPr>
          <w:rFonts w:ascii="Courier New" w:eastAsia="Courier New" w:hAnsi="Courier New" w:cs="Courier New"/>
          <w:highlight w:val="yellow"/>
        </w:rPr>
        <w:t>encode</w:t>
      </w:r>
      <w:r w:rsidRPr="004C5654">
        <w:rPr>
          <w:rFonts w:ascii="Trebuchet MS" w:eastAsia="Trebuchet MS" w:hAnsi="Trebuchet MS" w:cs="Trebuchet MS"/>
          <w:highlight w:val="yellow"/>
        </w:rPr>
        <w:t xml:space="preserve"> to evaluate the tests that you developed for the previous deliverables.</w:t>
      </w:r>
      <w:r>
        <w:rPr>
          <w:rFonts w:ascii="Trebuchet MS" w:eastAsia="Trebuchet MS" w:hAnsi="Trebuchet MS" w:cs="Trebuchet MS"/>
        </w:rPr>
        <w:t xml:space="preserve"> To complete this task you must (1) run the tests you defined (</w:t>
      </w:r>
      <w:proofErr w:type="gramStart"/>
      <w:r>
        <w:rPr>
          <w:rFonts w:ascii="Trebuchet MS" w:eastAsia="Trebuchet MS" w:hAnsi="Trebuchet MS" w:cs="Trebuchet MS"/>
        </w:rPr>
        <w:t xml:space="preserve">class  </w:t>
      </w:r>
      <w:proofErr w:type="spellStart"/>
      <w:r>
        <w:rPr>
          <w:rFonts w:ascii="Courier New" w:eastAsia="Courier New" w:hAnsi="Courier New" w:cs="Courier New"/>
        </w:rPr>
        <w:t>MyMainTest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) against the provided version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and review the report on their results and (2) extend your set of tests to find bugs in this version of </w:t>
      </w:r>
      <w:r>
        <w:rPr>
          <w:rFonts w:ascii="Courier New" w:eastAsia="Courier New" w:hAnsi="Courier New" w:cs="Courier New"/>
        </w:rPr>
        <w:t>encode.</w:t>
      </w:r>
      <w:r>
        <w:rPr>
          <w:rFonts w:ascii="Trebuchet MS" w:eastAsia="Trebuchet MS" w:hAnsi="Trebuchet MS" w:cs="Trebuchet MS"/>
        </w:rPr>
        <w:t xml:space="preserve"> There are 10 bugs in the provided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utility, none of which are revealed by the test cases </w:t>
      </w:r>
      <w:r>
        <w:rPr>
          <w:rFonts w:ascii="Trebuchet MS" w:eastAsia="Trebuchet MS" w:hAnsi="Trebuchet MS" w:cs="Trebuchet MS"/>
          <w:b/>
        </w:rPr>
        <w:t>we</w:t>
      </w:r>
      <w:r>
        <w:rPr>
          <w:rFonts w:ascii="Trebuchet MS" w:eastAsia="Trebuchet MS" w:hAnsi="Trebuchet MS" w:cs="Trebuchet MS"/>
        </w:rPr>
        <w:t xml:space="preserve"> provided. You must find</w:t>
      </w:r>
      <w:r>
        <w:rPr>
          <w:rFonts w:ascii="Trebuchet MS" w:eastAsia="Trebuchet MS" w:hAnsi="Trebuchet MS" w:cs="Trebuchet MS"/>
          <w:b/>
        </w:rPr>
        <w:t xml:space="preserve"> at least eight </w:t>
      </w:r>
      <w:r>
        <w:rPr>
          <w:rFonts w:ascii="Trebuchet MS" w:eastAsia="Trebuchet MS" w:hAnsi="Trebuchet MS" w:cs="Trebuchet MS"/>
          <w:b/>
          <w:color w:val="FF0000"/>
        </w:rPr>
        <w:t xml:space="preserve">unique </w:t>
      </w:r>
      <w:r>
        <w:rPr>
          <w:rFonts w:ascii="Trebuchet MS" w:eastAsia="Trebuchet MS" w:hAnsi="Trebuchet MS" w:cs="Trebuchet MS"/>
          <w:b/>
        </w:rPr>
        <w:t>bugs</w:t>
      </w:r>
      <w:r>
        <w:rPr>
          <w:rFonts w:ascii="Trebuchet MS" w:eastAsia="Trebuchet MS" w:hAnsi="Trebuchet MS" w:cs="Trebuchet MS"/>
        </w:rPr>
        <w:t xml:space="preserve"> to get full points for this </w:t>
      </w:r>
      <w:proofErr w:type="gramStart"/>
      <w:r>
        <w:rPr>
          <w:rFonts w:ascii="Trebuchet MS" w:eastAsia="Trebuchet MS" w:hAnsi="Trebuchet MS" w:cs="Trebuchet MS"/>
        </w:rPr>
        <w:t>task, and</w:t>
      </w:r>
      <w:proofErr w:type="gramEnd"/>
      <w:r>
        <w:rPr>
          <w:rFonts w:ascii="Trebuchet MS" w:eastAsia="Trebuchet MS" w:hAnsi="Trebuchet MS" w:cs="Trebuchet MS"/>
        </w:rPr>
        <w:t xml:space="preserve"> finding the two remaining bugs will qualify you for up to 10 extra points. </w:t>
      </w:r>
      <w:r>
        <w:rPr>
          <w:rFonts w:ascii="Trebuchet MS" w:eastAsia="Trebuchet MS" w:hAnsi="Trebuchet MS" w:cs="Trebuchet MS"/>
          <w:b/>
          <w:color w:val="FF0000"/>
        </w:rPr>
        <w:t xml:space="preserve"> </w:t>
      </w:r>
      <w:r>
        <w:rPr>
          <w:rFonts w:ascii="Trebuchet MS" w:eastAsia="Trebuchet MS" w:hAnsi="Trebuchet MS" w:cs="Trebuchet MS"/>
        </w:rPr>
        <w:t xml:space="preserve">To remove ambiguity in identifying the bugs, </w:t>
      </w:r>
      <w:r>
        <w:rPr>
          <w:rFonts w:ascii="Trebuchet MS" w:eastAsia="Trebuchet MS" w:hAnsi="Trebuchet MS" w:cs="Trebuchet MS"/>
          <w:b/>
          <w:color w:val="FF0000"/>
        </w:rPr>
        <w:t xml:space="preserve">each valid bug will throw an </w:t>
      </w:r>
      <w:proofErr w:type="spellStart"/>
      <w:r>
        <w:rPr>
          <w:rFonts w:ascii="Courier New" w:eastAsia="Courier New" w:hAnsi="Courier New" w:cs="Courier New"/>
          <w:b/>
          <w:color w:val="FF0000"/>
        </w:rPr>
        <w:t>SDPBugException</w:t>
      </w:r>
      <w:proofErr w:type="spellEnd"/>
      <w:r>
        <w:rPr>
          <w:rFonts w:ascii="Trebuchet MS" w:eastAsia="Trebuchet MS" w:hAnsi="Trebuchet MS" w:cs="Trebuchet MS"/>
          <w:b/>
          <w:color w:val="FF0000"/>
        </w:rPr>
        <w:t xml:space="preserve"> with a message labeling it as a discovered bug </w:t>
      </w:r>
      <w:r>
        <w:rPr>
          <w:rFonts w:ascii="Trebuchet MS" w:eastAsia="Trebuchet MS" w:hAnsi="Trebuchet MS" w:cs="Trebuchet MS"/>
        </w:rPr>
        <w:t>and a unique identifying number (i.e., if another test outputs the same identifying bug number, it is the same bug).</w:t>
      </w:r>
    </w:p>
    <w:p w14:paraId="58A96FD4" w14:textId="77777777" w:rsidR="00CB5B4D" w:rsidRDefault="00CB5B4D">
      <w:pPr>
        <w:pBdr>
          <w:top w:val="nil"/>
          <w:left w:val="nil"/>
          <w:bottom w:val="nil"/>
          <w:right w:val="nil"/>
          <w:between w:val="nil"/>
        </w:pBdr>
        <w:spacing w:before="2" w:after="2"/>
        <w:contextualSpacing w:val="0"/>
        <w:jc w:val="both"/>
        <w:rPr>
          <w:rFonts w:ascii="Trebuchet MS" w:eastAsia="Trebuchet MS" w:hAnsi="Trebuchet MS" w:cs="Trebuchet MS"/>
        </w:rPr>
      </w:pPr>
    </w:p>
    <w:p w14:paraId="7733FC0B" w14:textId="77777777" w:rsidR="00CB5B4D" w:rsidRDefault="0049587D">
      <w:pPr>
        <w:pBdr>
          <w:top w:val="nil"/>
          <w:left w:val="nil"/>
          <w:bottom w:val="nil"/>
          <w:right w:val="nil"/>
          <w:between w:val="nil"/>
        </w:pBdr>
        <w:spacing w:after="120"/>
        <w:contextualSpacing w:val="0"/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Detailed instructions</w:t>
      </w:r>
    </w:p>
    <w:p w14:paraId="20591EA5" w14:textId="77777777" w:rsidR="00CB5B4D" w:rsidRDefault="0049587D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  <w:b/>
          <w:color w:val="555555"/>
          <w:sz w:val="28"/>
          <w:szCs w:val="28"/>
        </w:rPr>
      </w:pPr>
      <w:r>
        <w:rPr>
          <w:rFonts w:ascii="Arial" w:eastAsia="Arial" w:hAnsi="Arial" w:cs="Arial"/>
          <w:b/>
          <w:color w:val="555555"/>
          <w:sz w:val="28"/>
          <w:szCs w:val="28"/>
        </w:rPr>
        <w:t>Setup</w:t>
      </w:r>
    </w:p>
    <w:p w14:paraId="15F9621B" w14:textId="77777777" w:rsidR="00CB5B4D" w:rsidRDefault="00495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Download archive </w:t>
      </w:r>
      <w:hyperlink r:id="rId5">
        <w:r>
          <w:rPr>
            <w:rFonts w:ascii="Trebuchet MS" w:eastAsia="Trebuchet MS" w:hAnsi="Trebuchet MS" w:cs="Trebuchet MS"/>
            <w:color w:val="1155CC"/>
            <w:u w:val="single"/>
          </w:rPr>
          <w:t>individualProj</w:t>
        </w:r>
        <w:bookmarkStart w:id="0" w:name="_GoBack"/>
        <w:bookmarkEnd w:id="0"/>
        <w:r>
          <w:rPr>
            <w:rFonts w:ascii="Trebuchet MS" w:eastAsia="Trebuchet MS" w:hAnsi="Trebuchet MS" w:cs="Trebuchet MS"/>
            <w:color w:val="1155CC"/>
            <w:u w:val="single"/>
          </w:rPr>
          <w:t>e</w:t>
        </w:r>
        <w:r>
          <w:rPr>
            <w:rFonts w:ascii="Trebuchet MS" w:eastAsia="Trebuchet MS" w:hAnsi="Trebuchet MS" w:cs="Trebuchet MS"/>
            <w:color w:val="1155CC"/>
            <w:u w:val="single"/>
          </w:rPr>
          <w:t>ct-d3.tar.gz</w:t>
        </w:r>
      </w:hyperlink>
    </w:p>
    <w:p w14:paraId="1B356833" w14:textId="77777777" w:rsidR="00CB5B4D" w:rsidRDefault="00495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Unpack the archive in the root directory of the </w:t>
      </w:r>
      <w:r>
        <w:rPr>
          <w:rFonts w:ascii="Trebuchet MS" w:eastAsia="Trebuchet MS" w:hAnsi="Trebuchet MS" w:cs="Trebuchet MS"/>
          <w:b/>
        </w:rPr>
        <w:t>personal GitHub repo that we assigned to you</w:t>
      </w:r>
      <w:r>
        <w:rPr>
          <w:rFonts w:ascii="Trebuchet MS" w:eastAsia="Trebuchet MS" w:hAnsi="Trebuchet MS" w:cs="Trebuchet MS"/>
        </w:rPr>
        <w:t>. After unpacking, you should see the following files u</w:t>
      </w:r>
      <w:r>
        <w:rPr>
          <w:rFonts w:ascii="Arial" w:eastAsia="Arial" w:hAnsi="Arial" w:cs="Arial"/>
        </w:rPr>
        <w:t xml:space="preserve">nder </w:t>
      </w:r>
      <w:r>
        <w:rPr>
          <w:rFonts w:ascii="Courier New" w:eastAsia="Courier New" w:hAnsi="Courier New" w:cs="Courier New"/>
        </w:rPr>
        <w:t>&lt;root&gt;/</w:t>
      </w:r>
      <w:proofErr w:type="spellStart"/>
      <w:r>
        <w:rPr>
          <w:rFonts w:ascii="Courier New" w:eastAsia="Courier New" w:hAnsi="Courier New" w:cs="Courier New"/>
        </w:rPr>
        <w:t>IndividualProject</w:t>
      </w:r>
      <w:proofErr w:type="spellEnd"/>
      <w:r>
        <w:rPr>
          <w:rFonts w:ascii="Courier New" w:eastAsia="Courier New" w:hAnsi="Courier New" w:cs="Courier New"/>
        </w:rPr>
        <w:t>/D3</w:t>
      </w:r>
      <w:r>
        <w:rPr>
          <w:rFonts w:ascii="Trebuchet MS" w:eastAsia="Trebuchet MS" w:hAnsi="Trebuchet MS" w:cs="Trebuchet MS"/>
        </w:rPr>
        <w:t xml:space="preserve"> (we refer to this directory as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Trebuchet MS" w:eastAsia="Trebuchet MS" w:hAnsi="Trebuchet MS" w:cs="Trebuchet MS"/>
        </w:rPr>
        <w:t xml:space="preserve"> hereafter):</w:t>
      </w:r>
    </w:p>
    <w:p w14:paraId="6AEB1D74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b/>
        </w:rPr>
        <w:t>compileAndRunTests.bat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 xml:space="preserve">and </w:t>
      </w:r>
      <w:r>
        <w:rPr>
          <w:rFonts w:ascii="Courier New" w:eastAsia="Courier New" w:hAnsi="Courier New" w:cs="Courier New"/>
          <w:b/>
        </w:rPr>
        <w:t>compileAndRunTests.sh</w:t>
      </w:r>
    </w:p>
    <w:p w14:paraId="58D5DC6E" w14:textId="77777777" w:rsidR="00CB5B4D" w:rsidRDefault="0049587D">
      <w:pPr>
        <w:widowControl/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</w:rPr>
        <w:t xml:space="preserve">These scripts for Windows and Unix/Mac, respectively, will compile and run against the provided version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the set of tests in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</w:rPr>
        <w:t>testsrc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edu</w:t>
      </w:r>
      <w:proofErr w:type="spellEnd"/>
      <w:r>
        <w:rPr>
          <w:rFonts w:ascii="Courier New" w:eastAsia="Courier New" w:hAnsi="Courier New" w:cs="Courier New"/>
        </w:rPr>
        <w:t>/.../MyMainTest.java</w:t>
      </w:r>
      <w:r>
        <w:rPr>
          <w:rFonts w:ascii="Trebuchet MS" w:eastAsia="Trebuchet MS" w:hAnsi="Trebuchet MS" w:cs="Trebuchet MS"/>
        </w:rPr>
        <w:t xml:space="preserve"> and save the console output for your review.</w:t>
      </w:r>
    </w:p>
    <w:p w14:paraId="1F765A61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lib/*</w:t>
      </w:r>
    </w:p>
    <w:p w14:paraId="1A75FCBA" w14:textId="77777777" w:rsidR="00CB5B4D" w:rsidRDefault="0049587D">
      <w:pPr>
        <w:widowControl/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</w:rPr>
        <w:t>These are various libraries used to run the tests. You can safely ignore these files.</w:t>
      </w:r>
    </w:p>
    <w:p w14:paraId="3B6D3BF8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Courier New" w:eastAsia="Courier New" w:hAnsi="Courier New" w:cs="Courier New"/>
          <w:b/>
        </w:rPr>
        <w:t>testsrc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edu</w:t>
      </w:r>
      <w:proofErr w:type="spellEnd"/>
      <w:r>
        <w:rPr>
          <w:rFonts w:ascii="Courier New" w:eastAsia="Courier New" w:hAnsi="Courier New" w:cs="Courier New"/>
          <w:b/>
        </w:rPr>
        <w:t>/.../MyMainTest.java</w:t>
      </w:r>
    </w:p>
    <w:p w14:paraId="68A26F1C" w14:textId="77777777" w:rsidR="00CB5B4D" w:rsidRDefault="0049587D">
      <w:pPr>
        <w:widowControl/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</w:rPr>
        <w:lastRenderedPageBreak/>
        <w:t>This is a placeholder that you will have to replace with your own version of this test class.</w:t>
      </w:r>
    </w:p>
    <w:p w14:paraId="3A8D7318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Courier New" w:eastAsia="Courier New" w:hAnsi="Courier New" w:cs="Courier New"/>
          <w:b/>
        </w:rPr>
        <w:t>testclasses</w:t>
      </w:r>
      <w:proofErr w:type="spellEnd"/>
      <w:r>
        <w:rPr>
          <w:rFonts w:ascii="Courier New" w:eastAsia="Courier New" w:hAnsi="Courier New" w:cs="Courier New"/>
          <w:b/>
        </w:rPr>
        <w:t>/*</w:t>
      </w:r>
    </w:p>
    <w:p w14:paraId="5F85251A" w14:textId="77777777" w:rsidR="00CB5B4D" w:rsidRDefault="0049587D">
      <w:pPr>
        <w:widowControl/>
        <w:spacing w:after="0" w:line="276" w:lineRule="auto"/>
        <w:ind w:left="1440"/>
        <w:contextualSpacing w:val="0"/>
        <w:rPr>
          <w:rFonts w:ascii="Arial" w:eastAsia="Arial" w:hAnsi="Arial" w:cs="Arial"/>
          <w:sz w:val="22"/>
          <w:szCs w:val="22"/>
        </w:rPr>
      </w:pPr>
      <w:r w:rsidRPr="002769B2">
        <w:rPr>
          <w:rFonts w:ascii="Trebuchet MS" w:eastAsia="Trebuchet MS" w:hAnsi="Trebuchet MS" w:cs="Trebuchet MS"/>
          <w:highlight w:val="yellow"/>
        </w:rPr>
        <w:t xml:space="preserve">This is the directory where the compiled version of your tests (i.e., class </w:t>
      </w:r>
      <w:proofErr w:type="spellStart"/>
      <w:r w:rsidRPr="002769B2">
        <w:rPr>
          <w:rFonts w:ascii="Courier New" w:eastAsia="Courier New" w:hAnsi="Courier New" w:cs="Courier New"/>
          <w:color w:val="FF0000"/>
          <w:highlight w:val="yellow"/>
        </w:rPr>
        <w:t>MyMainTest</w:t>
      </w:r>
      <w:proofErr w:type="spellEnd"/>
      <w:r w:rsidRPr="002769B2">
        <w:rPr>
          <w:rFonts w:ascii="Trebuchet MS" w:eastAsia="Trebuchet MS" w:hAnsi="Trebuchet MS" w:cs="Trebuchet MS"/>
          <w:highlight w:val="yellow"/>
        </w:rPr>
        <w:t>) will be saved. You can safely ignore this directory.</w:t>
      </w:r>
    </w:p>
    <w:p w14:paraId="11ED37EE" w14:textId="77777777" w:rsidR="00CB5B4D" w:rsidRDefault="0049587D">
      <w:pPr>
        <w:contextualSpacing w:val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Arial" w:eastAsia="Arial" w:hAnsi="Arial" w:cs="Arial"/>
          <w:b/>
          <w:color w:val="555555"/>
          <w:sz w:val="28"/>
          <w:szCs w:val="28"/>
        </w:rPr>
        <w:t>Testing</w:t>
      </w:r>
    </w:p>
    <w:p w14:paraId="54876500" w14:textId="77777777" w:rsidR="00CB5B4D" w:rsidRDefault="004958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Before beginning this </w:t>
      </w:r>
      <w:proofErr w:type="gramStart"/>
      <w:r>
        <w:rPr>
          <w:rFonts w:ascii="Trebuchet MS" w:eastAsia="Trebuchet MS" w:hAnsi="Trebuchet MS" w:cs="Trebuchet MS"/>
        </w:rPr>
        <w:t>task</w:t>
      </w:r>
      <w:proofErr w:type="gramEnd"/>
      <w:r>
        <w:rPr>
          <w:rFonts w:ascii="Trebuchet MS" w:eastAsia="Trebuchet MS" w:hAnsi="Trebuchet MS" w:cs="Trebuchet MS"/>
        </w:rPr>
        <w:t xml:space="preserve"> you should make sure that the provided files work as expected, by doing the following:</w:t>
      </w:r>
    </w:p>
    <w:p w14:paraId="693A8C09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 a command shell</w:t>
      </w:r>
    </w:p>
    <w:p w14:paraId="061B29B6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Go to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5B1BE8EF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rebuchet MS" w:eastAsia="Trebuchet MS" w:hAnsi="Trebuchet MS" w:cs="Trebuchet MS"/>
        </w:rPr>
        <w:t xml:space="preserve">Run </w:t>
      </w:r>
      <w:r>
        <w:rPr>
          <w:rFonts w:ascii="Courier New" w:eastAsia="Courier New" w:hAnsi="Courier New" w:cs="Courier New"/>
        </w:rPr>
        <w:t>./compileAndRunTests.sh</w:t>
      </w:r>
      <w:r>
        <w:rPr>
          <w:rFonts w:ascii="Trebuchet MS" w:eastAsia="Trebuchet MS" w:hAnsi="Trebuchet MS" w:cs="Trebuchet MS"/>
        </w:rPr>
        <w:br/>
        <w:t xml:space="preserve">(if on Windows, run the corresponding bat file, </w:t>
      </w:r>
      <w:r>
        <w:rPr>
          <w:rFonts w:ascii="Courier New" w:eastAsia="Courier New" w:hAnsi="Courier New" w:cs="Courier New"/>
        </w:rPr>
        <w:t>compileAndRunTests.bat</w:t>
      </w:r>
      <w:r>
        <w:rPr>
          <w:rFonts w:ascii="Trebuchet MS" w:eastAsia="Trebuchet MS" w:hAnsi="Trebuchet MS" w:cs="Trebuchet MS"/>
        </w:rPr>
        <w:t>).</w:t>
      </w:r>
    </w:p>
    <w:p w14:paraId="58C3ED0B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rebuchet MS" w:eastAsia="Trebuchet MS" w:hAnsi="Trebuchet MS" w:cs="Trebuchet MS"/>
        </w:rPr>
        <w:t xml:space="preserve">Check the content of file </w:t>
      </w:r>
      <w:r>
        <w:rPr>
          <w:rFonts w:ascii="Courier New" w:eastAsia="Courier New" w:hAnsi="Courier New" w:cs="Courier New"/>
        </w:rPr>
        <w:t>report.txt</w:t>
      </w:r>
      <w:r>
        <w:rPr>
          <w:rFonts w:ascii="Trebuchet MS" w:eastAsia="Trebuchet MS" w:hAnsi="Trebuchet MS" w:cs="Trebuchet MS"/>
        </w:rPr>
        <w:t xml:space="preserve">, which should be as </w:t>
      </w:r>
    </w:p>
    <w:p w14:paraId="6F699F20" w14:textId="77777777" w:rsidR="00CB5B4D" w:rsidRDefault="0049587D">
      <w:pPr>
        <w:widowControl/>
        <w:spacing w:after="0" w:line="276" w:lineRule="auto"/>
        <w:ind w:left="1440" w:firstLine="720"/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follows (time may vary):</w:t>
      </w:r>
    </w:p>
    <w:p w14:paraId="420A908D" w14:textId="77777777" w:rsidR="00CB5B4D" w:rsidRDefault="00CB5B4D">
      <w:pPr>
        <w:widowControl/>
        <w:spacing w:after="0" w:line="276" w:lineRule="auto"/>
        <w:ind w:left="720" w:firstLine="1080"/>
        <w:contextualSpacing w:val="0"/>
        <w:rPr>
          <w:rFonts w:ascii="Trebuchet MS" w:eastAsia="Trebuchet MS" w:hAnsi="Trebuchet MS" w:cs="Trebuchet MS"/>
        </w:rPr>
      </w:pPr>
    </w:p>
    <w:p w14:paraId="2A5849DD" w14:textId="77777777" w:rsidR="00CB5B4D" w:rsidRDefault="0049587D">
      <w:pPr>
        <w:widowControl/>
        <w:spacing w:after="0" w:line="276" w:lineRule="auto"/>
        <w:ind w:left="720" w:firstLine="108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JUnit version 4.12</w:t>
      </w:r>
    </w:p>
    <w:p w14:paraId="1816788E" w14:textId="77777777" w:rsidR="00CB5B4D" w:rsidRDefault="0049587D">
      <w:pPr>
        <w:widowControl/>
        <w:spacing w:after="0" w:line="276" w:lineRule="auto"/>
        <w:ind w:left="720" w:firstLine="108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..............................</w:t>
      </w:r>
    </w:p>
    <w:p w14:paraId="311BAE30" w14:textId="77777777" w:rsidR="00CB5B4D" w:rsidRDefault="0049587D">
      <w:pPr>
        <w:widowControl/>
        <w:spacing w:after="0" w:line="276" w:lineRule="auto"/>
        <w:ind w:left="720" w:firstLine="1080"/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Time: 0.263</w:t>
      </w:r>
    </w:p>
    <w:p w14:paraId="0DF62FAC" w14:textId="77777777" w:rsidR="00CB5B4D" w:rsidRDefault="00CB5B4D">
      <w:pPr>
        <w:widowControl/>
        <w:spacing w:after="0" w:line="276" w:lineRule="auto"/>
        <w:ind w:left="720" w:firstLine="1080"/>
        <w:contextualSpacing w:val="0"/>
        <w:rPr>
          <w:rFonts w:ascii="Courier New" w:eastAsia="Courier New" w:hAnsi="Courier New" w:cs="Courier New"/>
        </w:rPr>
      </w:pPr>
    </w:p>
    <w:p w14:paraId="388F90DB" w14:textId="77777777" w:rsidR="00CB5B4D" w:rsidRDefault="0049587D">
      <w:pPr>
        <w:widowControl/>
        <w:spacing w:after="0" w:line="276" w:lineRule="auto"/>
        <w:ind w:left="720" w:firstLine="1080"/>
        <w:contextualSpacing w:val="0"/>
        <w:rPr>
          <w:rFonts w:ascii="Trebuchet MS" w:eastAsia="Trebuchet MS" w:hAnsi="Trebuchet MS" w:cs="Trebuchet MS"/>
        </w:rPr>
      </w:pPr>
      <w:r>
        <w:rPr>
          <w:rFonts w:ascii="Courier New" w:eastAsia="Courier New" w:hAnsi="Courier New" w:cs="Courier New"/>
        </w:rPr>
        <w:t>OK (6 tests)</w:t>
      </w:r>
    </w:p>
    <w:p w14:paraId="76B50450" w14:textId="77777777" w:rsidR="00CB5B4D" w:rsidRDefault="00CB5B4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14:paraId="19735A57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Trebuchet MS" w:eastAsia="Trebuchet MS" w:hAnsi="Trebuchet MS" w:cs="Trebuchet MS"/>
        </w:rPr>
        <w:t>If you have not set up java for use from the command line,</w:t>
      </w:r>
      <w:r>
        <w:t xml:space="preserve"> </w:t>
      </w:r>
      <w:r>
        <w:rPr>
          <w:rFonts w:ascii="Trebuchet MS" w:eastAsia="Trebuchet MS" w:hAnsi="Trebuchet MS" w:cs="Trebuchet MS"/>
        </w:rPr>
        <w:t>you will need to do so.</w:t>
      </w:r>
    </w:p>
    <w:p w14:paraId="795D7705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If some of these steps do not work as expected, please post a public question on Piazza, as other student may have solved similar issues and may be able to help.</w:t>
      </w:r>
    </w:p>
    <w:p w14:paraId="11ABFC98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The jar and scripts should work with Java 7 or 8.  Java 8 is recommended.</w:t>
      </w:r>
    </w:p>
    <w:p w14:paraId="0E061DC7" w14:textId="77777777" w:rsidR="00CB5B4D" w:rsidRDefault="004958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</w:rPr>
      </w:pPr>
      <w:r w:rsidRPr="002769B2">
        <w:rPr>
          <w:rFonts w:ascii="Trebuchet MS" w:eastAsia="Trebuchet MS" w:hAnsi="Trebuchet MS" w:cs="Trebuchet MS"/>
          <w:color w:val="FF0000"/>
        </w:rPr>
        <w:t xml:space="preserve">Copy your latest version of </w:t>
      </w:r>
      <w:r w:rsidRPr="002769B2">
        <w:rPr>
          <w:rFonts w:ascii="Courier New" w:eastAsia="Courier New" w:hAnsi="Courier New" w:cs="Courier New"/>
          <w:color w:val="FF0000"/>
        </w:rPr>
        <w:t>MyMainTest.java</w:t>
      </w:r>
      <w:r w:rsidRPr="002769B2">
        <w:rPr>
          <w:rFonts w:ascii="Trebuchet MS" w:eastAsia="Trebuchet MS" w:hAnsi="Trebuchet MS" w:cs="Trebuchet MS"/>
          <w:color w:val="FF0000"/>
        </w:rPr>
        <w:t xml:space="preserve"> to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testsrc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edu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/.../encode/MyMainTest.java, </w:t>
      </w:r>
      <w:r>
        <w:rPr>
          <w:rFonts w:ascii="Trebuchet MS" w:eastAsia="Trebuchet MS" w:hAnsi="Trebuchet MS" w:cs="Trebuchet MS"/>
        </w:rPr>
        <w:t>thus replacing the placeholder file currently there.</w:t>
      </w:r>
    </w:p>
    <w:p w14:paraId="1BB10482" w14:textId="77777777" w:rsidR="00CB5B4D" w:rsidRPr="00A27775" w:rsidRDefault="004958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rebuchet MS" w:eastAsia="Trebuchet MS" w:hAnsi="Trebuchet MS" w:cs="Trebuchet MS"/>
          <w:highlight w:val="yellow"/>
        </w:rPr>
      </w:pPr>
      <w:r w:rsidRPr="00A27775">
        <w:rPr>
          <w:rFonts w:ascii="Trebuchet MS" w:eastAsia="Trebuchet MS" w:hAnsi="Trebuchet MS" w:cs="Trebuchet MS"/>
          <w:highlight w:val="yellow"/>
        </w:rPr>
        <w:t xml:space="preserve">Run your test suite by executing </w:t>
      </w:r>
      <w:proofErr w:type="spellStart"/>
      <w:r w:rsidRPr="00A27775">
        <w:rPr>
          <w:rFonts w:ascii="Courier New" w:eastAsia="Courier New" w:hAnsi="Courier New" w:cs="Courier New"/>
          <w:highlight w:val="yellow"/>
        </w:rPr>
        <w:t>compileAndRunTests</w:t>
      </w:r>
      <w:proofErr w:type="spellEnd"/>
      <w:r w:rsidRPr="00A27775">
        <w:rPr>
          <w:rFonts w:ascii="Trebuchet MS" w:eastAsia="Trebuchet MS" w:hAnsi="Trebuchet MS" w:cs="Trebuchet MS"/>
          <w:highlight w:val="yellow"/>
        </w:rPr>
        <w:t xml:space="preserve"> (</w:t>
      </w:r>
      <w:r w:rsidRPr="00A27775">
        <w:rPr>
          <w:rFonts w:ascii="Courier New" w:eastAsia="Courier New" w:hAnsi="Courier New" w:cs="Courier New"/>
          <w:highlight w:val="yellow"/>
        </w:rPr>
        <w:t>.</w:t>
      </w:r>
      <w:proofErr w:type="spellStart"/>
      <w:r w:rsidRPr="00A27775">
        <w:rPr>
          <w:rFonts w:ascii="Courier New" w:eastAsia="Courier New" w:hAnsi="Courier New" w:cs="Courier New"/>
          <w:highlight w:val="yellow"/>
        </w:rPr>
        <w:t>sh</w:t>
      </w:r>
      <w:proofErr w:type="spellEnd"/>
      <w:r w:rsidRPr="00A27775">
        <w:rPr>
          <w:rFonts w:ascii="Trebuchet MS" w:eastAsia="Trebuchet MS" w:hAnsi="Trebuchet MS" w:cs="Trebuchet MS"/>
          <w:highlight w:val="yellow"/>
        </w:rPr>
        <w:t xml:space="preserve"> or </w:t>
      </w:r>
      <w:r w:rsidRPr="00A27775">
        <w:rPr>
          <w:rFonts w:ascii="Courier New" w:eastAsia="Courier New" w:hAnsi="Courier New" w:cs="Courier New"/>
          <w:highlight w:val="yellow"/>
        </w:rPr>
        <w:t>.bat</w:t>
      </w:r>
      <w:r w:rsidRPr="00A27775">
        <w:rPr>
          <w:rFonts w:ascii="Trebuchet MS" w:eastAsia="Trebuchet MS" w:hAnsi="Trebuchet MS" w:cs="Trebuchet MS"/>
          <w:highlight w:val="yellow"/>
        </w:rPr>
        <w:t xml:space="preserve">, depending on your platform). </w:t>
      </w:r>
    </w:p>
    <w:p w14:paraId="71069EF4" w14:textId="77777777" w:rsidR="00CB5B4D" w:rsidRDefault="0049587D">
      <w:pPr>
        <w:widowControl/>
        <w:numPr>
          <w:ilvl w:val="0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Rename your initial </w:t>
      </w:r>
      <w:proofErr w:type="spellStart"/>
      <w:r>
        <w:rPr>
          <w:rFonts w:ascii="Trebuchet MS" w:eastAsia="Trebuchet MS" w:hAnsi="Trebuchet MS" w:cs="Trebuchet MS"/>
        </w:rPr>
        <w:t>junit</w:t>
      </w:r>
      <w:proofErr w:type="spellEnd"/>
      <w:r>
        <w:rPr>
          <w:rFonts w:ascii="Trebuchet MS" w:eastAsia="Trebuchet MS" w:hAnsi="Trebuchet MS" w:cs="Trebuchet MS"/>
        </w:rPr>
        <w:t xml:space="preserve"> report from </w:t>
      </w:r>
      <w:r>
        <w:rPr>
          <w:rFonts w:ascii="Courier New" w:eastAsia="Courier New" w:hAnsi="Courier New" w:cs="Courier New"/>
        </w:rPr>
        <w:t xml:space="preserve">report.txt </w:t>
      </w:r>
      <w:r>
        <w:rPr>
          <w:rFonts w:ascii="Trebuchet MS" w:eastAsia="Trebuchet MS" w:hAnsi="Trebuchet MS" w:cs="Trebuchet MS"/>
        </w:rPr>
        <w:t xml:space="preserve">to </w:t>
      </w:r>
      <w:r>
        <w:rPr>
          <w:rFonts w:ascii="Courier New" w:eastAsia="Courier New" w:hAnsi="Courier New" w:cs="Courier New"/>
        </w:rPr>
        <w:t>report-initial.txt</w:t>
      </w:r>
      <w:r>
        <w:rPr>
          <w:rFonts w:ascii="Trebuchet MS" w:eastAsia="Trebuchet MS" w:hAnsi="Trebuchet MS" w:cs="Trebuchet MS"/>
        </w:rPr>
        <w:t xml:space="preserve">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Trebuchet MS" w:eastAsia="Trebuchet MS" w:hAnsi="Trebuchet MS" w:cs="Trebuchet MS"/>
        </w:rPr>
        <w:t>, so that it will remain saved.</w:t>
      </w:r>
    </w:p>
    <w:p w14:paraId="260CEB88" w14:textId="77777777" w:rsidR="00CB5B4D" w:rsidRDefault="0049587D">
      <w:pPr>
        <w:widowControl/>
        <w:numPr>
          <w:ilvl w:val="0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Review the </w:t>
      </w:r>
      <w:proofErr w:type="spellStart"/>
      <w:r>
        <w:rPr>
          <w:rFonts w:ascii="Trebuchet MS" w:eastAsia="Trebuchet MS" w:hAnsi="Trebuchet MS" w:cs="Trebuchet MS"/>
        </w:rPr>
        <w:t>junit</w:t>
      </w:r>
      <w:proofErr w:type="spellEnd"/>
      <w:r>
        <w:rPr>
          <w:rFonts w:ascii="Trebuchet MS" w:eastAsia="Trebuchet MS" w:hAnsi="Trebuchet MS" w:cs="Trebuchet MS"/>
        </w:rPr>
        <w:t xml:space="preserve"> report.  If one of your test cases fails, it could be for one of several reasons:</w:t>
      </w:r>
    </w:p>
    <w:p w14:paraId="58B481AB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Your test case hits a corner case that is not defined in the</w:t>
      </w:r>
    </w:p>
    <w:p w14:paraId="1FDF5EFB" w14:textId="77777777" w:rsidR="00CB5B4D" w:rsidRDefault="0049587D">
      <w:pPr>
        <w:widowControl/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</w:rPr>
        <w:t xml:space="preserve">requirements and for which your version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makes different assumptions than the version we provided. You should (1) modify the test case (</w:t>
      </w:r>
      <w:r>
        <w:rPr>
          <w:rFonts w:ascii="Trebuchet MS" w:eastAsia="Trebuchet MS" w:hAnsi="Trebuchet MS" w:cs="Trebuchet MS"/>
          <w:b/>
        </w:rPr>
        <w:t xml:space="preserve">in this copy of </w:t>
      </w:r>
      <w:r>
        <w:rPr>
          <w:rFonts w:ascii="Courier New" w:eastAsia="Courier New" w:hAnsi="Courier New" w:cs="Courier New"/>
          <w:b/>
          <w:sz w:val="22"/>
          <w:szCs w:val="22"/>
        </w:rPr>
        <w:t>MyMainTest.java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only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</w:rPr>
        <w:t xml:space="preserve"> so that it </w:t>
      </w:r>
      <w:r>
        <w:rPr>
          <w:rFonts w:ascii="Trebuchet MS" w:eastAsia="Trebuchet MS" w:hAnsi="Trebuchet MS" w:cs="Trebuchet MS"/>
          <w:b/>
        </w:rPr>
        <w:t xml:space="preserve">passes </w:t>
      </w:r>
      <w:r>
        <w:rPr>
          <w:rFonts w:ascii="Trebuchet MS" w:eastAsia="Trebuchet MS" w:hAnsi="Trebuchet MS" w:cs="Trebuchet MS"/>
        </w:rPr>
        <w:t xml:space="preserve">and (2) add the following comment right before the </w:t>
      </w:r>
      <w:r>
        <w:rPr>
          <w:rFonts w:ascii="Courier New" w:eastAsia="Courier New" w:hAnsi="Courier New" w:cs="Courier New"/>
        </w:rPr>
        <w:t>@test</w:t>
      </w:r>
      <w:r>
        <w:rPr>
          <w:rFonts w:ascii="Trebuchet MS" w:eastAsia="Trebuchet MS" w:hAnsi="Trebuchet MS" w:cs="Trebuchet MS"/>
        </w:rPr>
        <w:t xml:space="preserve"> annotation for that test: “// Failure Type: Corner Case”.</w:t>
      </w:r>
    </w:p>
    <w:p w14:paraId="574B7F33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Your test behaves incorrectly, which means that there is a bug</w:t>
      </w:r>
    </w:p>
    <w:p w14:paraId="065BB454" w14:textId="77777777" w:rsidR="00CB5B4D" w:rsidRDefault="0049587D">
      <w:pPr>
        <w:widowControl/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</w:rPr>
        <w:t xml:space="preserve">in your version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that was not caught by our test suite (class </w:t>
      </w:r>
      <w:proofErr w:type="spellStart"/>
      <w:r>
        <w:rPr>
          <w:rFonts w:ascii="Courier New" w:eastAsia="Courier New" w:hAnsi="Courier New" w:cs="Courier New"/>
        </w:rPr>
        <w:t>MainTest</w:t>
      </w:r>
      <w:proofErr w:type="spellEnd"/>
      <w:r>
        <w:rPr>
          <w:rFonts w:ascii="Trebuchet MS" w:eastAsia="Trebuchet MS" w:hAnsi="Trebuchet MS" w:cs="Trebuchet MS"/>
        </w:rPr>
        <w:t>). You should (1) modify the test case (</w:t>
      </w:r>
      <w:r>
        <w:rPr>
          <w:rFonts w:ascii="Trebuchet MS" w:eastAsia="Trebuchet MS" w:hAnsi="Trebuchet MS" w:cs="Trebuchet MS"/>
          <w:b/>
        </w:rPr>
        <w:t xml:space="preserve">in this copy of </w:t>
      </w:r>
      <w:r>
        <w:rPr>
          <w:rFonts w:ascii="Courier New" w:eastAsia="Courier New" w:hAnsi="Courier New" w:cs="Courier New"/>
          <w:b/>
          <w:sz w:val="22"/>
          <w:szCs w:val="22"/>
        </w:rPr>
        <w:t>MyMainTest.java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only</w:t>
      </w:r>
      <w:r>
        <w:rPr>
          <w:rFonts w:ascii="Trebuchet MS" w:eastAsia="Trebuchet MS" w:hAnsi="Trebuchet MS" w:cs="Trebuchet MS"/>
          <w:sz w:val="22"/>
          <w:szCs w:val="22"/>
        </w:rPr>
        <w:t>)</w:t>
      </w:r>
      <w:r>
        <w:rPr>
          <w:rFonts w:ascii="Trebuchet MS" w:eastAsia="Trebuchet MS" w:hAnsi="Trebuchet MS" w:cs="Trebuchet MS"/>
        </w:rPr>
        <w:t xml:space="preserve"> so that it passes and (2) add the following comment right before the </w:t>
      </w:r>
      <w:r>
        <w:rPr>
          <w:rFonts w:ascii="Courier New" w:eastAsia="Courier New" w:hAnsi="Courier New" w:cs="Courier New"/>
        </w:rPr>
        <w:t>@test</w:t>
      </w:r>
      <w:r>
        <w:rPr>
          <w:rFonts w:ascii="Trebuchet MS" w:eastAsia="Trebuchet MS" w:hAnsi="Trebuchet MS" w:cs="Trebuchet MS"/>
        </w:rPr>
        <w:t xml:space="preserve"> annotation for that test: “// Failure Type: Test Failure”. </w:t>
      </w:r>
      <w:r>
        <w:rPr>
          <w:rFonts w:ascii="Trebuchet MS" w:eastAsia="Trebuchet MS" w:hAnsi="Trebuchet MS" w:cs="Trebuchet MS"/>
          <w:b/>
        </w:rPr>
        <w:t>Note</w:t>
      </w:r>
      <w:r>
        <w:rPr>
          <w:rFonts w:ascii="Trebuchet MS" w:eastAsia="Trebuchet MS" w:hAnsi="Trebuchet MS" w:cs="Trebuchet MS"/>
        </w:rPr>
        <w:t xml:space="preserve">: You will not be penalized for this, so there is no need to fix the bug in your own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implementation; we are </w:t>
      </w:r>
      <w:proofErr w:type="gramStart"/>
      <w:r>
        <w:rPr>
          <w:rFonts w:ascii="Trebuchet MS" w:eastAsia="Trebuchet MS" w:hAnsi="Trebuchet MS" w:cs="Trebuchet MS"/>
        </w:rPr>
        <w:t>actually interested</w:t>
      </w:r>
      <w:proofErr w:type="gramEnd"/>
      <w:r>
        <w:rPr>
          <w:rFonts w:ascii="Trebuchet MS" w:eastAsia="Trebuchet MS" w:hAnsi="Trebuchet MS" w:cs="Trebuchet MS"/>
        </w:rPr>
        <w:t xml:space="preserve"> in seeing what kind of bugs our test suite missed in your code.</w:t>
      </w:r>
    </w:p>
    <w:p w14:paraId="0721A41B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Your test triggered a bug in our version of </w:t>
      </w:r>
      <w:r>
        <w:rPr>
          <w:rFonts w:ascii="Courier New" w:eastAsia="Courier New" w:hAnsi="Courier New" w:cs="Courier New"/>
        </w:rPr>
        <w:t>encode</w:t>
      </w:r>
      <w:r>
        <w:rPr>
          <w:rFonts w:ascii="Trebuchet MS" w:eastAsia="Trebuchet MS" w:hAnsi="Trebuchet MS" w:cs="Trebuchet MS"/>
        </w:rPr>
        <w:t xml:space="preserve"> and caused</w:t>
      </w:r>
    </w:p>
    <w:p w14:paraId="30A14C04" w14:textId="77777777" w:rsidR="00CB5B4D" w:rsidRDefault="0049587D">
      <w:pPr>
        <w:widowControl/>
        <w:spacing w:after="0" w:line="276" w:lineRule="auto"/>
        <w:ind w:left="1440"/>
        <w:contextualSpacing w:val="0"/>
        <w:rPr>
          <w:rFonts w:ascii="Trebuchet MS" w:eastAsia="Trebuchet MS" w:hAnsi="Trebuchet MS" w:cs="Trebuchet MS"/>
        </w:rPr>
      </w:pPr>
      <w:r w:rsidRPr="00963AE7">
        <w:rPr>
          <w:rFonts w:ascii="Trebuchet MS" w:eastAsia="Trebuchet MS" w:hAnsi="Trebuchet MS" w:cs="Trebuchet MS"/>
          <w:highlight w:val="yellow"/>
        </w:rPr>
        <w:t xml:space="preserve">an </w:t>
      </w:r>
      <w:proofErr w:type="spellStart"/>
      <w:r w:rsidRPr="00963AE7">
        <w:rPr>
          <w:rFonts w:ascii="Courier New" w:eastAsia="Courier New" w:hAnsi="Courier New" w:cs="Courier New"/>
          <w:highlight w:val="yellow"/>
        </w:rPr>
        <w:t>SDPBugException</w:t>
      </w:r>
      <w:proofErr w:type="spellEnd"/>
      <w:r w:rsidRPr="00963AE7">
        <w:rPr>
          <w:rFonts w:ascii="Trebuchet MS" w:eastAsia="Trebuchet MS" w:hAnsi="Trebuchet MS" w:cs="Trebuchet MS"/>
          <w:highlight w:val="yellow"/>
        </w:rPr>
        <w:t xml:space="preserve">: good job! In this case, you should leave the test case as is but add the following comment right before the </w:t>
      </w:r>
      <w:r w:rsidRPr="00963AE7">
        <w:rPr>
          <w:rFonts w:ascii="Courier New" w:eastAsia="Courier New" w:hAnsi="Courier New" w:cs="Courier New"/>
          <w:highlight w:val="yellow"/>
        </w:rPr>
        <w:t>@test</w:t>
      </w:r>
      <w:r w:rsidRPr="00963AE7">
        <w:rPr>
          <w:rFonts w:ascii="Trebuchet MS" w:eastAsia="Trebuchet MS" w:hAnsi="Trebuchet MS" w:cs="Trebuchet MS"/>
          <w:highlight w:val="yellow"/>
        </w:rPr>
        <w:t xml:space="preserve"> annotation for that test: “// Failure Type: BUG &lt;short explanation of the failure and what you think it’s the corresponding bug&gt;”. Do not worry too much about the explanation and just make your best guess as you will not be penalized for getting a reasonable, but incorrect, explanation.</w:t>
      </w:r>
    </w:p>
    <w:p w14:paraId="36EE15BD" w14:textId="77777777" w:rsidR="00CB5B4D" w:rsidRDefault="00CB5B4D">
      <w:pPr>
        <w:widowControl/>
        <w:spacing w:after="0" w:line="276" w:lineRule="auto"/>
        <w:ind w:left="720" w:firstLine="720"/>
        <w:contextualSpacing w:val="0"/>
        <w:rPr>
          <w:rFonts w:ascii="Trebuchet MS" w:eastAsia="Trebuchet MS" w:hAnsi="Trebuchet MS" w:cs="Trebuchet MS"/>
        </w:rPr>
      </w:pPr>
    </w:p>
    <w:p w14:paraId="66C4B6CB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 an example, if the output of your test was:</w:t>
      </w:r>
    </w:p>
    <w:p w14:paraId="23A5805C" w14:textId="77777777" w:rsidR="00CB5B4D" w:rsidRDefault="00CB5B4D">
      <w:pPr>
        <w:widowControl/>
        <w:spacing w:after="0" w:line="276" w:lineRule="auto"/>
        <w:ind w:left="720" w:firstLine="720"/>
        <w:contextualSpacing w:val="0"/>
        <w:rPr>
          <w:rFonts w:ascii="Trebuchet MS" w:eastAsia="Trebuchet MS" w:hAnsi="Trebuchet MS" w:cs="Trebuchet MS"/>
        </w:rPr>
      </w:pPr>
    </w:p>
    <w:p w14:paraId="1F3A1181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22222"/>
        </w:rPr>
        <w:t>edu.gatech</w:t>
      </w:r>
      <w:proofErr w:type="gramEnd"/>
      <w:r>
        <w:rPr>
          <w:rFonts w:ascii="Courier New" w:eastAsia="Courier New" w:hAnsi="Courier New" w:cs="Courier New"/>
          <w:color w:val="222222"/>
        </w:rPr>
        <w:t>.seclass.encode.SDPBugException</w:t>
      </w:r>
      <w:proofErr w:type="spellEnd"/>
      <w:r>
        <w:rPr>
          <w:rFonts w:ascii="Courier New" w:eastAsia="Courier New" w:hAnsi="Courier New" w:cs="Courier New"/>
          <w:color w:val="222222"/>
        </w:rPr>
        <w:t>: You</w:t>
      </w:r>
    </w:p>
    <w:p w14:paraId="0EBD72F8" w14:textId="77777777" w:rsidR="008A01C2" w:rsidRDefault="008A01C2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</w:p>
    <w:p w14:paraId="4D4FAB64" w14:textId="23DA74BE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Arguments used: [-r, 3, -n, -c, “a”, -d, “</w:t>
      </w:r>
      <w:proofErr w:type="spellStart"/>
      <w:r>
        <w:rPr>
          <w:rFonts w:ascii="Courier New" w:eastAsia="Courier New" w:hAnsi="Courier New" w:cs="Courier New"/>
          <w:color w:val="222222"/>
        </w:rPr>
        <w:t>aeiou</w:t>
      </w:r>
      <w:proofErr w:type="spellEnd"/>
      <w:r>
        <w:rPr>
          <w:rFonts w:ascii="Courier New" w:eastAsia="Courier New" w:hAnsi="Courier New" w:cs="Courier New"/>
          <w:color w:val="222222"/>
        </w:rPr>
        <w:t>”,</w:t>
      </w:r>
    </w:p>
    <w:p w14:paraId="046F03DB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C:\Temp\junit23859131\junit44022402542.tmp]</w:t>
      </w:r>
    </w:p>
    <w:p w14:paraId="31F3AAF2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 xml:space="preserve">File: n/a </w:t>
      </w:r>
    </w:p>
    <w:p w14:paraId="6BF1DD34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r>
        <w:rPr>
          <w:rFonts w:ascii="Courier New" w:eastAsia="Courier New" w:hAnsi="Courier New" w:cs="Courier New"/>
          <w:color w:val="222222"/>
        </w:rPr>
        <w:t>Encode result: throws an</w:t>
      </w:r>
    </w:p>
    <w:p w14:paraId="38C0052F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  <w:proofErr w:type="spellStart"/>
      <w:r>
        <w:rPr>
          <w:rFonts w:ascii="Courier New" w:eastAsia="Courier New" w:hAnsi="Courier New" w:cs="Courier New"/>
          <w:color w:val="222222"/>
        </w:rPr>
        <w:t>ArrayIndexOutOfBoundsException</w:t>
      </w:r>
      <w:proofErr w:type="spellEnd"/>
    </w:p>
    <w:p w14:paraId="3993A821" w14:textId="77777777" w:rsidR="00CB5B4D" w:rsidRDefault="00CB5B4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color w:val="222222"/>
        </w:rPr>
      </w:pPr>
    </w:p>
    <w:p w14:paraId="70A5BB79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might label the test with:</w:t>
      </w:r>
    </w:p>
    <w:p w14:paraId="211607B8" w14:textId="77777777" w:rsidR="00CB5B4D" w:rsidRPr="00963AE7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</w:rPr>
        <w:t xml:space="preserve">// </w:t>
      </w:r>
      <w:r w:rsidRPr="00963AE7">
        <w:rPr>
          <w:rFonts w:ascii="Courier New" w:eastAsia="Courier New" w:hAnsi="Courier New" w:cs="Courier New"/>
          <w:highlight w:val="yellow"/>
        </w:rPr>
        <w:t xml:space="preserve">Failure Type: BUG: encode fails when passed </w:t>
      </w:r>
    </w:p>
    <w:p w14:paraId="6532F3EF" w14:textId="77777777" w:rsidR="00CB5B4D" w:rsidRPr="00963AE7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  <w:highlight w:val="yellow"/>
        </w:rPr>
      </w:pPr>
      <w:r w:rsidRPr="00963AE7">
        <w:rPr>
          <w:rFonts w:ascii="Courier New" w:eastAsia="Courier New" w:hAnsi="Courier New" w:cs="Courier New"/>
          <w:highlight w:val="yellow"/>
        </w:rPr>
        <w:t xml:space="preserve">more than 3 options, probably due to the storing </w:t>
      </w:r>
    </w:p>
    <w:p w14:paraId="6EC50CB6" w14:textId="77777777" w:rsidR="00CB5B4D" w:rsidRDefault="0049587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</w:rPr>
      </w:pPr>
      <w:r w:rsidRPr="00963AE7">
        <w:rPr>
          <w:rFonts w:ascii="Courier New" w:eastAsia="Courier New" w:hAnsi="Courier New" w:cs="Courier New"/>
          <w:highlight w:val="yellow"/>
        </w:rPr>
        <w:t>of the options in a fixed-size array.</w:t>
      </w:r>
    </w:p>
    <w:p w14:paraId="188589BF" w14:textId="77777777" w:rsidR="00CB5B4D" w:rsidRDefault="00CB5B4D">
      <w:pPr>
        <w:widowControl/>
        <w:spacing w:after="0" w:line="276" w:lineRule="auto"/>
        <w:ind w:left="720" w:firstLine="720"/>
        <w:contextualSpacing w:val="0"/>
        <w:rPr>
          <w:rFonts w:ascii="Courier New" w:eastAsia="Courier New" w:hAnsi="Courier New" w:cs="Courier New"/>
        </w:rPr>
      </w:pPr>
    </w:p>
    <w:p w14:paraId="56021FF4" w14:textId="77777777" w:rsidR="00CB5B4D" w:rsidRDefault="0049587D">
      <w:pPr>
        <w:widowControl/>
        <w:spacing w:after="0" w:line="276" w:lineRule="auto"/>
        <w:ind w:left="720" w:firstLine="720"/>
        <w:contextualSpacing w:val="0"/>
      </w:pPr>
      <w:r>
        <w:rPr>
          <w:rFonts w:ascii="Trebuchet MS" w:eastAsia="Trebuchet MS" w:hAnsi="Trebuchet MS" w:cs="Trebuchet MS"/>
          <w:b/>
        </w:rPr>
        <w:t>Note</w:t>
      </w:r>
      <w:r>
        <w:rPr>
          <w:rFonts w:ascii="Trebuchet MS" w:eastAsia="Trebuchet MS" w:hAnsi="Trebuchet MS" w:cs="Trebuchet MS"/>
        </w:rPr>
        <w:t xml:space="preserve">: This example is not a hint. </w:t>
      </w:r>
    </w:p>
    <w:p w14:paraId="2A90BCFE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If you found at least </w:t>
      </w:r>
      <w:r w:rsidRPr="00963AE7">
        <w:rPr>
          <w:rFonts w:ascii="Trebuchet MS" w:eastAsia="Trebuchet MS" w:hAnsi="Trebuchet MS" w:cs="Trebuchet MS"/>
          <w:color w:val="FF0000"/>
        </w:rPr>
        <w:t xml:space="preserve">eight unique bugs in the version of </w:t>
      </w:r>
      <w:r w:rsidRPr="00963AE7">
        <w:rPr>
          <w:rFonts w:ascii="Courier New" w:eastAsia="Courier New" w:hAnsi="Courier New" w:cs="Courier New"/>
          <w:color w:val="FF0000"/>
        </w:rPr>
        <w:t>encode</w:t>
      </w:r>
      <w:r w:rsidRPr="00963AE7">
        <w:rPr>
          <w:rFonts w:ascii="Trebuchet MS" w:eastAsia="Trebuchet MS" w:hAnsi="Trebuchet MS" w:cs="Trebuchet MS"/>
          <w:color w:val="FF0000"/>
        </w:rPr>
        <w:t xml:space="preserve"> we provided, you are done.</w:t>
      </w:r>
    </w:p>
    <w:p w14:paraId="0DAF1E97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Otherwise, you should add </w:t>
      </w:r>
      <w:r w:rsidRPr="00963AE7">
        <w:rPr>
          <w:rFonts w:ascii="Trebuchet MS" w:eastAsia="Trebuchet MS" w:hAnsi="Trebuchet MS" w:cs="Trebuchet MS"/>
          <w:highlight w:val="yellow"/>
        </w:rPr>
        <w:t>test cases to your test suite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</w:rPr>
        <w:t>testsrc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edu</w:t>
      </w:r>
      <w:proofErr w:type="spellEnd"/>
      <w:r>
        <w:rPr>
          <w:rFonts w:ascii="Courier New" w:eastAsia="Courier New" w:hAnsi="Courier New" w:cs="Courier New"/>
        </w:rPr>
        <w:t>/.../encode/MyMainTest.java</w:t>
      </w:r>
      <w:r>
        <w:rPr>
          <w:rFonts w:ascii="Trebuchet MS" w:eastAsia="Trebuchet MS" w:hAnsi="Trebuchet MS" w:cs="Trebuchet MS"/>
        </w:rPr>
        <w:t xml:space="preserve">) to make our version of </w:t>
      </w:r>
      <w:r w:rsidRPr="00963AE7">
        <w:rPr>
          <w:rFonts w:ascii="Courier New" w:eastAsia="Courier New" w:hAnsi="Courier New" w:cs="Courier New"/>
          <w:highlight w:val="yellow"/>
        </w:rPr>
        <w:t>encode</w:t>
      </w:r>
      <w:r w:rsidRPr="00963AE7">
        <w:rPr>
          <w:rFonts w:ascii="Trebuchet MS" w:eastAsia="Trebuchet MS" w:hAnsi="Trebuchet MS" w:cs="Trebuchet MS"/>
          <w:highlight w:val="yellow"/>
        </w:rPr>
        <w:t xml:space="preserve"> fail</w:t>
      </w:r>
      <w:r>
        <w:rPr>
          <w:rFonts w:ascii="Trebuchet MS" w:eastAsia="Trebuchet MS" w:hAnsi="Trebuchet MS" w:cs="Trebuchet MS"/>
        </w:rPr>
        <w:t xml:space="preserve"> and </w:t>
      </w:r>
      <w:r w:rsidRPr="00963AE7">
        <w:rPr>
          <w:rFonts w:ascii="Trebuchet MS" w:eastAsia="Trebuchet MS" w:hAnsi="Trebuchet MS" w:cs="Trebuchet MS"/>
          <w:highlight w:val="yellow"/>
        </w:rPr>
        <w:t xml:space="preserve">throw an </w:t>
      </w:r>
      <w:proofErr w:type="spellStart"/>
      <w:r w:rsidRPr="00963AE7">
        <w:rPr>
          <w:rFonts w:ascii="Courier New" w:eastAsia="Courier New" w:hAnsi="Courier New" w:cs="Courier New"/>
          <w:highlight w:val="yellow"/>
        </w:rPr>
        <w:t>SDPBugException</w:t>
      </w:r>
      <w:proofErr w:type="spellEnd"/>
      <w:r>
        <w:rPr>
          <w:rFonts w:ascii="Trebuchet MS" w:eastAsia="Trebuchet MS" w:hAnsi="Trebuchet MS" w:cs="Trebuchet MS"/>
        </w:rPr>
        <w:t xml:space="preserve">. If one </w:t>
      </w:r>
      <w:r w:rsidRPr="007676E8">
        <w:rPr>
          <w:rFonts w:ascii="Trebuchet MS" w:eastAsia="Trebuchet MS" w:hAnsi="Trebuchet MS" w:cs="Trebuchet MS"/>
          <w:highlight w:val="yellow"/>
        </w:rPr>
        <w:t xml:space="preserve">of the new tests you add does cause a failure in our version of </w:t>
      </w:r>
      <w:r w:rsidRPr="007676E8">
        <w:rPr>
          <w:rFonts w:ascii="Courier New" w:eastAsia="Courier New" w:hAnsi="Courier New" w:cs="Courier New"/>
          <w:highlight w:val="yellow"/>
        </w:rPr>
        <w:t>encode</w:t>
      </w:r>
      <w:r w:rsidRPr="007676E8">
        <w:rPr>
          <w:rFonts w:ascii="Trebuchet MS" w:eastAsia="Trebuchet MS" w:hAnsi="Trebuchet MS" w:cs="Trebuchet MS"/>
          <w:highlight w:val="yellow"/>
        </w:rPr>
        <w:t>,</w:t>
      </w:r>
      <w:r>
        <w:rPr>
          <w:rFonts w:ascii="Trebuchet MS" w:eastAsia="Trebuchet MS" w:hAnsi="Trebuchet MS" w:cs="Trebuchet MS"/>
        </w:rPr>
        <w:t xml:space="preserve"> you should add the following </w:t>
      </w:r>
      <w:r w:rsidRPr="007676E8">
        <w:rPr>
          <w:rFonts w:ascii="Trebuchet MS" w:eastAsia="Trebuchet MS" w:hAnsi="Trebuchet MS" w:cs="Trebuchet MS"/>
          <w:highlight w:val="yellow"/>
        </w:rPr>
        <w:t xml:space="preserve">comment right before the </w:t>
      </w:r>
      <w:r w:rsidRPr="007676E8">
        <w:rPr>
          <w:rFonts w:ascii="Courier New" w:eastAsia="Courier New" w:hAnsi="Courier New" w:cs="Courier New"/>
          <w:highlight w:val="yellow"/>
        </w:rPr>
        <w:t>@test</w:t>
      </w:r>
      <w:r w:rsidRPr="007676E8">
        <w:rPr>
          <w:rFonts w:ascii="Trebuchet MS" w:eastAsia="Trebuchet MS" w:hAnsi="Trebuchet MS" w:cs="Trebuchet MS"/>
          <w:highlight w:val="yellow"/>
        </w:rPr>
        <w:t xml:space="preserve"> annotation for that test: “// New Failure Type: BUG: &lt;short explanation of the failure and what you think it’s the corresponding bug&gt;”.</w:t>
      </w:r>
      <w:r>
        <w:rPr>
          <w:rFonts w:ascii="Trebuchet MS" w:eastAsia="Trebuchet MS" w:hAnsi="Trebuchet MS" w:cs="Trebuchet MS"/>
        </w:rPr>
        <w:br/>
        <w:t>Note: To extend your test suite, you should add new tests. You may use test cases from the test suite we provided (</w:t>
      </w:r>
      <w:proofErr w:type="spellStart"/>
      <w:r>
        <w:rPr>
          <w:rFonts w:ascii="Courier New" w:eastAsia="Courier New" w:hAnsi="Courier New" w:cs="Courier New"/>
        </w:rPr>
        <w:t>MainTest</w:t>
      </w:r>
      <w:proofErr w:type="spellEnd"/>
      <w:r>
        <w:rPr>
          <w:rFonts w:ascii="Trebuchet MS" w:eastAsia="Trebuchet MS" w:hAnsi="Trebuchet MS" w:cs="Trebuchet MS"/>
        </w:rPr>
        <w:t>), but our tests will not reveal any bug in our code.</w:t>
      </w:r>
    </w:p>
    <w:p w14:paraId="123530D2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task will be completed when either your tests cause at least eight </w:t>
      </w:r>
      <w:proofErr w:type="gramStart"/>
      <w:r>
        <w:rPr>
          <w:rFonts w:ascii="Trebuchet MS" w:eastAsia="Trebuchet MS" w:hAnsi="Trebuchet MS" w:cs="Trebuchet MS"/>
        </w:rPr>
        <w:t>failures</w:t>
      </w:r>
      <w:proofErr w:type="gramEnd"/>
      <w:r>
        <w:rPr>
          <w:rFonts w:ascii="Trebuchet MS" w:eastAsia="Trebuchet MS" w:hAnsi="Trebuchet MS" w:cs="Trebuchet MS"/>
        </w:rPr>
        <w:t xml:space="preserve"> or you are stuck and cannot find further bugs. (In this latter case, you will still get partial credit depending on how much you accomplished.)</w:t>
      </w:r>
    </w:p>
    <w:p w14:paraId="1D9E90FA" w14:textId="77777777" w:rsidR="00CB5B4D" w:rsidRDefault="0049587D">
      <w:pPr>
        <w:widowControl/>
        <w:numPr>
          <w:ilvl w:val="1"/>
          <w:numId w:val="2"/>
        </w:numPr>
        <w:spacing w:after="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Generate the </w:t>
      </w:r>
      <w:proofErr w:type="spellStart"/>
      <w:r>
        <w:rPr>
          <w:rFonts w:ascii="Trebuchet MS" w:eastAsia="Trebuchet MS" w:hAnsi="Trebuchet MS" w:cs="Trebuchet MS"/>
        </w:rPr>
        <w:t>junit</w:t>
      </w:r>
      <w:proofErr w:type="spellEnd"/>
      <w:r>
        <w:rPr>
          <w:rFonts w:ascii="Trebuchet MS" w:eastAsia="Trebuchet MS" w:hAnsi="Trebuchet MS" w:cs="Trebuchet MS"/>
        </w:rPr>
        <w:t xml:space="preserve"> report for the final version of your test suite and save it as </w:t>
      </w:r>
      <w:r>
        <w:rPr>
          <w:rFonts w:ascii="Courier New" w:eastAsia="Courier New" w:hAnsi="Courier New" w:cs="Courier New"/>
        </w:rPr>
        <w:t>report-final.txt</w:t>
      </w:r>
      <w:r>
        <w:rPr>
          <w:rFonts w:ascii="Trebuchet MS" w:eastAsia="Trebuchet MS" w:hAnsi="Trebuchet MS" w:cs="Trebuchet MS"/>
        </w:rPr>
        <w:t xml:space="preserve">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Trebuchet MS" w:eastAsia="Trebuchet MS" w:hAnsi="Trebuchet MS" w:cs="Trebuchet MS"/>
        </w:rPr>
        <w:t xml:space="preserve">.  </w:t>
      </w:r>
      <w:r>
        <w:rPr>
          <w:rFonts w:ascii="Trebuchet MS" w:eastAsia="Trebuchet MS" w:hAnsi="Trebuchet MS" w:cs="Trebuchet MS"/>
          <w:b/>
          <w:color w:val="FF0000"/>
        </w:rPr>
        <w:t xml:space="preserve">All tests in this version should pass, except for the labelled bugs (which should all fail with an uncaught </w:t>
      </w:r>
      <w:proofErr w:type="spellStart"/>
      <w:r>
        <w:rPr>
          <w:rFonts w:ascii="Courier New" w:eastAsia="Courier New" w:hAnsi="Courier New" w:cs="Courier New"/>
          <w:b/>
          <w:color w:val="FF0000"/>
        </w:rPr>
        <w:t>SDPBugException</w:t>
      </w:r>
      <w:proofErr w:type="spellEnd"/>
      <w:r>
        <w:rPr>
          <w:rFonts w:ascii="Trebuchet MS" w:eastAsia="Trebuchet MS" w:hAnsi="Trebuchet MS" w:cs="Trebuchet MS"/>
          <w:b/>
          <w:color w:val="FF0000"/>
        </w:rPr>
        <w:t>).</w:t>
      </w:r>
    </w:p>
    <w:p w14:paraId="672C927F" w14:textId="77777777" w:rsidR="00CB5B4D" w:rsidRDefault="004958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Trebuchet MS" w:eastAsia="Trebuchet MS" w:hAnsi="Trebuchet MS" w:cs="Trebuchet MS"/>
        </w:rPr>
        <w:t>Commit and push the following files:</w:t>
      </w:r>
    </w:p>
    <w:p w14:paraId="33FCFD83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gatech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/encode/MyMainTest.java</w:t>
      </w:r>
    </w:p>
    <w:p w14:paraId="0B96493C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&gt;/report-initial.txt</w:t>
      </w:r>
    </w:p>
    <w:p w14:paraId="1F843095" w14:textId="77777777" w:rsidR="00CB5B4D" w:rsidRDefault="004958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&gt;/report-final.txt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2D4876EF" w14:textId="77777777" w:rsidR="00CB5B4D" w:rsidRDefault="0049587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There is no need to push any other file, as none of the other existing files under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Trebuchet MS" w:eastAsia="Trebuchet MS" w:hAnsi="Trebuchet MS" w:cs="Trebuchet MS"/>
          <w:sz w:val="22"/>
          <w:szCs w:val="22"/>
        </w:rPr>
        <w:t xml:space="preserve"> is supposed to be modified.</w:t>
      </w:r>
    </w:p>
    <w:p w14:paraId="50076825" w14:textId="77777777" w:rsidR="00CB5B4D" w:rsidRDefault="004958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rFonts w:ascii="Trebuchet MS" w:eastAsia="Trebuchet MS" w:hAnsi="Trebuchet MS" w:cs="Trebuchet MS"/>
        </w:rPr>
        <w:t>Paste this last commit ID on Canvas, as usual.</w:t>
      </w:r>
    </w:p>
    <w:sectPr w:rsidR="00CB5B4D">
      <w:pgSz w:w="12240" w:h="15840"/>
      <w:pgMar w:top="1440" w:right="1530" w:bottom="1440" w:left="180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1ED"/>
    <w:multiLevelType w:val="multilevel"/>
    <w:tmpl w:val="963AA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766FD3"/>
    <w:multiLevelType w:val="multilevel"/>
    <w:tmpl w:val="822AE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B4D"/>
    <w:rsid w:val="002769B2"/>
    <w:rsid w:val="0049587D"/>
    <w:rsid w:val="004C5654"/>
    <w:rsid w:val="007676E8"/>
    <w:rsid w:val="008A01C2"/>
    <w:rsid w:val="00963AE7"/>
    <w:rsid w:val="00A27775"/>
    <w:rsid w:val="00C02794"/>
    <w:rsid w:val="00C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D7CE"/>
  <w15:docId w15:val="{0809E0F7-FF60-4659-910B-EB8F0284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CA" w:eastAsia="zh-CN" w:bidi="ar-SA"/>
      </w:rPr>
    </w:rPrDefault>
    <w:pPrDefault>
      <w:pPr>
        <w:widowControl w:val="0"/>
        <w:spacing w:after="20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" w:after="2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" w:after="2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" w:after="2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As2v_VHpShPexTxNDYH4lLZOOuPb59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Jiejun Xie</cp:lastModifiedBy>
  <cp:revision>5</cp:revision>
  <dcterms:created xsi:type="dcterms:W3CDTF">2018-11-24T19:28:00Z</dcterms:created>
  <dcterms:modified xsi:type="dcterms:W3CDTF">2018-11-26T20:32:00Z</dcterms:modified>
</cp:coreProperties>
</file>