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8104F" w:rsidP="0078104F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文件检索</w:t>
      </w:r>
    </w:p>
    <w:p w:rsidR="00F21873" w:rsidRDefault="00F21873" w:rsidP="00F21873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echo __FILE__ ; // </w:t>
      </w:r>
      <w:r>
        <w:rPr>
          <w:rFonts w:hint="eastAsia"/>
        </w:rPr>
        <w:t>取得当前文件的绝对地址，结果：</w:t>
      </w:r>
      <w:r>
        <w:rPr>
          <w:rFonts w:hint="eastAsia"/>
        </w:rPr>
        <w:t>D:\www\test.php </w:t>
      </w:r>
    </w:p>
    <w:p w:rsidR="00F21873" w:rsidRDefault="00F21873" w:rsidP="00F21873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(__FILE__); // </w:t>
      </w:r>
      <w:r>
        <w:rPr>
          <w:rFonts w:hint="eastAsia"/>
        </w:rPr>
        <w:t>取得当前文件所在的绝对目录，结果：</w:t>
      </w:r>
      <w:r>
        <w:rPr>
          <w:rFonts w:hint="eastAsia"/>
        </w:rPr>
        <w:t>D:\www\ </w:t>
      </w:r>
    </w:p>
    <w:p w:rsidR="00F21873" w:rsidRDefault="00F21873" w:rsidP="00F21873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(__FILE__)); //</w:t>
      </w:r>
      <w:r>
        <w:rPr>
          <w:rFonts w:hint="eastAsia"/>
        </w:rPr>
        <w:t>取得当前文件的上一层目录名，结果：</w:t>
      </w:r>
      <w:r>
        <w:rPr>
          <w:rFonts w:hint="eastAsia"/>
        </w:rPr>
        <w:t>D:\ </w:t>
      </w:r>
    </w:p>
    <w:p w:rsidR="000B0EED" w:rsidRDefault="00F21873" w:rsidP="000B0EED">
      <w:pPr>
        <w:pStyle w:val="a5"/>
        <w:spacing w:line="220" w:lineRule="atLeast"/>
        <w:ind w:left="360" w:firstLine="440"/>
      </w:pPr>
      <w:r>
        <w:t>?&gt;</w:t>
      </w:r>
    </w:p>
    <w:p w:rsidR="000B0EED" w:rsidRDefault="000B0EED" w:rsidP="000B0EED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常用文件操作函数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basename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>()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返回路径中的文件名。分为带扩展名和不带扩展名的。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copy()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复制文件。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dirname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返回路径中的目录部分。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disk_free_space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返回目录的可用空间。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disk_total_space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返回一个目录的磁盘总容量。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file_exists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检查文件或目录是否存在。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file_get_contents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将文件读入字符串。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file_put_contents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将字符串写入文件。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filesize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返回文件大小。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filetype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返回文件类型。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glob()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返回一个包含匹配指定模式的文件名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/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目录的数组。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is_dir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判断指定的文件名是否是一个目录。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is_writable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判断文件是否可写。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mkdir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创建目录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move_uploaded_file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将上传的文件移动到新位置。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parse_ini_file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解析一个配置文件。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realpath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返回绝对路径名。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rename()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重名名文件或目录。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tempnam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创建唯一的临时文件。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tmpfile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建立临时文件。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unlink()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删除文件。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chmod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改变文件模式。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chown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改变文件所有者。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chgrp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改变文件组。</w:t>
      </w:r>
    </w:p>
    <w:p w:rsidR="00464BED" w:rsidRDefault="00464BED" w:rsidP="00464BE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 xml:space="preserve"> </w:t>
      </w:r>
      <w:proofErr w:type="spellStart"/>
      <w:r w:rsidRPr="00464BED">
        <w:rPr>
          <w:rFonts w:hint="eastAsia"/>
        </w:rPr>
        <w:t>php</w:t>
      </w:r>
      <w:proofErr w:type="spellEnd"/>
      <w:r w:rsidRPr="00464BED">
        <w:rPr>
          <w:rFonts w:hint="eastAsia"/>
        </w:rPr>
        <w:t>重定向的三种方法</w:t>
      </w:r>
    </w:p>
    <w:p w:rsidR="00DE6E6A" w:rsidRDefault="00345E31" w:rsidP="00345E31">
      <w:pPr>
        <w:pStyle w:val="a5"/>
        <w:numPr>
          <w:ilvl w:val="0"/>
          <w:numId w:val="3"/>
        </w:numPr>
        <w:spacing w:line="220" w:lineRule="atLeast"/>
        <w:ind w:firstLineChars="0"/>
        <w:rPr>
          <w:rFonts w:cs="Tahoma"/>
          <w:color w:val="222222"/>
          <w:sz w:val="17"/>
          <w:szCs w:val="17"/>
          <w:shd w:val="clear" w:color="auto" w:fill="FFFFFF"/>
        </w:rPr>
      </w:pPr>
      <w:r>
        <w:rPr>
          <w:rFonts w:cs="Tahoma"/>
          <w:color w:val="222222"/>
          <w:sz w:val="17"/>
          <w:szCs w:val="17"/>
          <w:shd w:val="clear" w:color="auto" w:fill="FFFFFF"/>
        </w:rPr>
        <w:t>用</w:t>
      </w:r>
      <w:r>
        <w:rPr>
          <w:rFonts w:cs="Tahoma"/>
          <w:color w:val="222222"/>
          <w:sz w:val="17"/>
          <w:szCs w:val="17"/>
          <w:shd w:val="clear" w:color="auto" w:fill="FFFFFF"/>
        </w:rPr>
        <w:t>HTTP</w:t>
      </w:r>
      <w:r>
        <w:rPr>
          <w:rFonts w:cs="Tahoma"/>
          <w:color w:val="222222"/>
          <w:sz w:val="17"/>
          <w:szCs w:val="17"/>
          <w:shd w:val="clear" w:color="auto" w:fill="FFFFFF"/>
        </w:rPr>
        <w:t>头信息</w:t>
      </w:r>
    </w:p>
    <w:p w:rsidR="00345E31" w:rsidRDefault="00345E31" w:rsidP="00345E31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FFFFFF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&lt;?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php</w:t>
      </w:r>
      <w:proofErr w:type="spellEnd"/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 xml:space="preserve"> = "//www.jb51.net";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if (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isset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($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))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{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Header("Location: 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");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}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?&gt;</w:t>
      </w:r>
    </w:p>
    <w:p w:rsidR="00345E31" w:rsidRPr="00345E31" w:rsidRDefault="00345E31" w:rsidP="00345E3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cs="Tahoma"/>
          <w:color w:val="222222"/>
          <w:sz w:val="17"/>
          <w:szCs w:val="17"/>
          <w:shd w:val="clear" w:color="auto" w:fill="FFFFFF"/>
        </w:rPr>
        <w:t>用</w:t>
      </w:r>
      <w:r>
        <w:rPr>
          <w:rFonts w:cs="Tahoma"/>
          <w:color w:val="222222"/>
          <w:sz w:val="17"/>
          <w:szCs w:val="17"/>
          <w:shd w:val="clear" w:color="auto" w:fill="FFFFFF"/>
        </w:rPr>
        <w:t>HTML</w:t>
      </w:r>
      <w:r>
        <w:rPr>
          <w:rFonts w:cs="Tahoma"/>
          <w:color w:val="222222"/>
          <w:sz w:val="17"/>
          <w:szCs w:val="17"/>
          <w:shd w:val="clear" w:color="auto" w:fill="FFFFFF"/>
        </w:rPr>
        <w:t>标记</w:t>
      </w:r>
    </w:p>
    <w:p w:rsidR="00345E31" w:rsidRPr="00345E31" w:rsidRDefault="00345E31" w:rsidP="00345E31">
      <w:pPr>
        <w:pStyle w:val="a5"/>
        <w:spacing w:line="220" w:lineRule="atLeast"/>
        <w:ind w:left="1080" w:firstLineChars="0" w:firstLine="0"/>
      </w:pPr>
      <w:r>
        <w:rPr>
          <w:rFonts w:cs="Tahoma"/>
          <w:color w:val="222222"/>
          <w:sz w:val="17"/>
          <w:szCs w:val="17"/>
          <w:shd w:val="clear" w:color="auto" w:fill="DDEDFB"/>
        </w:rPr>
        <w:t>&lt;?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php</w:t>
      </w:r>
      <w:proofErr w:type="spellEnd"/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 xml:space="preserve"> = "//www.jb51.net";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if (!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isset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($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))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{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exit('</w:t>
      </w:r>
      <w:r>
        <w:rPr>
          <w:rFonts w:cs="Tahoma"/>
          <w:color w:val="222222"/>
          <w:sz w:val="17"/>
          <w:szCs w:val="17"/>
          <w:shd w:val="clear" w:color="auto" w:fill="DDEDFB"/>
        </w:rPr>
        <w:t>没有要跳转的地址呦</w:t>
      </w:r>
      <w:r>
        <w:rPr>
          <w:rFonts w:cs="Tahoma"/>
          <w:color w:val="222222"/>
          <w:sz w:val="17"/>
          <w:szCs w:val="17"/>
          <w:shd w:val="clear" w:color="auto" w:fill="DDEDFB"/>
        </w:rPr>
        <w:t>');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}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?&gt;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&lt;HTML&gt;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&lt;HEAD&gt;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&lt;META HTTP-EQUIV="REFRESH" CONTENT="5; URL='&lt;?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php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 xml:space="preserve"> echo 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;?&gt;' "&gt;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&lt;/HEAD&gt;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&lt;BODY&gt;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&lt;/BODY&gt;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&lt;/HTML&gt;</w:t>
      </w:r>
    </w:p>
    <w:p w:rsidR="00345E31" w:rsidRPr="00345E31" w:rsidRDefault="00345E31" w:rsidP="00345E3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cs="Tahoma"/>
          <w:color w:val="222222"/>
          <w:sz w:val="17"/>
          <w:szCs w:val="17"/>
          <w:shd w:val="clear" w:color="auto" w:fill="FFFFFF"/>
        </w:rPr>
        <w:t>用脚本来实现</w:t>
      </w:r>
    </w:p>
    <w:p w:rsidR="00345E31" w:rsidRPr="00464BED" w:rsidRDefault="00345E31" w:rsidP="00345E31">
      <w:pPr>
        <w:pStyle w:val="a5"/>
        <w:spacing w:line="220" w:lineRule="atLeast"/>
        <w:ind w:left="1080" w:firstLineChars="0" w:firstLine="0"/>
      </w:pPr>
      <w:r>
        <w:rPr>
          <w:rFonts w:cs="Tahoma"/>
          <w:color w:val="222222"/>
          <w:sz w:val="17"/>
          <w:szCs w:val="17"/>
          <w:shd w:val="clear" w:color="auto" w:fill="DDEDFB"/>
        </w:rPr>
        <w:t xml:space="preserve">&lt;? 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php</w:t>
      </w:r>
      <w:proofErr w:type="spellEnd"/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="//www.jb51.net";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echo "&lt;SCRIPT LANGUAGE=\"JavaScript\"&gt;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location.href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='$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'&lt;/SCRIPT&gt;";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?&gt;</w:t>
      </w:r>
    </w:p>
    <w:p w:rsidR="000B0EED" w:rsidRPr="00464BED" w:rsidRDefault="000B0EED" w:rsidP="000B0EED">
      <w:pPr>
        <w:pStyle w:val="a5"/>
        <w:spacing w:line="220" w:lineRule="atLeast"/>
        <w:ind w:left="360" w:firstLineChars="0" w:firstLine="0"/>
      </w:pPr>
    </w:p>
    <w:p w:rsidR="00464BED" w:rsidRDefault="00A410A9" w:rsidP="00A410A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数据提交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>&lt;form id="form"&gt;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&lt;input type="text" name="username"/&gt;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&lt;input type="text" name="password"/&gt;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 w:hint="eastAsia"/>
          <w:color w:val="222222"/>
          <w:sz w:val="17"/>
          <w:szCs w:val="17"/>
          <w:shd w:val="clear" w:color="auto" w:fill="DDEDFB"/>
        </w:rPr>
        <w:t xml:space="preserve">    &lt;button type="button" id="login"&gt;</w:t>
      </w:r>
      <w:r w:rsidRPr="003E5FEC">
        <w:rPr>
          <w:rFonts w:cs="Tahoma" w:hint="eastAsia"/>
          <w:color w:val="222222"/>
          <w:sz w:val="17"/>
          <w:szCs w:val="17"/>
          <w:shd w:val="clear" w:color="auto" w:fill="DDEDFB"/>
        </w:rPr>
        <w:t>登录</w:t>
      </w:r>
      <w:r w:rsidRPr="003E5FEC">
        <w:rPr>
          <w:rFonts w:cs="Tahoma" w:hint="eastAsia"/>
          <w:color w:val="222222"/>
          <w:sz w:val="17"/>
          <w:szCs w:val="17"/>
          <w:shd w:val="clear" w:color="auto" w:fill="DDEDFB"/>
        </w:rPr>
        <w:t>&lt;/button&gt;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>&lt;/form&gt;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>&lt;script&gt;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$('#login').click(function () {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</w:t>
      </w:r>
      <w:r w:rsidRPr="003E5FEC">
        <w:rPr>
          <w:rFonts w:cs="Tahoma"/>
          <w:color w:val="222222"/>
          <w:sz w:val="17"/>
          <w:szCs w:val="17"/>
          <w:shd w:val="clear" w:color="auto" w:fill="DDEDFB"/>
        </w:rPr>
        <w:tab/>
        <w:t>$.post("{:</w:t>
      </w:r>
      <w:proofErr w:type="spellStart"/>
      <w:r w:rsidRPr="003E5FEC"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 w:rsidRPr="003E5FEC">
        <w:rPr>
          <w:rFonts w:cs="Tahoma"/>
          <w:color w:val="222222"/>
          <w:sz w:val="17"/>
          <w:szCs w:val="17"/>
          <w:shd w:val="clear" w:color="auto" w:fill="DDEDFB"/>
        </w:rPr>
        <w:t>('')}", $('#form').serialize(),function (data) {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        </w:t>
      </w:r>
      <w:proofErr w:type="spellStart"/>
      <w:r w:rsidRPr="003E5FEC">
        <w:rPr>
          <w:rFonts w:cs="Tahoma"/>
          <w:color w:val="222222"/>
          <w:sz w:val="17"/>
          <w:szCs w:val="17"/>
          <w:shd w:val="clear" w:color="auto" w:fill="DDEDFB"/>
        </w:rPr>
        <w:t>console.log</w:t>
      </w:r>
      <w:proofErr w:type="spellEnd"/>
      <w:r w:rsidRPr="003E5FEC">
        <w:rPr>
          <w:rFonts w:cs="Tahoma"/>
          <w:color w:val="222222"/>
          <w:sz w:val="17"/>
          <w:szCs w:val="17"/>
          <w:shd w:val="clear" w:color="auto" w:fill="DDEDFB"/>
        </w:rPr>
        <w:t>(data);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    })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})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lastRenderedPageBreak/>
        <w:t>&lt;/script&gt;</w:t>
      </w:r>
      <w:r w:rsidRPr="003E5FEC">
        <w:rPr>
          <w:rFonts w:cs="Tahoma"/>
          <w:color w:val="222222"/>
          <w:sz w:val="17"/>
          <w:szCs w:val="17"/>
          <w:shd w:val="clear" w:color="auto" w:fill="DDEDFB"/>
        </w:rPr>
        <w:tab/>
      </w:r>
      <w:r w:rsidRPr="003E5FEC">
        <w:rPr>
          <w:rFonts w:cs="Tahoma"/>
          <w:color w:val="222222"/>
          <w:sz w:val="17"/>
          <w:szCs w:val="17"/>
          <w:shd w:val="clear" w:color="auto" w:fill="DDEDFB"/>
        </w:rPr>
        <w:tab/>
      </w:r>
    </w:p>
    <w:p w:rsidR="00A410A9" w:rsidRDefault="00A561AE" w:rsidP="00A561AE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 w:rsidRPr="00A561AE">
        <w:rPr>
          <w:rFonts w:hint="eastAsia"/>
        </w:rPr>
        <w:t>php</w:t>
      </w:r>
      <w:proofErr w:type="spellEnd"/>
      <w:r w:rsidRPr="00A561AE">
        <w:rPr>
          <w:rFonts w:hint="eastAsia"/>
        </w:rPr>
        <w:t>按行读取文件内容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 xml:space="preserve">$file = 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fopen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("username.txt", "r");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$user=array();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$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i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=0;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//</w:t>
      </w:r>
      <w:r w:rsidRPr="00B633D8">
        <w:rPr>
          <w:rFonts w:cs="Tahoma"/>
          <w:color w:val="222222"/>
          <w:sz w:val="17"/>
          <w:szCs w:val="17"/>
          <w:shd w:val="clear" w:color="auto" w:fill="DDEDFB"/>
        </w:rPr>
        <w:t>输出文本中所有的行，直到文件结束为止。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 xml:space="preserve">while(! 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feof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($file))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{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 $user[$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i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 xml:space="preserve">]= 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fgets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($file);//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fgets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()</w:t>
      </w:r>
      <w:r w:rsidRPr="00B633D8">
        <w:rPr>
          <w:rFonts w:cs="Tahoma"/>
          <w:color w:val="222222"/>
          <w:sz w:val="17"/>
          <w:szCs w:val="17"/>
          <w:shd w:val="clear" w:color="auto" w:fill="DDEDFB"/>
        </w:rPr>
        <w:t>函数从文件指针中读取一行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 $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i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++;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}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fclose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($file);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$user=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array_filter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($user);</w:t>
      </w:r>
    </w:p>
    <w:p w:rsid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print_r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($user);</w:t>
      </w:r>
    </w:p>
    <w:p w:rsidR="003264F0" w:rsidRPr="003264F0" w:rsidRDefault="003264F0" w:rsidP="003264F0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 w:rsidRPr="003264F0">
        <w:rPr>
          <w:rFonts w:hint="eastAsia"/>
        </w:rPr>
        <w:t>php</w:t>
      </w:r>
      <w:proofErr w:type="spellEnd"/>
      <w:r w:rsidRPr="003264F0">
        <w:rPr>
          <w:rFonts w:hint="eastAsia"/>
        </w:rPr>
        <w:t>常用数据操作函数</w:t>
      </w:r>
    </w:p>
    <w:p w:rsidR="003264F0" w:rsidRDefault="003264F0" w:rsidP="003264F0">
      <w:pPr>
        <w:pStyle w:val="a6"/>
        <w:shd w:val="clear" w:color="auto" w:fill="FFFFFF"/>
        <w:spacing w:before="0" w:beforeAutospacing="0" w:after="0" w:afterAutospacing="0"/>
        <w:ind w:left="360" w:firstLineChars="200" w:firstLine="321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mysql_affected_rows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得到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最后操作影响的列数目。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mysql_close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关闭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服务器连接。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mysql_connect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打开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服务器连接。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mysql_create_db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建立一个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新数据库。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mysql_data_seek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移动内部返回指针。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mysql_db_query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送查询字符串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(query) </w:t>
      </w:r>
      <w:r>
        <w:rPr>
          <w:rStyle w:val="a7"/>
          <w:rFonts w:ascii="Verdana" w:hAnsi="Verdana"/>
          <w:color w:val="000000"/>
          <w:sz w:val="16"/>
          <w:szCs w:val="16"/>
        </w:rPr>
        <w:t>到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数据库。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mysql_drop_db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移除数据库。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mysql_errno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返回错误信息代码。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mysql_error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返回错误信息。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mysql_fetch_array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返回数组资料。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mysql_fetch_field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取得字段信息。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mysql_fetch_lengths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返回单列各栏资料最大长度。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mysql_fetch_object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返回类资料。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mysql_fetch_row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返回单列的各字段。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mysql_field_name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返回指定字段的名称。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mysql_field_seek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配置指针到返回值的某字段。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mysql_field_table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获得目前字段的资料表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(table) </w:t>
      </w:r>
      <w:r>
        <w:rPr>
          <w:rStyle w:val="a7"/>
          <w:rFonts w:ascii="Verdana" w:hAnsi="Verdana"/>
          <w:color w:val="000000"/>
          <w:sz w:val="16"/>
          <w:szCs w:val="16"/>
        </w:rPr>
        <w:t>名称。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mysql_field_type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获得目前字段的类型。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mysql_field_flags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获得目前字段的标志。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mysql_field_len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获得目前字段的长度。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mysql_free_result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释放返回占用内存。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mysql_insert_id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返回最后一次使用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INSERT </w:t>
      </w:r>
      <w:r>
        <w:rPr>
          <w:rStyle w:val="a7"/>
          <w:rFonts w:ascii="Verdana" w:hAnsi="Verdana"/>
          <w:color w:val="000000"/>
          <w:sz w:val="16"/>
          <w:szCs w:val="16"/>
        </w:rPr>
        <w:t>指令的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ID</w:t>
      </w:r>
      <w:r>
        <w:rPr>
          <w:rStyle w:val="a7"/>
          <w:rFonts w:ascii="Verdana" w:hAnsi="Verdana"/>
          <w:color w:val="000000"/>
          <w:sz w:val="16"/>
          <w:szCs w:val="16"/>
        </w:rPr>
        <w:t>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mysql_list_fields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列出指定资料表的字段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(field)</w:t>
      </w:r>
      <w:r>
        <w:rPr>
          <w:rStyle w:val="a7"/>
          <w:rFonts w:ascii="Verdana" w:hAnsi="Verdana"/>
          <w:color w:val="000000"/>
          <w:sz w:val="16"/>
          <w:szCs w:val="16"/>
        </w:rPr>
        <w:t>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mysql_list_dbs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列出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服务器可用的数据库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(database)</w:t>
      </w:r>
      <w:r>
        <w:rPr>
          <w:rStyle w:val="a7"/>
          <w:rFonts w:ascii="Verdana" w:hAnsi="Verdana"/>
          <w:color w:val="000000"/>
          <w:sz w:val="16"/>
          <w:szCs w:val="16"/>
        </w:rPr>
        <w:t>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mysql_list_tables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列出指定数据库的资料表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(table)</w:t>
      </w:r>
      <w:r>
        <w:rPr>
          <w:rStyle w:val="a7"/>
          <w:rFonts w:ascii="Verdana" w:hAnsi="Verdana"/>
          <w:color w:val="000000"/>
          <w:sz w:val="16"/>
          <w:szCs w:val="16"/>
        </w:rPr>
        <w:t>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mysql_num_fields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取得返回字段的数目。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mysql_num_rows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取得返回列的数目。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mysql_pconnect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打开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服务器持续连接。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mysql_query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送出一个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query </w:t>
      </w:r>
      <w:r>
        <w:rPr>
          <w:rStyle w:val="a7"/>
          <w:rFonts w:ascii="Verdana" w:hAnsi="Verdana"/>
          <w:color w:val="000000"/>
          <w:sz w:val="16"/>
          <w:szCs w:val="16"/>
        </w:rPr>
        <w:t>字符串。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mysql_result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取得查询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(query) </w:t>
      </w:r>
      <w:r>
        <w:rPr>
          <w:rStyle w:val="a7"/>
          <w:rFonts w:ascii="Verdana" w:hAnsi="Verdana"/>
          <w:color w:val="000000"/>
          <w:sz w:val="16"/>
          <w:szCs w:val="16"/>
        </w:rPr>
        <w:t>的结果。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mysql_select_db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选择一个数据库。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mysql_tablename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取得资料表名称。</w:t>
      </w:r>
    </w:p>
    <w:p w:rsidR="00B633D8" w:rsidRDefault="00B633D8" w:rsidP="00B633D8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D25216" w:rsidRDefault="00D25216" w:rsidP="00D2521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lastRenderedPageBreak/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获取当前系统时间</w:t>
      </w:r>
    </w:p>
    <w:p w:rsidR="005F17F1" w:rsidRPr="005F17F1" w:rsidRDefault="005F17F1" w:rsidP="005F17F1">
      <w:pPr>
        <w:pStyle w:val="a5"/>
        <w:spacing w:line="220" w:lineRule="atLeast"/>
        <w:ind w:left="360" w:firstLineChars="0" w:firstLine="0"/>
        <w:rPr>
          <w:rStyle w:val="a7"/>
          <w:rFonts w:ascii="Verdana" w:eastAsia="宋体" w:hAnsi="Verdana" w:cs="宋体"/>
          <w:color w:val="000000"/>
          <w:sz w:val="16"/>
          <w:szCs w:val="16"/>
        </w:rPr>
      </w:pPr>
      <w:r w:rsidRPr="005F17F1">
        <w:rPr>
          <w:rStyle w:val="a7"/>
          <w:rFonts w:ascii="Verdana" w:eastAsia="宋体" w:hAnsi="Verdana" w:cs="宋体"/>
          <w:color w:val="000000"/>
          <w:sz w:val="16"/>
          <w:szCs w:val="16"/>
        </w:rPr>
        <w:t>date('Y-m-d h:i:s', time())</w:t>
      </w:r>
    </w:p>
    <w:sectPr w:rsidR="005F17F1" w:rsidRPr="005F17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5D3" w:rsidRDefault="005A15D3" w:rsidP="0078104F">
      <w:pPr>
        <w:spacing w:after="0"/>
      </w:pPr>
      <w:r>
        <w:separator/>
      </w:r>
    </w:p>
  </w:endnote>
  <w:endnote w:type="continuationSeparator" w:id="0">
    <w:p w:rsidR="005A15D3" w:rsidRDefault="005A15D3" w:rsidP="007810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5D3" w:rsidRDefault="005A15D3" w:rsidP="0078104F">
      <w:pPr>
        <w:spacing w:after="0"/>
      </w:pPr>
      <w:r>
        <w:separator/>
      </w:r>
    </w:p>
  </w:footnote>
  <w:footnote w:type="continuationSeparator" w:id="0">
    <w:p w:rsidR="005A15D3" w:rsidRDefault="005A15D3" w:rsidP="0078104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748AB"/>
    <w:multiLevelType w:val="multilevel"/>
    <w:tmpl w:val="F22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BF5743"/>
    <w:multiLevelType w:val="hybridMultilevel"/>
    <w:tmpl w:val="B3D4551E"/>
    <w:lvl w:ilvl="0" w:tplc="D0362624">
      <w:start w:val="1"/>
      <w:numFmt w:val="decimal"/>
      <w:lvlText w:val="（%1）"/>
      <w:lvlJc w:val="left"/>
      <w:pPr>
        <w:ind w:left="1080" w:hanging="72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E5B0AF3"/>
    <w:multiLevelType w:val="hybridMultilevel"/>
    <w:tmpl w:val="DC2AF49A"/>
    <w:lvl w:ilvl="0" w:tplc="BDB0A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4AC"/>
    <w:rsid w:val="000B0EED"/>
    <w:rsid w:val="001C4B7F"/>
    <w:rsid w:val="00301B3E"/>
    <w:rsid w:val="00323B43"/>
    <w:rsid w:val="003264F0"/>
    <w:rsid w:val="00345E31"/>
    <w:rsid w:val="003D37D8"/>
    <w:rsid w:val="003E5FEC"/>
    <w:rsid w:val="00412CEC"/>
    <w:rsid w:val="00426133"/>
    <w:rsid w:val="004358AB"/>
    <w:rsid w:val="00464BED"/>
    <w:rsid w:val="005A15D3"/>
    <w:rsid w:val="005F17F1"/>
    <w:rsid w:val="0078104F"/>
    <w:rsid w:val="008B7726"/>
    <w:rsid w:val="00A410A9"/>
    <w:rsid w:val="00A561AE"/>
    <w:rsid w:val="00B633D8"/>
    <w:rsid w:val="00D14BFC"/>
    <w:rsid w:val="00D25216"/>
    <w:rsid w:val="00D31D50"/>
    <w:rsid w:val="00DE13C9"/>
    <w:rsid w:val="00DE6E6A"/>
    <w:rsid w:val="00F21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64BE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0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0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0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04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810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4BED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B633D8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264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264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2019-12-24T03:53:00Z</dcterms:modified>
</cp:coreProperties>
</file>