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atLeast"/>
        <w:jc w:val="center"/>
        <w:rPr>
          <w:rFonts w:ascii="方正小标宋_GBK" w:eastAsia="方正小标宋_GBK"/>
          <w:sz w:val="32"/>
          <w:szCs w:val="32"/>
        </w:rPr>
      </w:pPr>
      <w:r>
        <w:rPr>
          <w:rFonts w:hint="eastAsia" w:ascii="方正小标宋_GBK" w:hAnsi="宋体" w:eastAsia="方正小标宋_GBK"/>
          <w:sz w:val="32"/>
          <w:szCs w:val="32"/>
        </w:rPr>
        <w:t>检验委托评审记录</w:t>
      </w:r>
      <w:r>
        <w:rPr>
          <w:rFonts w:hint="eastAsia" w:ascii="方正小标宋_GBK" w:eastAsia="方正小标宋_GBK"/>
          <w:sz w:val="32"/>
          <w:szCs w:val="32"/>
        </w:rPr>
        <w:t xml:space="preserve">      </w:t>
      </w:r>
    </w:p>
    <w:p>
      <w:pPr>
        <w:spacing w:line="0" w:lineRule="atLeast"/>
        <w:jc w:val="right"/>
        <w:rPr>
          <w:rFonts w:ascii="宋体"/>
        </w:rPr>
      </w:pPr>
      <w:r>
        <w:rPr>
          <w:rFonts w:hint="eastAsia" w:ascii="宋体"/>
        </w:rPr>
        <w:t xml:space="preserve">                         </w:t>
      </w:r>
      <w:r>
        <w:rPr>
          <w:rFonts w:hint="eastAsia" w:ascii="宋体" w:hAnsi="宋体" w:eastAsia="宋体" w:cs="宋体"/>
          <w:sz w:val="21"/>
          <w:szCs w:val="21"/>
        </w:rPr>
        <w:t>津开平[201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司</w:t>
      </w:r>
      <w:r>
        <w:rPr>
          <w:rFonts w:hint="eastAsia" w:ascii="宋体" w:hAnsi="宋体" w:eastAsia="宋体" w:cs="宋体"/>
          <w:sz w:val="21"/>
          <w:szCs w:val="21"/>
        </w:rPr>
        <w:t>鉴字第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号</w:t>
      </w:r>
      <w:r>
        <w:rPr>
          <w:rFonts w:hint="eastAsia" w:ascii="宋体"/>
        </w:rPr>
        <w:t xml:space="preserve">                                    </w:t>
      </w:r>
    </w:p>
    <w:tbl>
      <w:tblPr>
        <w:tblStyle w:val="6"/>
        <w:tblW w:w="9645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220"/>
        <w:gridCol w:w="4593"/>
        <w:gridCol w:w="1182"/>
        <w:gridCol w:w="1688"/>
        <w:gridCol w:w="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8" w:hRule="atLeast"/>
        </w:trPr>
        <w:tc>
          <w:tcPr>
            <w:tcW w:w="1804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委托方</w:t>
            </w:r>
          </w:p>
        </w:tc>
        <w:tc>
          <w:tcPr>
            <w:tcW w:w="784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9645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委托方检验要求描述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：[检验对象，检验目的，检验依据，检验物品的标的数量和价值，合同交付时间，检验物品的来源，报告形式和数量，附草拟合同文本，其他要求]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0" w:hRule="atLeast"/>
        </w:trPr>
        <w:tc>
          <w:tcPr>
            <w:tcW w:w="1804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评 审 人 员</w:t>
            </w:r>
          </w:p>
        </w:tc>
        <w:tc>
          <w:tcPr>
            <w:tcW w:w="7841" w:type="dxa"/>
            <w:gridSpan w:val="4"/>
            <w:vAlign w:val="center"/>
          </w:tcPr>
          <w:p>
            <w:pPr>
              <w:ind w:firstLine="480" w:firstLineChars="200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</w:trPr>
        <w:tc>
          <w:tcPr>
            <w:tcW w:w="1804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评 审 地 点</w:t>
            </w:r>
          </w:p>
        </w:tc>
        <w:tc>
          <w:tcPr>
            <w:tcW w:w="4593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评审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日期</w:t>
            </w:r>
          </w:p>
        </w:tc>
        <w:tc>
          <w:tcPr>
            <w:tcW w:w="2066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 xml:space="preserve">   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8" w:type="dxa"/>
          <w:cantSplit/>
        </w:trPr>
        <w:tc>
          <w:tcPr>
            <w:tcW w:w="9267" w:type="dxa"/>
            <w:gridSpan w:val="5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评审内容提要：</w:t>
            </w:r>
          </w:p>
          <w:p>
            <w:pPr>
              <w:ind w:left="318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A．委托方要求；□</w:t>
            </w:r>
          </w:p>
          <w:p>
            <w:pPr>
              <w:ind w:left="318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B．对现有工作的影响；□</w:t>
            </w:r>
          </w:p>
          <w:p>
            <w:pPr>
              <w:ind w:left="318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C．技术能力要素；□（委托方要求提供的证明，委托方提出核查要求，对特殊检验的要求，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选择满足委托方要求的检验标准和方法，确认本所具备实现委托方所有检验要求的能力和资源</w:t>
            </w: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）</w:t>
            </w:r>
          </w:p>
          <w:p>
            <w:pPr>
              <w:ind w:left="318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D．协议交付时间要素；□</w:t>
            </w:r>
          </w:p>
          <w:p>
            <w:pPr>
              <w:ind w:left="318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E．法律责任要素；□（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与有关法律及中心的方针有无矛盾</w:t>
            </w: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）</w:t>
            </w:r>
          </w:p>
          <w:p>
            <w:pPr>
              <w:ind w:left="318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F．工作量要素；□</w:t>
            </w:r>
          </w:p>
          <w:p>
            <w:pPr>
              <w:ind w:left="318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G．样品要素；□（样品的选定，抽取，运输，报关，接收，验货，保管，制（置）备，返回或处置以及前期处理等是否满足中心的检验要求）</w:t>
            </w:r>
          </w:p>
          <w:p>
            <w:pPr>
              <w:ind w:left="318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H．委托方保密和所有权要素；□</w:t>
            </w:r>
          </w:p>
          <w:p>
            <w:pPr>
              <w:ind w:left="318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I．双方弃权的条件；□</w:t>
            </w:r>
          </w:p>
          <w:p>
            <w:pPr>
              <w:ind w:left="318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J．单方终止协议的责任界定；□</w:t>
            </w:r>
          </w:p>
          <w:p>
            <w:pPr>
              <w:ind w:left="318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K．司法鉴定文书的形式、数量和传送；□</w:t>
            </w:r>
          </w:p>
          <w:p>
            <w:pPr>
              <w:ind w:left="318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L．根据检验结果提供评价意见和建议的要求；□</w:t>
            </w:r>
          </w:p>
          <w:p>
            <w:pPr>
              <w:ind w:left="318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M．协议补充、变更或偏离时的要求；□</w:t>
            </w:r>
          </w:p>
          <w:p>
            <w:pPr>
              <w:ind w:left="318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N．未尽事宜的解决；□</w:t>
            </w:r>
          </w:p>
          <w:p>
            <w:pPr>
              <w:ind w:firstLine="300" w:firstLineChars="125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O．其他要求；□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8" w:type="dxa"/>
          <w:cantSplit/>
          <w:trHeight w:val="1168" w:hRule="atLeast"/>
        </w:trPr>
        <w:tc>
          <w:tcPr>
            <w:tcW w:w="1584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其他</w:t>
            </w:r>
          </w:p>
        </w:tc>
        <w:tc>
          <w:tcPr>
            <w:tcW w:w="7683" w:type="dxa"/>
            <w:gridSpan w:val="4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8" w:type="dxa"/>
          <w:cantSplit/>
          <w:trHeight w:val="1659" w:hRule="atLeast"/>
        </w:trPr>
        <w:tc>
          <w:tcPr>
            <w:tcW w:w="9267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 xml:space="preserve">委托方确认（签字）：                      </w:t>
            </w: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  <w:lang w:val="en-US" w:eastAsia="zh-CN"/>
              </w:rPr>
              <w:t xml:space="preserve">        </w:t>
            </w: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年</w:t>
            </w: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月</w:t>
            </w: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日</w:t>
            </w:r>
          </w:p>
          <w:p>
            <w:pPr>
              <w:spacing w:line="0" w:lineRule="atLeast"/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 xml:space="preserve">评审人（签字）：                                 </w:t>
            </w: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年</w:t>
            </w: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月</w:t>
            </w: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bCs/>
                <w:sz w:val="28"/>
                <w:szCs w:val="28"/>
              </w:rPr>
              <w:t>日</w:t>
            </w:r>
          </w:p>
        </w:tc>
      </w:tr>
    </w:tbl>
    <w:p>
      <w:pPr>
        <w:rPr>
          <w:rFonts w:ascii="楷体_GB2312" w:eastAsia="楷体_GB2312"/>
          <w:sz w:val="24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注：本评审记录在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鉴定</w:t>
      </w:r>
      <w:r>
        <w:rPr>
          <w:rFonts w:hint="eastAsia" w:ascii="仿宋_GB2312" w:hAnsi="仿宋_GB2312" w:eastAsia="仿宋_GB2312" w:cs="仿宋_GB2312"/>
          <w:sz w:val="28"/>
          <w:szCs w:val="28"/>
        </w:rPr>
        <w:t>协议签定后与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鉴定</w:t>
      </w:r>
      <w:r>
        <w:rPr>
          <w:rFonts w:hint="eastAsia" w:ascii="仿宋_GB2312" w:hAnsi="仿宋_GB2312" w:eastAsia="仿宋_GB2312" w:cs="仿宋_GB2312"/>
          <w:sz w:val="28"/>
          <w:szCs w:val="28"/>
        </w:rPr>
        <w:t>协议（及委托书）一起存档。</w:t>
      </w:r>
    </w:p>
    <w:p>
      <w:pPr>
        <w:spacing w:line="220" w:lineRule="atLeast"/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134" w:right="1134" w:bottom="1134" w:left="1134" w:header="709" w:footer="709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姚体">
    <w:altName w:val="宋体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方正小标宋_GBK">
    <w:altName w:val="宋体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rFonts w:hint="eastAsia" w:ascii="楷体_GB2312" w:hAnsi="楷体_GB2312" w:eastAsia="楷体_GB2312" w:cs="楷体_GB2312"/>
      </w:rPr>
    </w:pPr>
    <w:r>
      <w:rPr>
        <w:rFonts w:hint="eastAsia" w:ascii="楷体_GB2312" w:hAnsi="楷体_GB2312" w:eastAsia="楷体_GB2312" w:cs="楷体_GB2312"/>
      </w:rPr>
      <w:t>第</w:t>
    </w:r>
    <w:r>
      <w:rPr>
        <w:rFonts w:hint="eastAsia" w:ascii="楷体_GB2312" w:hAnsi="楷体_GB2312" w:eastAsia="楷体_GB2312" w:cs="楷体_GB2312"/>
      </w:rPr>
      <w:fldChar w:fldCharType="begin"/>
    </w:r>
    <w:r>
      <w:rPr>
        <w:rFonts w:hint="eastAsia" w:ascii="楷体_GB2312" w:hAnsi="楷体_GB2312" w:eastAsia="楷体_GB2312" w:cs="楷体_GB2312"/>
      </w:rPr>
      <w:instrText xml:space="preserve"> PAGE   \* MERGEFORMAT </w:instrText>
    </w:r>
    <w:r>
      <w:rPr>
        <w:rFonts w:hint="eastAsia" w:ascii="楷体_GB2312" w:hAnsi="楷体_GB2312" w:eastAsia="楷体_GB2312" w:cs="楷体_GB2312"/>
      </w:rPr>
      <w:fldChar w:fldCharType="separate"/>
    </w:r>
    <w:r>
      <w:rPr>
        <w:rFonts w:hint="eastAsia" w:ascii="楷体_GB2312" w:hAnsi="楷体_GB2312" w:eastAsia="楷体_GB2312" w:cs="楷体_GB2312"/>
        <w:lang w:val="zh-CN"/>
      </w:rPr>
      <w:t>1</w:t>
    </w:r>
    <w:r>
      <w:rPr>
        <w:rFonts w:hint="eastAsia" w:ascii="楷体_GB2312" w:hAnsi="楷体_GB2312" w:eastAsia="楷体_GB2312" w:cs="楷体_GB2312"/>
        <w:lang w:val="zh-CN"/>
      </w:rPr>
      <w:fldChar w:fldCharType="end"/>
    </w:r>
    <w:r>
      <w:rPr>
        <w:rFonts w:hint="eastAsia" w:ascii="楷体_GB2312" w:hAnsi="楷体_GB2312" w:eastAsia="楷体_GB2312" w:cs="楷体_GB2312"/>
      </w:rPr>
      <w:t>页  共2页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wordWrap w:val="0"/>
      <w:jc w:val="both"/>
      <w:rPr>
        <w:rFonts w:ascii="方正姚体" w:eastAsia="方正姚体"/>
      </w:rPr>
    </w:pPr>
    <w:r>
      <w:rPr>
        <w:rFonts w:hint="eastAsia" w:ascii="楷体_GB2312" w:hAnsi="宋体" w:eastAsia="楷体_GB2312"/>
      </w:rPr>
      <w:t>天津市开平司法鉴定中心                          编号KPTJ-469-14                        第1版   第0次修订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629E120A"/>
    <w:rsid w:val="7999720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5">
    <w:name w:val="page number"/>
    <w:basedOn w:val="4"/>
    <w:unhideWhenUsed/>
    <w:uiPriority w:val="0"/>
    <w:rPr/>
  </w:style>
  <w:style w:type="character" w:customStyle="1" w:styleId="7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630</Characters>
  <Lines>5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2014-09-03T01:04:00Z</dcterms:created>
  <cp:lastModifiedBy>Administrator</cp:lastModifiedBy>
  <dcterms:modified xsi:type="dcterms:W3CDTF">2015-01-14T01:20:37Z</dcterms:modified>
  <dc:title>20   年 第    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