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3DBDD" w14:textId="1C2CF643" w:rsidR="00313A73" w:rsidRDefault="00313A73" w:rsidP="002946F0">
      <w:pPr>
        <w:pStyle w:val="1"/>
      </w:pPr>
      <w:r>
        <w:t>说明文档</w:t>
      </w:r>
    </w:p>
    <w:p w14:paraId="3C0670F2" w14:textId="541D8AA5" w:rsidR="00313A73" w:rsidRDefault="00313A73" w:rsidP="002946F0">
      <w:pPr>
        <w:pStyle w:val="3"/>
      </w:pPr>
      <w:r>
        <w:rPr>
          <w:rFonts w:hint="eastAsia"/>
        </w:rPr>
        <w:t>JAVA</w:t>
      </w:r>
      <w:r w:rsidR="00772764">
        <w:t xml:space="preserve"> </w:t>
      </w:r>
      <w:r w:rsidR="00772764">
        <w:t>：</w:t>
      </w:r>
      <w:r w:rsidR="00772764">
        <w:rPr>
          <w:rFonts w:hint="eastAsia"/>
        </w:rPr>
        <w:t>Java</w:t>
      </w:r>
      <w:r w:rsidR="00772764">
        <w:t>代码包</w:t>
      </w:r>
    </w:p>
    <w:p w14:paraId="5E27CE93" w14:textId="3B5A5BFD" w:rsidR="00313A73" w:rsidRDefault="002946F0" w:rsidP="002946F0">
      <w:pPr>
        <w:pStyle w:val="2"/>
      </w:pPr>
      <w:r>
        <w:t>C</w:t>
      </w:r>
      <w:r w:rsidR="00313A73">
        <w:t>onfiguration</w:t>
      </w:r>
      <w:r>
        <w:t>配置类所在包</w:t>
      </w:r>
    </w:p>
    <w:p w14:paraId="03F03C30" w14:textId="670F4C83" w:rsidR="002946F0" w:rsidRDefault="002946F0" w:rsidP="002946F0">
      <w:r>
        <w:t>MybatisConfig: Mybatis</w:t>
      </w:r>
      <w:r>
        <w:t>数据源和</w:t>
      </w:r>
      <w:r>
        <w:t>Sql</w:t>
      </w:r>
      <w:r>
        <w:rPr>
          <w:rFonts w:hint="eastAsia"/>
        </w:rPr>
        <w:t>会话</w:t>
      </w:r>
      <w:r>
        <w:t>工厂，事务管理器的配置</w:t>
      </w:r>
    </w:p>
    <w:p w14:paraId="35C9C566" w14:textId="5AC38676" w:rsidR="00901675" w:rsidRDefault="00901675" w:rsidP="002946F0">
      <w:r>
        <w:rPr>
          <w:rFonts w:hint="eastAsia"/>
        </w:rPr>
        <w:tab/>
        <w:t>XXX</w:t>
      </w:r>
      <w:r>
        <w:t>DS</w:t>
      </w:r>
      <w:r>
        <w:t>（）</w:t>
      </w:r>
      <w:r>
        <w:rPr>
          <w:rFonts w:hint="eastAsia"/>
        </w:rPr>
        <w:t>配置</w:t>
      </w:r>
      <w:r>
        <w:t>数据源和</w:t>
      </w:r>
      <w:r>
        <w:t>Druid</w:t>
      </w:r>
      <w:r>
        <w:t>数据连接池</w:t>
      </w:r>
    </w:p>
    <w:p w14:paraId="1A0A3B6E" w14:textId="7276B368" w:rsidR="00901675" w:rsidRDefault="00901675" w:rsidP="002946F0">
      <w:r>
        <w:rPr>
          <w:rFonts w:hint="eastAsia"/>
        </w:rPr>
        <w:tab/>
        <w:t>XXX</w:t>
      </w:r>
      <w:r>
        <w:t>SQlSessionFactory</w:t>
      </w:r>
      <w:r>
        <w:t>：</w:t>
      </w:r>
      <w:r>
        <w:rPr>
          <w:rFonts w:hint="eastAsia"/>
        </w:rPr>
        <w:t>配置</w:t>
      </w:r>
      <w:r>
        <w:t>SQl</w:t>
      </w:r>
      <w:r>
        <w:t>会话工厂</w:t>
      </w:r>
      <w:r w:rsidR="008B4845">
        <w:t>以获得</w:t>
      </w:r>
      <w:r w:rsidR="008B4845">
        <w:t>SQl</w:t>
      </w:r>
      <w:r w:rsidR="008B4845">
        <w:t>会话，</w:t>
      </w:r>
      <w:r w:rsidR="008B4845">
        <w:rPr>
          <w:rFonts w:hint="eastAsia"/>
        </w:rPr>
        <w:t>建立</w:t>
      </w:r>
      <w:r w:rsidR="008B4845">
        <w:t>和数据库连接</w:t>
      </w:r>
    </w:p>
    <w:p w14:paraId="2FBC02FF" w14:textId="77777777" w:rsidR="008B4845" w:rsidRDefault="008B4845" w:rsidP="002946F0">
      <w:pPr>
        <w:rPr>
          <w:rFonts w:hint="eastAsia"/>
        </w:rPr>
      </w:pPr>
    </w:p>
    <w:p w14:paraId="49A36647" w14:textId="0C4B9997" w:rsidR="002946F0" w:rsidRDefault="002946F0" w:rsidP="002946F0">
      <w:r>
        <w:t>OauthConfig</w:t>
      </w:r>
      <w:r>
        <w:t>：</w:t>
      </w:r>
      <w:r>
        <w:rPr>
          <w:rFonts w:hint="eastAsia"/>
        </w:rPr>
        <w:t>Oauth</w:t>
      </w:r>
      <w:r>
        <w:rPr>
          <w:rFonts w:hint="eastAsia"/>
        </w:rPr>
        <w:t>授权服务器</w:t>
      </w:r>
      <w:r>
        <w:t>和多个资源服务器的配置</w:t>
      </w:r>
    </w:p>
    <w:p w14:paraId="4ECDA30D" w14:textId="6181D90D" w:rsidR="008B4845" w:rsidRDefault="008B4845" w:rsidP="002946F0">
      <w:r>
        <w:rPr>
          <w:rFonts w:hint="eastAsia"/>
        </w:rPr>
        <w:tab/>
        <w:t>Resource</w:t>
      </w:r>
      <w:r>
        <w:t>ServerConfiguration</w:t>
      </w:r>
      <w:r>
        <w:t>：</w:t>
      </w:r>
      <w:r>
        <w:rPr>
          <w:rFonts w:hint="eastAsia"/>
        </w:rPr>
        <w:t>配置</w:t>
      </w:r>
      <w:r>
        <w:t>资源服务器</w:t>
      </w:r>
    </w:p>
    <w:p w14:paraId="4D70ABE7" w14:textId="4B1CECFA" w:rsidR="008B4845" w:rsidRDefault="008B4845" w:rsidP="002946F0">
      <w:r>
        <w:rPr>
          <w:rFonts w:hint="eastAsia"/>
        </w:rPr>
        <w:tab/>
      </w:r>
      <w:r>
        <w:t>AuthorizationServerConfiguration</w:t>
      </w:r>
      <w:r>
        <w:t>（）：</w:t>
      </w:r>
      <w:r>
        <w:rPr>
          <w:rFonts w:hint="eastAsia"/>
        </w:rPr>
        <w:t>配置</w:t>
      </w:r>
      <w:r>
        <w:t>授权服务器</w:t>
      </w:r>
    </w:p>
    <w:p w14:paraId="5ACBB1C0" w14:textId="77777777" w:rsidR="008B4845" w:rsidRDefault="008B4845" w:rsidP="002946F0">
      <w:pPr>
        <w:rPr>
          <w:rFonts w:hint="eastAsia"/>
        </w:rPr>
      </w:pPr>
    </w:p>
    <w:p w14:paraId="5778D261" w14:textId="2C55EB01" w:rsidR="002946F0" w:rsidRDefault="002946F0" w:rsidP="002946F0">
      <w:r>
        <w:t>SecurityConfig</w:t>
      </w:r>
      <w:r>
        <w:t>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Secirity</w:t>
      </w:r>
      <w:r>
        <w:t>配置</w:t>
      </w:r>
      <w:r w:rsidR="008F4950">
        <w:t>。</w:t>
      </w:r>
    </w:p>
    <w:p w14:paraId="636171C1" w14:textId="77777777" w:rsidR="008F4950" w:rsidRPr="002946F0" w:rsidRDefault="008F4950" w:rsidP="002946F0">
      <w:pPr>
        <w:rPr>
          <w:rFonts w:hint="eastAsia"/>
        </w:rPr>
      </w:pPr>
    </w:p>
    <w:p w14:paraId="382CD55D" w14:textId="4945F853" w:rsidR="00313A73" w:rsidRDefault="002946F0" w:rsidP="002946F0">
      <w:pPr>
        <w:pStyle w:val="2"/>
      </w:pPr>
      <w:r>
        <w:t>C</w:t>
      </w:r>
      <w:r w:rsidR="00313A73">
        <w:t>ontroller</w:t>
      </w:r>
      <w:r>
        <w:t xml:space="preserve"> </w:t>
      </w:r>
      <w:r>
        <w:rPr>
          <w:rFonts w:hint="eastAsia"/>
        </w:rPr>
        <w:t>控制器</w:t>
      </w:r>
      <w:r>
        <w:t>类所在包</w:t>
      </w:r>
    </w:p>
    <w:p w14:paraId="0BA60395" w14:textId="4F1F5F82" w:rsidR="008B4845" w:rsidRDefault="008B4845" w:rsidP="008B4845">
      <w:r>
        <w:rPr>
          <w:rFonts w:hint="eastAsia"/>
        </w:rPr>
        <w:t>黑色</w:t>
      </w:r>
      <w:r>
        <w:t>部分为接口</w:t>
      </w:r>
      <w:r>
        <w:t>URL</w:t>
      </w:r>
      <w:r>
        <w:t>。</w:t>
      </w:r>
    </w:p>
    <w:p w14:paraId="39A02104" w14:textId="77777777" w:rsidR="008B4845" w:rsidRPr="008B4845" w:rsidRDefault="008B4845" w:rsidP="008B4845">
      <w:pPr>
        <w:rPr>
          <w:rFonts w:hint="eastAsia"/>
        </w:rPr>
      </w:pPr>
    </w:p>
    <w:p w14:paraId="1C545628" w14:textId="271A25C6" w:rsidR="002946F0" w:rsidRDefault="002946F0" w:rsidP="002946F0">
      <w:r>
        <w:t>AccessConfirmationController</w:t>
      </w:r>
      <w:r w:rsidR="00673709">
        <w:t>：</w:t>
      </w:r>
      <w:r w:rsidR="00826402">
        <w:t>Oauth</w:t>
      </w:r>
      <w:r w:rsidR="00826402">
        <w:t>授权确认</w:t>
      </w:r>
      <w:r w:rsidR="00826402">
        <w:rPr>
          <w:rFonts w:hint="eastAsia"/>
        </w:rPr>
        <w:t>端点</w:t>
      </w:r>
      <w:r w:rsidR="00826402">
        <w:t>控制器</w:t>
      </w:r>
    </w:p>
    <w:p w14:paraId="3DB5D1DE" w14:textId="77777777" w:rsidR="008B4845" w:rsidRPr="008B4845" w:rsidRDefault="008B4845" w:rsidP="008B4845">
      <w:pPr>
        <w:widowControl/>
        <w:shd w:val="clear" w:color="auto" w:fill="3535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D3D7CF"/>
          <w:kern w:val="0"/>
          <w:sz w:val="26"/>
          <w:szCs w:val="26"/>
        </w:rPr>
      </w:pPr>
      <w:r w:rsidRPr="008B4845">
        <w:rPr>
          <w:rFonts w:ascii="Monaco" w:hAnsi="Monaco" w:cs="Courier New"/>
          <w:b/>
          <w:bCs/>
          <w:color w:val="EDD400"/>
          <w:kern w:val="0"/>
          <w:sz w:val="26"/>
          <w:szCs w:val="26"/>
        </w:rPr>
        <w:t>"/oauth/confirm_access</w:t>
      </w:r>
    </w:p>
    <w:p w14:paraId="536EE6AB" w14:textId="77777777" w:rsidR="008B4845" w:rsidRDefault="008B4845" w:rsidP="002946F0">
      <w:pPr>
        <w:rPr>
          <w:rFonts w:hint="eastAsia"/>
        </w:rPr>
      </w:pPr>
    </w:p>
    <w:p w14:paraId="2C2094C4" w14:textId="20E7A6C2" w:rsidR="002946F0" w:rsidRDefault="002946F0" w:rsidP="002946F0">
      <w:r>
        <w:t>FSRegisterController</w:t>
      </w:r>
      <w:r w:rsidR="00826402">
        <w:t>：</w:t>
      </w:r>
      <w:r w:rsidR="00826402">
        <w:rPr>
          <w:rFonts w:hint="eastAsia"/>
        </w:rPr>
        <w:t>FreeSwitch</w:t>
      </w:r>
      <w:r w:rsidR="00826402">
        <w:t>注册</w:t>
      </w:r>
      <w:r w:rsidR="00826402">
        <w:rPr>
          <w:rFonts w:hint="eastAsia"/>
        </w:rPr>
        <w:t>端点</w:t>
      </w:r>
      <w:r w:rsidR="00826402">
        <w:t>控制器</w:t>
      </w:r>
    </w:p>
    <w:p w14:paraId="674AF9C4" w14:textId="77777777" w:rsidR="008B4845" w:rsidRDefault="008B4845" w:rsidP="008B4845">
      <w:pPr>
        <w:pStyle w:val="HTML"/>
        <w:shd w:val="clear" w:color="auto" w:fill="353535"/>
        <w:rPr>
          <w:rFonts w:ascii="Monaco" w:hAnsi="Monaco"/>
          <w:color w:val="D3D7CF"/>
          <w:sz w:val="26"/>
          <w:szCs w:val="26"/>
        </w:rPr>
      </w:pPr>
      <w:r>
        <w:rPr>
          <w:rFonts w:ascii="Monaco" w:hAnsi="Monaco"/>
          <w:b/>
          <w:bCs/>
          <w:color w:val="EDD400"/>
          <w:sz w:val="26"/>
          <w:szCs w:val="26"/>
        </w:rPr>
        <w:t>fs/register/getDN</w:t>
      </w:r>
    </w:p>
    <w:p w14:paraId="59B14177" w14:textId="77777777" w:rsidR="008B4845" w:rsidRDefault="008B4845" w:rsidP="008B4845">
      <w:pPr>
        <w:pStyle w:val="HTML"/>
        <w:shd w:val="clear" w:color="auto" w:fill="353535"/>
        <w:rPr>
          <w:rFonts w:ascii="Monaco" w:hAnsi="Monaco"/>
          <w:color w:val="D3D7CF"/>
          <w:sz w:val="26"/>
          <w:szCs w:val="26"/>
        </w:rPr>
      </w:pPr>
      <w:r>
        <w:rPr>
          <w:rFonts w:ascii="Monaco" w:hAnsi="Monaco"/>
          <w:b/>
          <w:bCs/>
          <w:color w:val="EDD400"/>
          <w:sz w:val="26"/>
          <w:szCs w:val="26"/>
          <w:shd w:val="clear" w:color="auto" w:fill="000000"/>
        </w:rPr>
        <w:t>fs/register/releaseDN</w:t>
      </w:r>
    </w:p>
    <w:p w14:paraId="03410D5D" w14:textId="77777777" w:rsidR="008B4845" w:rsidRDefault="008B4845" w:rsidP="002946F0">
      <w:pPr>
        <w:rPr>
          <w:rFonts w:hint="eastAsia"/>
        </w:rPr>
      </w:pPr>
    </w:p>
    <w:p w14:paraId="3F0F3150" w14:textId="5131FA23" w:rsidR="002946F0" w:rsidRDefault="002946F0" w:rsidP="002946F0">
      <w:r>
        <w:rPr>
          <w:rFonts w:hint="eastAsia"/>
        </w:rPr>
        <w:t>FS</w:t>
      </w:r>
      <w:r>
        <w:t>WorkOrderController</w:t>
      </w:r>
      <w:r w:rsidR="00826402">
        <w:t>：</w:t>
      </w:r>
      <w:r w:rsidR="00826402">
        <w:rPr>
          <w:rFonts w:hint="eastAsia"/>
        </w:rPr>
        <w:t>FreeSwitch</w:t>
      </w:r>
      <w:r w:rsidR="00826402">
        <w:t>工单</w:t>
      </w:r>
      <w:r w:rsidR="00826402">
        <w:rPr>
          <w:rFonts w:hint="eastAsia"/>
        </w:rPr>
        <w:t>接口</w:t>
      </w:r>
      <w:r w:rsidR="00826402">
        <w:t>控制器</w:t>
      </w:r>
    </w:p>
    <w:p w14:paraId="597326B0" w14:textId="77777777" w:rsidR="008B4845" w:rsidRDefault="008B4845" w:rsidP="008B4845">
      <w:pPr>
        <w:pStyle w:val="HTML"/>
        <w:shd w:val="clear" w:color="auto" w:fill="353535"/>
        <w:rPr>
          <w:rFonts w:ascii="Monaco" w:hAnsi="Monaco"/>
          <w:color w:val="D3D7CF"/>
          <w:sz w:val="26"/>
          <w:szCs w:val="26"/>
        </w:rPr>
      </w:pPr>
      <w:r>
        <w:rPr>
          <w:rFonts w:ascii="Monaco" w:hAnsi="Monaco"/>
          <w:b/>
          <w:bCs/>
          <w:color w:val="EDD400"/>
          <w:sz w:val="26"/>
          <w:szCs w:val="26"/>
        </w:rPr>
        <w:t>fs/workorder</w:t>
      </w:r>
    </w:p>
    <w:p w14:paraId="002950DE" w14:textId="349BB69C" w:rsidR="008B4845" w:rsidRDefault="008B4845" w:rsidP="002946F0">
      <w:r>
        <w:t>GET</w:t>
      </w:r>
      <w:r>
        <w:t>以查询，</w:t>
      </w:r>
      <w:r>
        <w:rPr>
          <w:rFonts w:hint="eastAsia"/>
        </w:rPr>
        <w:t>PUT</w:t>
      </w:r>
      <w:r>
        <w:t>以插入</w:t>
      </w:r>
    </w:p>
    <w:p w14:paraId="54B94FE5" w14:textId="77777777" w:rsidR="008B4845" w:rsidRDefault="008B4845" w:rsidP="002946F0">
      <w:pPr>
        <w:rPr>
          <w:rFonts w:hint="eastAsia"/>
        </w:rPr>
      </w:pPr>
    </w:p>
    <w:p w14:paraId="6E6DBE60" w14:textId="73E2564A" w:rsidR="002946F0" w:rsidRDefault="002946F0" w:rsidP="002946F0">
      <w:r>
        <w:t>GreetingController</w:t>
      </w:r>
      <w:r w:rsidR="00826402">
        <w:t>：测试接口控制器</w:t>
      </w:r>
    </w:p>
    <w:p w14:paraId="03ED0EDF" w14:textId="77777777" w:rsidR="008B4845" w:rsidRDefault="008B4845" w:rsidP="008B4845">
      <w:pPr>
        <w:pStyle w:val="HTML"/>
        <w:shd w:val="clear" w:color="auto" w:fill="353535"/>
        <w:rPr>
          <w:rFonts w:ascii="Monaco" w:hAnsi="Monaco"/>
          <w:color w:val="D3D7CF"/>
          <w:sz w:val="26"/>
          <w:szCs w:val="26"/>
        </w:rPr>
      </w:pPr>
      <w:r>
        <w:rPr>
          <w:rFonts w:ascii="Monaco" w:hAnsi="Monaco"/>
          <w:b/>
          <w:bCs/>
          <w:color w:val="EDD400"/>
          <w:sz w:val="26"/>
          <w:szCs w:val="26"/>
        </w:rPr>
        <w:t>/greeting"</w:t>
      </w:r>
    </w:p>
    <w:p w14:paraId="643ADA22" w14:textId="77777777" w:rsidR="008B4845" w:rsidRDefault="008B4845" w:rsidP="002946F0">
      <w:pPr>
        <w:rPr>
          <w:rFonts w:hint="eastAsia"/>
        </w:rPr>
      </w:pPr>
    </w:p>
    <w:p w14:paraId="3325D9C7" w14:textId="56CD9467" w:rsidR="002946F0" w:rsidRDefault="002946F0" w:rsidP="002946F0">
      <w:r>
        <w:t>MessageController</w:t>
      </w:r>
      <w:r>
        <w:t>：</w:t>
      </w:r>
      <w:r w:rsidR="00826402">
        <w:t>服务历史信息接口控制器</w:t>
      </w:r>
    </w:p>
    <w:p w14:paraId="2C7E1893" w14:textId="77777777" w:rsidR="008F4950" w:rsidRDefault="008F4950" w:rsidP="008F4950">
      <w:pPr>
        <w:pStyle w:val="HTML"/>
        <w:shd w:val="clear" w:color="auto" w:fill="353535"/>
        <w:rPr>
          <w:rFonts w:ascii="Monaco" w:hAnsi="Monaco"/>
          <w:color w:val="D3D7CF"/>
          <w:sz w:val="26"/>
          <w:szCs w:val="26"/>
        </w:rPr>
      </w:pPr>
      <w:r>
        <w:rPr>
          <w:rFonts w:ascii="Monaco" w:hAnsi="Monaco"/>
          <w:b/>
          <w:bCs/>
          <w:color w:val="EDD400"/>
          <w:sz w:val="26"/>
          <w:szCs w:val="26"/>
          <w:shd w:val="clear" w:color="auto" w:fill="000000"/>
        </w:rPr>
        <w:t>/messages</w:t>
      </w:r>
    </w:p>
    <w:p w14:paraId="0E998279" w14:textId="77777777" w:rsidR="008F4950" w:rsidRDefault="008F4950" w:rsidP="008F4950">
      <w:r>
        <w:t>GET</w:t>
      </w:r>
      <w:r>
        <w:t>以查询，</w:t>
      </w:r>
      <w:r>
        <w:rPr>
          <w:rFonts w:hint="eastAsia"/>
        </w:rPr>
        <w:t>PUT</w:t>
      </w:r>
      <w:r>
        <w:t>以插入</w:t>
      </w:r>
    </w:p>
    <w:p w14:paraId="3A281F7B" w14:textId="77777777" w:rsidR="008F4950" w:rsidRDefault="008F4950" w:rsidP="002946F0">
      <w:pPr>
        <w:rPr>
          <w:rFonts w:hint="eastAsia"/>
        </w:rPr>
      </w:pPr>
    </w:p>
    <w:p w14:paraId="322F0C49" w14:textId="12703E9F" w:rsidR="008F4950" w:rsidRDefault="002946F0" w:rsidP="002946F0">
      <w:pPr>
        <w:rPr>
          <w:rFonts w:hint="eastAsia"/>
        </w:rPr>
      </w:pPr>
      <w:r>
        <w:t>PageController</w:t>
      </w:r>
      <w:r>
        <w:t>：</w:t>
      </w:r>
      <w:r w:rsidR="00826402">
        <w:t>Web</w:t>
      </w:r>
      <w:r w:rsidR="00826402">
        <w:t>管理子系统前端页面控制器</w:t>
      </w:r>
    </w:p>
    <w:p w14:paraId="771F1840" w14:textId="714DCED1" w:rsidR="008F4950" w:rsidRDefault="008F4950" w:rsidP="002946F0">
      <w:pPr>
        <w:rPr>
          <w:rFonts w:hint="eastAsia"/>
        </w:rPr>
      </w:pPr>
      <w:r>
        <w:rPr>
          <w:rFonts w:hint="eastAsia"/>
        </w:rPr>
        <w:t>不需要</w:t>
      </w:r>
      <w:r>
        <w:t>了解接口</w:t>
      </w:r>
      <w:r>
        <w:t>URL</w:t>
      </w:r>
      <w:r>
        <w:t>，</w:t>
      </w:r>
      <w:r>
        <w:rPr>
          <w:rFonts w:hint="eastAsia"/>
        </w:rPr>
        <w:t>使用</w:t>
      </w:r>
      <w:r>
        <w:t>Web</w:t>
      </w:r>
      <w:r>
        <w:t>系统即可</w:t>
      </w:r>
    </w:p>
    <w:p w14:paraId="51F72C6D" w14:textId="77777777" w:rsidR="008F4950" w:rsidRDefault="008F4950" w:rsidP="002946F0">
      <w:pPr>
        <w:rPr>
          <w:rFonts w:hint="eastAsia"/>
        </w:rPr>
      </w:pPr>
    </w:p>
    <w:p w14:paraId="7B9ABFF7" w14:textId="1973EB64" w:rsidR="002946F0" w:rsidRDefault="002946F0" w:rsidP="002946F0">
      <w:r>
        <w:t>SeatsController</w:t>
      </w:r>
      <w:r w:rsidR="00826402">
        <w:t>：</w:t>
      </w:r>
      <w:r w:rsidR="00826402">
        <w:rPr>
          <w:rFonts w:hint="eastAsia"/>
        </w:rPr>
        <w:t>坐席</w:t>
      </w:r>
      <w:r w:rsidR="00826402">
        <w:t>信息接口控制器</w:t>
      </w:r>
    </w:p>
    <w:p w14:paraId="46FD634A" w14:textId="41C6EEDE" w:rsidR="008F4950" w:rsidRDefault="008F4950" w:rsidP="008F4950">
      <w:pPr>
        <w:pStyle w:val="HTML"/>
        <w:shd w:val="clear" w:color="auto" w:fill="353535"/>
        <w:rPr>
          <w:rFonts w:ascii="Monaco" w:hAnsi="Monaco" w:hint="eastAsia"/>
          <w:color w:val="D3D7CF"/>
          <w:sz w:val="26"/>
          <w:szCs w:val="26"/>
        </w:rPr>
      </w:pPr>
      <w:r>
        <w:rPr>
          <w:rFonts w:ascii="Monaco" w:hAnsi="Monaco"/>
          <w:b/>
          <w:bCs/>
          <w:color w:val="EDD400"/>
          <w:sz w:val="26"/>
          <w:szCs w:val="26"/>
        </w:rPr>
        <w:t>/</w:t>
      </w:r>
      <w:r>
        <w:rPr>
          <w:rFonts w:ascii="Monaco" w:hAnsi="Monaco"/>
          <w:b/>
          <w:bCs/>
          <w:color w:val="EDD400"/>
          <w:sz w:val="26"/>
          <w:szCs w:val="26"/>
        </w:rPr>
        <w:t>getSeats</w:t>
      </w:r>
      <w:r>
        <w:rPr>
          <w:rFonts w:ascii="Monaco" w:hAnsi="Monaco" w:hint="eastAsia"/>
          <w:b/>
          <w:bCs/>
          <w:color w:val="EDD400"/>
          <w:sz w:val="26"/>
          <w:szCs w:val="26"/>
        </w:rPr>
        <w:t>查询</w:t>
      </w:r>
    </w:p>
    <w:p w14:paraId="51042415" w14:textId="77777777" w:rsidR="008F4950" w:rsidRDefault="008F4950" w:rsidP="002946F0">
      <w:pPr>
        <w:rPr>
          <w:rFonts w:hint="eastAsia"/>
        </w:rPr>
      </w:pPr>
    </w:p>
    <w:p w14:paraId="1133D376" w14:textId="5A85AB07" w:rsidR="002946F0" w:rsidRDefault="002946F0" w:rsidP="002946F0">
      <w:r>
        <w:t>ServiceInfoController</w:t>
      </w:r>
      <w:r w:rsidR="00826402">
        <w:t>：</w:t>
      </w:r>
      <w:r w:rsidR="003006DD">
        <w:rPr>
          <w:rFonts w:hint="eastAsia"/>
        </w:rPr>
        <w:t>单次</w:t>
      </w:r>
      <w:r w:rsidR="00826402">
        <w:rPr>
          <w:rFonts w:hint="eastAsia"/>
        </w:rPr>
        <w:t>服务</w:t>
      </w:r>
      <w:r w:rsidR="00826402">
        <w:t>信息接口控制器</w:t>
      </w:r>
    </w:p>
    <w:p w14:paraId="044CADF4" w14:textId="3F365A63" w:rsidR="008F4950" w:rsidRDefault="008F4950" w:rsidP="008F4950">
      <w:pPr>
        <w:pStyle w:val="HTML"/>
        <w:shd w:val="clear" w:color="auto" w:fill="353535"/>
        <w:rPr>
          <w:rFonts w:ascii="Monaco" w:hAnsi="Monaco" w:hint="eastAsia"/>
          <w:b/>
          <w:bCs/>
          <w:color w:val="EDD400"/>
          <w:sz w:val="26"/>
          <w:szCs w:val="26"/>
        </w:rPr>
      </w:pPr>
      <w:r>
        <w:rPr>
          <w:rFonts w:ascii="Monaco" w:hAnsi="Monaco"/>
          <w:b/>
          <w:bCs/>
          <w:color w:val="EDD400"/>
          <w:sz w:val="26"/>
          <w:szCs w:val="26"/>
        </w:rPr>
        <w:t>getServiceinfo</w:t>
      </w:r>
      <w:r>
        <w:rPr>
          <w:rFonts w:ascii="Monaco" w:hAnsi="Monaco"/>
          <w:b/>
          <w:bCs/>
          <w:color w:val="EDD400"/>
          <w:sz w:val="26"/>
          <w:szCs w:val="26"/>
        </w:rPr>
        <w:t>查询</w:t>
      </w:r>
    </w:p>
    <w:p w14:paraId="0CBA27E9" w14:textId="23364B54" w:rsidR="008F4950" w:rsidRDefault="008F4950" w:rsidP="008F4950">
      <w:pPr>
        <w:pStyle w:val="HTML"/>
        <w:shd w:val="clear" w:color="auto" w:fill="353535"/>
        <w:rPr>
          <w:rFonts w:ascii="Monaco" w:hAnsi="Monaco" w:hint="eastAsia"/>
          <w:color w:val="D3D7CF"/>
          <w:sz w:val="26"/>
          <w:szCs w:val="26"/>
        </w:rPr>
      </w:pPr>
      <w:r>
        <w:rPr>
          <w:rFonts w:ascii="Monaco" w:hAnsi="Monaco" w:hint="eastAsia"/>
          <w:b/>
          <w:bCs/>
          <w:color w:val="EDD400"/>
          <w:sz w:val="26"/>
          <w:szCs w:val="26"/>
        </w:rPr>
        <w:t>PutService</w:t>
      </w:r>
      <w:r>
        <w:rPr>
          <w:rFonts w:ascii="Monaco" w:hAnsi="Monaco"/>
          <w:b/>
          <w:bCs/>
          <w:color w:val="EDD400"/>
          <w:sz w:val="26"/>
          <w:szCs w:val="26"/>
        </w:rPr>
        <w:t>Info</w:t>
      </w:r>
      <w:r>
        <w:rPr>
          <w:rFonts w:ascii="Monaco" w:hAnsi="Monaco"/>
          <w:b/>
          <w:bCs/>
          <w:color w:val="EDD400"/>
          <w:sz w:val="26"/>
          <w:szCs w:val="26"/>
        </w:rPr>
        <w:t>插入</w:t>
      </w:r>
    </w:p>
    <w:p w14:paraId="07C68A87" w14:textId="77777777" w:rsidR="008F4950" w:rsidRDefault="008F4950" w:rsidP="002946F0"/>
    <w:p w14:paraId="0CEA81D8" w14:textId="188A2EA2" w:rsidR="002946F0" w:rsidRDefault="002946F0" w:rsidP="002946F0">
      <w:r>
        <w:t>TokenController</w:t>
      </w:r>
      <w:r w:rsidR="00826402">
        <w:t>：取授权码接口控制器</w:t>
      </w:r>
    </w:p>
    <w:p w14:paraId="22A4F50E" w14:textId="6B7D2478" w:rsidR="008F4950" w:rsidRDefault="008F4950" w:rsidP="008F4950">
      <w:pPr>
        <w:pStyle w:val="HTML"/>
        <w:shd w:val="clear" w:color="auto" w:fill="353535"/>
        <w:rPr>
          <w:rFonts w:ascii="Monaco" w:hAnsi="Monaco" w:hint="eastAsia"/>
          <w:color w:val="D3D7CF"/>
          <w:sz w:val="26"/>
          <w:szCs w:val="26"/>
        </w:rPr>
      </w:pPr>
      <w:r>
        <w:rPr>
          <w:rFonts w:ascii="Monaco" w:hAnsi="Monaco"/>
          <w:b/>
          <w:bCs/>
          <w:color w:val="EDD400"/>
          <w:sz w:val="26"/>
          <w:szCs w:val="26"/>
        </w:rPr>
        <w:t>/clienttoken</w:t>
      </w:r>
      <w:r>
        <w:rPr>
          <w:rFonts w:ascii="Monaco" w:hAnsi="Monaco"/>
          <w:b/>
          <w:bCs/>
          <w:color w:val="EDD400"/>
          <w:sz w:val="26"/>
          <w:szCs w:val="26"/>
        </w:rPr>
        <w:t>取授权码</w:t>
      </w:r>
    </w:p>
    <w:p w14:paraId="74F4944D" w14:textId="77777777" w:rsidR="008F4950" w:rsidRDefault="008F4950" w:rsidP="002946F0">
      <w:pPr>
        <w:rPr>
          <w:rFonts w:hint="eastAsia"/>
        </w:rPr>
      </w:pPr>
    </w:p>
    <w:p w14:paraId="662E83C1" w14:textId="471CE285" w:rsidR="002946F0" w:rsidRDefault="00826402" w:rsidP="002946F0">
      <w:r>
        <w:t>UserRegister</w:t>
      </w:r>
      <w:r w:rsidR="002946F0">
        <w:t>Controller</w:t>
      </w:r>
      <w:r>
        <w:t>：</w:t>
      </w:r>
      <w:r w:rsidR="005B7473">
        <w:t>用户注册接口控制器</w:t>
      </w:r>
    </w:p>
    <w:p w14:paraId="3337165B" w14:textId="77777777" w:rsidR="008F4950" w:rsidRDefault="008F4950" w:rsidP="008F4950">
      <w:pPr>
        <w:pStyle w:val="HTML"/>
        <w:shd w:val="clear" w:color="auto" w:fill="353535"/>
        <w:rPr>
          <w:rFonts w:ascii="Monaco" w:hAnsi="Monaco"/>
          <w:color w:val="D3D7CF"/>
          <w:sz w:val="26"/>
          <w:szCs w:val="26"/>
        </w:rPr>
      </w:pPr>
      <w:r>
        <w:rPr>
          <w:rFonts w:ascii="Monaco" w:hAnsi="Monaco"/>
          <w:b/>
          <w:bCs/>
          <w:color w:val="EDD400"/>
          <w:sz w:val="26"/>
          <w:szCs w:val="26"/>
          <w:shd w:val="clear" w:color="auto" w:fill="000000"/>
        </w:rPr>
        <w:t>user/register/getDN</w:t>
      </w:r>
    </w:p>
    <w:p w14:paraId="3AED0E86" w14:textId="77777777" w:rsidR="008F4950" w:rsidRPr="002946F0" w:rsidRDefault="008F4950" w:rsidP="002946F0">
      <w:pPr>
        <w:rPr>
          <w:rFonts w:hint="eastAsia"/>
        </w:rPr>
      </w:pPr>
    </w:p>
    <w:p w14:paraId="2B022335" w14:textId="4FC43487" w:rsidR="00313A73" w:rsidRDefault="00E057EB" w:rsidP="002946F0">
      <w:pPr>
        <w:pStyle w:val="2"/>
      </w:pPr>
      <w:r>
        <w:t>D</w:t>
      </w:r>
      <w:r w:rsidR="00313A73">
        <w:t>omai</w:t>
      </w:r>
      <w:r w:rsidR="00313A73">
        <w:rPr>
          <w:rFonts w:hint="eastAsia"/>
        </w:rPr>
        <w:t>n</w:t>
      </w:r>
      <w:r w:rsidR="004360BC">
        <w:t>映射到数据库表的普通对象所在包</w:t>
      </w:r>
    </w:p>
    <w:p w14:paraId="1FD7B75B" w14:textId="6F89B896" w:rsidR="00E057EB" w:rsidRDefault="00E057EB" w:rsidP="00E057EB">
      <w:r>
        <w:t>Approval</w:t>
      </w:r>
      <w:r>
        <w:t>：</w:t>
      </w:r>
      <w:r w:rsidR="003006DD">
        <w:t>授权中</w:t>
      </w:r>
      <w:r w:rsidR="003006DD">
        <w:rPr>
          <w:rFonts w:hint="eastAsia"/>
        </w:rPr>
        <w:t>的</w:t>
      </w:r>
      <w:r w:rsidR="003006DD">
        <w:t>“</w:t>
      </w:r>
      <w:r w:rsidR="003006DD">
        <w:t>一次授权批准</w:t>
      </w:r>
      <w:r w:rsidR="003006DD">
        <w:t>”</w:t>
      </w:r>
    </w:p>
    <w:p w14:paraId="5DE0E363" w14:textId="3C810597" w:rsidR="00E057EB" w:rsidRDefault="00E057EB" w:rsidP="00E057EB">
      <w:pPr>
        <w:rPr>
          <w:rFonts w:hint="eastAsia"/>
        </w:rPr>
      </w:pPr>
      <w:r>
        <w:t>Client</w:t>
      </w:r>
      <w:r>
        <w:t>：</w:t>
      </w:r>
      <w:r w:rsidR="003006DD">
        <w:t>客户（被授权者）信息</w:t>
      </w:r>
    </w:p>
    <w:p w14:paraId="45BD4D1A" w14:textId="1CE76B8E" w:rsidR="00E057EB" w:rsidRDefault="00E057EB" w:rsidP="00E057EB">
      <w:r>
        <w:rPr>
          <w:rFonts w:hint="eastAsia"/>
        </w:rPr>
        <w:t>DN</w:t>
      </w:r>
      <w:r>
        <w:t>：</w:t>
      </w:r>
    </w:p>
    <w:p w14:paraId="346835DF" w14:textId="195F302F" w:rsidR="00E057EB" w:rsidRDefault="00E057EB" w:rsidP="00E057EB">
      <w:pPr>
        <w:rPr>
          <w:rFonts w:hint="eastAsia"/>
        </w:rPr>
      </w:pPr>
      <w:r>
        <w:t>Message</w:t>
      </w:r>
      <w:r>
        <w:t>：</w:t>
      </w:r>
      <w:r w:rsidR="003006DD">
        <w:t>“</w:t>
      </w:r>
      <w:r w:rsidR="003006DD">
        <w:rPr>
          <w:rFonts w:hint="eastAsia"/>
        </w:rPr>
        <w:t>服务</w:t>
      </w:r>
      <w:r w:rsidR="003006DD">
        <w:t>历史</w:t>
      </w:r>
      <w:r w:rsidR="003006DD">
        <w:rPr>
          <w:rFonts w:hint="eastAsia"/>
        </w:rPr>
        <w:t>信息</w:t>
      </w:r>
      <w:r w:rsidR="003006DD">
        <w:t>”</w:t>
      </w:r>
      <w:r w:rsidR="003006DD">
        <w:t>类</w:t>
      </w:r>
    </w:p>
    <w:p w14:paraId="61F1C0E6" w14:textId="0AD548D2" w:rsidR="00E057EB" w:rsidRDefault="00E057EB" w:rsidP="00E057EB">
      <w:pPr>
        <w:rPr>
          <w:rFonts w:hint="eastAsia"/>
        </w:rPr>
      </w:pPr>
      <w:r>
        <w:t>Service</w:t>
      </w:r>
      <w:r>
        <w:rPr>
          <w:rFonts w:hint="eastAsia"/>
        </w:rPr>
        <w:t>Info</w:t>
      </w:r>
      <w:r>
        <w:t>：</w:t>
      </w:r>
      <w:r w:rsidR="003006DD">
        <w:t>“</w:t>
      </w:r>
      <w:r w:rsidR="003006DD">
        <w:rPr>
          <w:rFonts w:hint="eastAsia"/>
        </w:rPr>
        <w:t>单次</w:t>
      </w:r>
      <w:r w:rsidR="003006DD">
        <w:t>服务信息</w:t>
      </w:r>
      <w:r w:rsidR="003006DD">
        <w:t>”</w:t>
      </w:r>
      <w:r w:rsidR="003006DD">
        <w:t>类</w:t>
      </w:r>
    </w:p>
    <w:p w14:paraId="21CF6FF1" w14:textId="281037BB" w:rsidR="00E057EB" w:rsidRDefault="00E057EB" w:rsidP="00E057EB">
      <w:pPr>
        <w:rPr>
          <w:rFonts w:hint="eastAsia"/>
        </w:rPr>
      </w:pPr>
      <w:r>
        <w:rPr>
          <w:rFonts w:hint="eastAsia"/>
        </w:rPr>
        <w:t>WorkOrder</w:t>
      </w:r>
      <w:r>
        <w:t>：</w:t>
      </w:r>
      <w:r w:rsidR="003006DD">
        <w:t>工单信息类</w:t>
      </w:r>
    </w:p>
    <w:p w14:paraId="1E329634" w14:textId="595ACF8B" w:rsidR="00E057EB" w:rsidRDefault="004360BC" w:rsidP="00E057EB">
      <w:r>
        <w:t>User</w:t>
      </w:r>
      <w:r>
        <w:t>：</w:t>
      </w:r>
      <w:r w:rsidR="003006DD">
        <w:t>用户（管理员）基本信息类</w:t>
      </w:r>
    </w:p>
    <w:p w14:paraId="017F42BD" w14:textId="5EAF6ED6" w:rsidR="004360BC" w:rsidRPr="00E057EB" w:rsidRDefault="004360BC" w:rsidP="00E057EB">
      <w:pPr>
        <w:rPr>
          <w:rFonts w:hint="eastAsia"/>
        </w:rPr>
      </w:pPr>
      <w:r>
        <w:t>UserDetailsImpl</w:t>
      </w:r>
      <w:r>
        <w:t>：</w:t>
      </w:r>
      <w:r w:rsidR="003006DD">
        <w:rPr>
          <w:rFonts w:hint="eastAsia"/>
        </w:rPr>
        <w:t>用户</w:t>
      </w:r>
      <w:r w:rsidR="003006DD">
        <w:t>（管理员）</w:t>
      </w:r>
      <w:r w:rsidR="003006DD">
        <w:rPr>
          <w:rFonts w:hint="eastAsia"/>
        </w:rPr>
        <w:t>详细</w:t>
      </w:r>
      <w:r w:rsidR="003006DD">
        <w:t>信息类，</w:t>
      </w:r>
      <w:r w:rsidR="003006DD">
        <w:rPr>
          <w:rFonts w:hint="eastAsia"/>
        </w:rPr>
        <w:t>包含</w:t>
      </w:r>
      <w:r w:rsidR="003006DD">
        <w:t xml:space="preserve">User </w:t>
      </w:r>
      <w:r w:rsidR="003006DD">
        <w:rPr>
          <w:rFonts w:hint="eastAsia"/>
        </w:rPr>
        <w:t>Filed</w:t>
      </w:r>
    </w:p>
    <w:p w14:paraId="0C0D7A9B" w14:textId="2A675C10" w:rsidR="00313A73" w:rsidRDefault="004360BC" w:rsidP="002946F0">
      <w:pPr>
        <w:pStyle w:val="2"/>
      </w:pPr>
      <w:r>
        <w:t>P</w:t>
      </w:r>
      <w:r w:rsidR="00313A73">
        <w:rPr>
          <w:rFonts w:hint="eastAsia"/>
        </w:rPr>
        <w:t>ojo</w:t>
      </w:r>
      <w:r>
        <w:t>不映射到数据库表的普通对象所在包</w:t>
      </w:r>
    </w:p>
    <w:p w14:paraId="343B4555" w14:textId="376D2030" w:rsidR="004360BC" w:rsidRDefault="004360BC" w:rsidP="004360BC">
      <w:pPr>
        <w:rPr>
          <w:rFonts w:hint="eastAsia"/>
        </w:rPr>
      </w:pPr>
      <w:r>
        <w:rPr>
          <w:rFonts w:hint="eastAsia"/>
        </w:rPr>
        <w:t>Greeting</w:t>
      </w:r>
      <w:r>
        <w:t>：</w:t>
      </w:r>
      <w:r w:rsidR="00F4713B">
        <w:rPr>
          <w:rFonts w:hint="eastAsia"/>
        </w:rPr>
        <w:t>测试</w:t>
      </w:r>
      <w:r w:rsidR="00F4713B">
        <w:t>用对象</w:t>
      </w:r>
    </w:p>
    <w:p w14:paraId="7B65E5D7" w14:textId="5E612AB5" w:rsidR="004360BC" w:rsidRPr="004360BC" w:rsidRDefault="004360BC" w:rsidP="004360BC">
      <w:pPr>
        <w:rPr>
          <w:rFonts w:hint="eastAsia"/>
        </w:rPr>
      </w:pPr>
      <w:r>
        <w:rPr>
          <w:rFonts w:hint="eastAsia"/>
        </w:rPr>
        <w:t>Seats</w:t>
      </w:r>
      <w:r>
        <w:t>：</w:t>
      </w:r>
      <w:r w:rsidR="00F4713B">
        <w:t>坐席对象</w:t>
      </w:r>
    </w:p>
    <w:p w14:paraId="7C253152" w14:textId="161A7BBC" w:rsidR="00313A73" w:rsidRDefault="00313A73" w:rsidP="002946F0">
      <w:pPr>
        <w:pStyle w:val="2"/>
      </w:pPr>
      <w:r>
        <w:t>service</w:t>
      </w:r>
      <w:r w:rsidR="002D295B">
        <w:t>服务类（业务逻辑）所在包</w:t>
      </w:r>
      <w:r w:rsidR="006B5B1E">
        <w:t>，</w:t>
      </w:r>
      <w:r w:rsidR="006B5B1E">
        <w:rPr>
          <w:rFonts w:hint="eastAsia"/>
        </w:rPr>
        <w:t>I</w:t>
      </w:r>
      <w:r w:rsidR="006B5B1E">
        <w:t>m</w:t>
      </w:r>
      <w:r w:rsidR="006B5B1E">
        <w:rPr>
          <w:rFonts w:hint="eastAsia"/>
        </w:rPr>
        <w:t>pl</w:t>
      </w:r>
      <w:r w:rsidR="006B5B1E">
        <w:t>类为相关</w:t>
      </w:r>
      <w:r w:rsidR="006B5B1E">
        <w:rPr>
          <w:rFonts w:hint="eastAsia"/>
        </w:rPr>
        <w:t>实现</w:t>
      </w:r>
    </w:p>
    <w:p w14:paraId="029CE158" w14:textId="31A87420" w:rsidR="00224464" w:rsidRDefault="00224464" w:rsidP="00224464">
      <w:r>
        <w:t>LogService</w:t>
      </w:r>
      <w:r>
        <w:t>：</w:t>
      </w:r>
      <w:r w:rsidR="00F4713B">
        <w:rPr>
          <w:rFonts w:hint="eastAsia"/>
        </w:rPr>
        <w:t>插入</w:t>
      </w:r>
      <w:r w:rsidR="00F4713B">
        <w:t>API</w:t>
      </w:r>
      <w:r w:rsidR="00F4713B">
        <w:t>使用信息统计的服务</w:t>
      </w:r>
    </w:p>
    <w:p w14:paraId="6A5D0983" w14:textId="13F86BF3" w:rsidR="00756278" w:rsidRDefault="007A4B05" w:rsidP="00224464">
      <w:r>
        <w:t>Log()</w:t>
      </w:r>
    </w:p>
    <w:p w14:paraId="08FE0452" w14:textId="77777777" w:rsidR="007A4B05" w:rsidRDefault="007A4B05" w:rsidP="00224464"/>
    <w:p w14:paraId="18798193" w14:textId="146F34CB" w:rsidR="00224464" w:rsidRDefault="00224464" w:rsidP="00224464">
      <w:r>
        <w:t>StaticticsService</w:t>
      </w:r>
      <w:r>
        <w:t>：</w:t>
      </w:r>
      <w:r w:rsidR="00F4713B">
        <w:t>查询</w:t>
      </w:r>
      <w:r w:rsidR="00F4713B">
        <w:t>API</w:t>
      </w:r>
      <w:r w:rsidR="00F4713B">
        <w:t>使用统计信息服务</w:t>
      </w:r>
    </w:p>
    <w:p w14:paraId="0E42DDF4" w14:textId="60B00CEB" w:rsidR="00756278" w:rsidRDefault="0065379E" w:rsidP="00224464">
      <w:r>
        <w:t>TimeStatistic()</w:t>
      </w:r>
    </w:p>
    <w:p w14:paraId="79663299" w14:textId="77777777" w:rsidR="0065379E" w:rsidRDefault="0065379E" w:rsidP="00224464"/>
    <w:p w14:paraId="3BAF5795" w14:textId="7C7D065C" w:rsidR="00224464" w:rsidRDefault="00224464" w:rsidP="00224464">
      <w:r>
        <w:t>ClientService</w:t>
      </w:r>
      <w:r>
        <w:t>：</w:t>
      </w:r>
      <w:r w:rsidR="00F4713B">
        <w:t>操作</w:t>
      </w:r>
      <w:r w:rsidR="00F4713B">
        <w:t>Client</w:t>
      </w:r>
      <w:r w:rsidR="00F4713B">
        <w:t>信息的各种方法的服务类</w:t>
      </w:r>
    </w:p>
    <w:p w14:paraId="36499AAE" w14:textId="7864DD86" w:rsidR="00756278" w:rsidRDefault="0065379E" w:rsidP="00224464">
      <w:pPr>
        <w:rPr>
          <w:rFonts w:hint="eastAsia"/>
        </w:rPr>
      </w:pPr>
      <w:r>
        <w:t>根据</w:t>
      </w:r>
      <w:r>
        <w:t>Client</w:t>
      </w:r>
      <w:r>
        <w:t>的各种信息字段查询，</w:t>
      </w:r>
      <w:r>
        <w:rPr>
          <w:rFonts w:hint="eastAsia"/>
        </w:rPr>
        <w:t>更新</w:t>
      </w:r>
      <w:r>
        <w:t>client</w:t>
      </w:r>
      <w:r>
        <w:t>的方法，</w:t>
      </w:r>
      <w:r>
        <w:rPr>
          <w:rFonts w:hint="eastAsia"/>
        </w:rPr>
        <w:t>根据方法</w:t>
      </w:r>
      <w:r>
        <w:t>名</w:t>
      </w:r>
      <w:r>
        <w:rPr>
          <w:rFonts w:hint="eastAsia"/>
        </w:rPr>
        <w:t>就能</w:t>
      </w:r>
      <w:r>
        <w:t>理解</w:t>
      </w:r>
    </w:p>
    <w:p w14:paraId="5CEC7E98" w14:textId="77777777" w:rsidR="0065379E" w:rsidRDefault="0065379E" w:rsidP="00224464"/>
    <w:p w14:paraId="5A81B632" w14:textId="565CD5E6" w:rsidR="00224464" w:rsidRDefault="00224464" w:rsidP="00224464">
      <w:r>
        <w:t>MessageService</w:t>
      </w:r>
      <w:r>
        <w:t>：</w:t>
      </w:r>
      <w:r w:rsidR="00F4713B">
        <w:t>服务历史信息的</w:t>
      </w:r>
      <w:r w:rsidR="00F4713B">
        <w:t>“CRUD”</w:t>
      </w:r>
      <w:r w:rsidR="00F4713B">
        <w:t>服务类</w:t>
      </w:r>
    </w:p>
    <w:p w14:paraId="40BFD22A" w14:textId="193D9A5D" w:rsidR="00756278" w:rsidRDefault="00685A67" w:rsidP="00224464">
      <w:pPr>
        <w:rPr>
          <w:rFonts w:hint="eastAsia"/>
        </w:rPr>
      </w:pPr>
      <w:r>
        <w:t>FindMEssages</w:t>
      </w:r>
      <w:r>
        <w:t>（）：</w:t>
      </w:r>
      <w:r>
        <w:rPr>
          <w:rFonts w:hint="eastAsia"/>
        </w:rPr>
        <w:t>查询</w:t>
      </w:r>
      <w:r>
        <w:t>信息</w:t>
      </w:r>
    </w:p>
    <w:p w14:paraId="0ECD0FF2" w14:textId="6B57AB36" w:rsidR="00685A67" w:rsidRDefault="00685A67" w:rsidP="00224464">
      <w:pPr>
        <w:rPr>
          <w:rFonts w:hint="eastAsia"/>
        </w:rPr>
      </w:pPr>
      <w:r>
        <w:rPr>
          <w:rFonts w:hint="eastAsia"/>
        </w:rPr>
        <w:t>insertMessages</w:t>
      </w:r>
      <w:r>
        <w:t>（）：插入信息</w:t>
      </w:r>
    </w:p>
    <w:p w14:paraId="5A96818D" w14:textId="77777777" w:rsidR="00685A67" w:rsidRDefault="00685A67" w:rsidP="00224464">
      <w:pPr>
        <w:rPr>
          <w:rFonts w:hint="eastAsia"/>
        </w:rPr>
      </w:pPr>
    </w:p>
    <w:p w14:paraId="792D66AB" w14:textId="3F578B2F" w:rsidR="00224464" w:rsidRDefault="00224464" w:rsidP="00224464">
      <w:r>
        <w:t>ServiceInfoService</w:t>
      </w:r>
      <w:r>
        <w:t>：</w:t>
      </w:r>
      <w:r w:rsidR="00F4713B">
        <w:t>单次服务信息</w:t>
      </w:r>
      <w:r w:rsidR="00F4713B">
        <w:t>的</w:t>
      </w:r>
      <w:r w:rsidR="00F4713B">
        <w:t>“CRUD”</w:t>
      </w:r>
      <w:r w:rsidR="00F4713B">
        <w:t>服务类</w:t>
      </w:r>
    </w:p>
    <w:p w14:paraId="19EE5DA4" w14:textId="7C4BBCE3" w:rsidR="00756278" w:rsidRDefault="00685A67" w:rsidP="00224464">
      <w:r>
        <w:t>LoadByID</w:t>
      </w:r>
      <w:r>
        <w:t>（）：</w:t>
      </w:r>
      <w:r>
        <w:rPr>
          <w:rFonts w:hint="eastAsia"/>
        </w:rPr>
        <w:t>根据</w:t>
      </w:r>
      <w:r>
        <w:t>服务信息的</w:t>
      </w:r>
      <w:r>
        <w:t>id</w:t>
      </w:r>
      <w:r>
        <w:t>查询</w:t>
      </w:r>
    </w:p>
    <w:p w14:paraId="009A47D4" w14:textId="4D30DFDE" w:rsidR="00685A67" w:rsidRDefault="00685A67" w:rsidP="00224464">
      <w:pPr>
        <w:rPr>
          <w:rFonts w:hint="eastAsia"/>
        </w:rPr>
      </w:pPr>
      <w:r>
        <w:t>PutInfo():</w:t>
      </w:r>
      <w:r>
        <w:t>插入一次服务信息</w:t>
      </w:r>
    </w:p>
    <w:p w14:paraId="5AF4F0C9" w14:textId="77777777" w:rsidR="00685A67" w:rsidRDefault="00685A67" w:rsidP="00224464">
      <w:pPr>
        <w:rPr>
          <w:rFonts w:hint="eastAsia"/>
        </w:rPr>
      </w:pPr>
    </w:p>
    <w:p w14:paraId="5A45B5DF" w14:textId="1E9562F4" w:rsidR="00224464" w:rsidRDefault="00224464" w:rsidP="00224464">
      <w:r>
        <w:rPr>
          <w:rFonts w:hint="eastAsia"/>
        </w:rPr>
        <w:t>User</w:t>
      </w:r>
      <w:r>
        <w:t>RegisterService</w:t>
      </w:r>
      <w:r>
        <w:t>：</w:t>
      </w:r>
      <w:r w:rsidR="00F4713B">
        <w:t>用户注册</w:t>
      </w:r>
      <w:r w:rsidR="00213F72">
        <w:t>DN</w:t>
      </w:r>
      <w:r w:rsidR="00F4713B">
        <w:t>的</w:t>
      </w:r>
      <w:r w:rsidR="00F4713B">
        <w:t>“CRUD”</w:t>
      </w:r>
      <w:r w:rsidR="00F4713B">
        <w:t>服务类</w:t>
      </w:r>
    </w:p>
    <w:p w14:paraId="688B21E2" w14:textId="17263513" w:rsidR="00756278" w:rsidRDefault="00213F72" w:rsidP="00224464">
      <w:pPr>
        <w:rPr>
          <w:rFonts w:hint="eastAsia"/>
        </w:rPr>
      </w:pPr>
      <w:r>
        <w:t>LoadDN</w:t>
      </w:r>
      <w:r>
        <w:t>（）：</w:t>
      </w:r>
      <w:r>
        <w:rPr>
          <w:rFonts w:hint="eastAsia"/>
        </w:rPr>
        <w:t>加载</w:t>
      </w:r>
      <w:r>
        <w:t>用户</w:t>
      </w:r>
      <w:r>
        <w:t>DN</w:t>
      </w:r>
    </w:p>
    <w:p w14:paraId="12E6D2F5" w14:textId="6401DC77" w:rsidR="00213F72" w:rsidRDefault="00213F72" w:rsidP="00224464">
      <w:pPr>
        <w:rPr>
          <w:rFonts w:hint="eastAsia"/>
        </w:rPr>
      </w:pPr>
      <w:r>
        <w:t>P</w:t>
      </w:r>
      <w:r>
        <w:rPr>
          <w:rFonts w:hint="eastAsia"/>
        </w:rPr>
        <w:t>ut</w:t>
      </w:r>
      <w:r>
        <w:t>DN</w:t>
      </w:r>
      <w:r>
        <w:t>（）：用户注册</w:t>
      </w:r>
      <w:r>
        <w:t>DN</w:t>
      </w:r>
    </w:p>
    <w:p w14:paraId="01C644D0" w14:textId="77777777" w:rsidR="00685A67" w:rsidRDefault="00685A67" w:rsidP="00224464">
      <w:pPr>
        <w:rPr>
          <w:rFonts w:hint="eastAsia"/>
        </w:rPr>
      </w:pPr>
    </w:p>
    <w:p w14:paraId="55EAFD84" w14:textId="195B5AE1" w:rsidR="00224464" w:rsidRDefault="00224464" w:rsidP="00224464">
      <w:r>
        <w:t>WorkOrderService</w:t>
      </w:r>
      <w:r>
        <w:t>：</w:t>
      </w:r>
      <w:r w:rsidR="00F4713B">
        <w:t>工单</w:t>
      </w:r>
      <w:r w:rsidR="00F4713B">
        <w:t>信息的</w:t>
      </w:r>
      <w:r w:rsidR="00F4713B">
        <w:t>“CRUD”</w:t>
      </w:r>
      <w:r w:rsidR="00F4713B">
        <w:t>服务类</w:t>
      </w:r>
    </w:p>
    <w:p w14:paraId="3C9FDBFB" w14:textId="5A0CD89E" w:rsidR="00756278" w:rsidRDefault="00213F72" w:rsidP="00224464">
      <w:pPr>
        <w:rPr>
          <w:rFonts w:hint="eastAsia"/>
        </w:rPr>
      </w:pPr>
      <w:r>
        <w:t>GetWorkOrderAT</w:t>
      </w:r>
      <w:r>
        <w:t>（）：根据</w:t>
      </w:r>
      <w:r>
        <w:t>agent</w:t>
      </w:r>
      <w:r>
        <w:t>和</w:t>
      </w:r>
      <w:r>
        <w:t>tenant</w:t>
      </w:r>
      <w:r>
        <w:t>查询工单</w:t>
      </w:r>
    </w:p>
    <w:p w14:paraId="3ACD5EA5" w14:textId="4B735B3A" w:rsidR="00213F72" w:rsidRDefault="00213F72" w:rsidP="00224464">
      <w:pPr>
        <w:rPr>
          <w:rFonts w:hint="eastAsia"/>
        </w:rPr>
      </w:pPr>
      <w:r>
        <w:t>G</w:t>
      </w:r>
      <w:r>
        <w:rPr>
          <w:rFonts w:hint="eastAsia"/>
        </w:rPr>
        <w:t>et</w:t>
      </w:r>
      <w:r>
        <w:t>workOrderUT</w:t>
      </w:r>
      <w:r>
        <w:t>（）：根据</w:t>
      </w:r>
      <w:r>
        <w:t>user</w:t>
      </w:r>
      <w:r>
        <w:t>和</w:t>
      </w:r>
      <w:r>
        <w:t>tenant</w:t>
      </w:r>
      <w:r>
        <w:t>查询工单</w:t>
      </w:r>
    </w:p>
    <w:p w14:paraId="0EC5E29F" w14:textId="3E8367E5" w:rsidR="00213F72" w:rsidRDefault="00213F72" w:rsidP="00224464">
      <w:pPr>
        <w:rPr>
          <w:rFonts w:hint="eastAsia"/>
        </w:rPr>
      </w:pPr>
      <w:r>
        <w:t>PostWorkOrder</w:t>
      </w:r>
      <w:r>
        <w:t>（）：</w:t>
      </w:r>
      <w:r>
        <w:rPr>
          <w:rFonts w:hint="eastAsia"/>
        </w:rPr>
        <w:t>插入</w:t>
      </w:r>
      <w:r>
        <w:t>工单</w:t>
      </w:r>
    </w:p>
    <w:p w14:paraId="2E4A815B" w14:textId="77777777" w:rsidR="00685A67" w:rsidRDefault="00685A67" w:rsidP="00224464">
      <w:pPr>
        <w:rPr>
          <w:rFonts w:hint="eastAsia"/>
        </w:rPr>
      </w:pPr>
    </w:p>
    <w:p w14:paraId="23705D11" w14:textId="4B316FE6" w:rsidR="00224464" w:rsidRDefault="00224464" w:rsidP="00224464">
      <w:r>
        <w:t>UserDetailsService</w:t>
      </w:r>
      <w:r>
        <w:t>：</w:t>
      </w:r>
      <w:r w:rsidR="006F6092">
        <w:t>加载</w:t>
      </w:r>
      <w:r w:rsidR="00F4713B">
        <w:t>用户详细信息</w:t>
      </w:r>
      <w:r w:rsidR="00F4713B">
        <w:t>的服务类</w:t>
      </w:r>
    </w:p>
    <w:p w14:paraId="5BC6EFD8" w14:textId="756603E6" w:rsidR="00756278" w:rsidRDefault="00213F72" w:rsidP="00224464">
      <w:pPr>
        <w:rPr>
          <w:rFonts w:hint="eastAsia"/>
        </w:rPr>
      </w:pPr>
      <w:r>
        <w:t>LoadUserByUsername</w:t>
      </w:r>
      <w:r>
        <w:t>（）：</w:t>
      </w:r>
      <w:r>
        <w:rPr>
          <w:rFonts w:hint="eastAsia"/>
        </w:rPr>
        <w:t>实现</w:t>
      </w:r>
      <w:r>
        <w:t>SPring</w:t>
      </w:r>
      <w:r>
        <w:t>的</w:t>
      </w:r>
      <w:r>
        <w:t>userSetails</w:t>
      </w:r>
      <w:r>
        <w:t>接口</w:t>
      </w:r>
      <w:r>
        <w:rPr>
          <w:rFonts w:hint="eastAsia"/>
        </w:rPr>
        <w:t>方法</w:t>
      </w:r>
      <w:r>
        <w:t>，根据</w:t>
      </w:r>
      <w:r>
        <w:t>User</w:t>
      </w:r>
      <w:r>
        <w:t>姓名</w:t>
      </w:r>
      <w:r>
        <w:rPr>
          <w:rFonts w:hint="eastAsia"/>
        </w:rPr>
        <w:t>加载</w:t>
      </w:r>
      <w:r>
        <w:t>用户信息</w:t>
      </w:r>
      <w:r w:rsidR="000626E3">
        <w:t>，</w:t>
      </w:r>
      <w:r w:rsidR="000626E3">
        <w:rPr>
          <w:rFonts w:hint="eastAsia"/>
        </w:rPr>
        <w:t>调用</w:t>
      </w:r>
      <w:r w:rsidR="000626E3">
        <w:t>UserService</w:t>
      </w:r>
    </w:p>
    <w:p w14:paraId="7B5156D3" w14:textId="77777777" w:rsidR="00685A67" w:rsidRDefault="00685A67" w:rsidP="00224464">
      <w:pPr>
        <w:rPr>
          <w:rFonts w:hint="eastAsia"/>
        </w:rPr>
      </w:pPr>
    </w:p>
    <w:p w14:paraId="691B0C84" w14:textId="4CAA2C59" w:rsidR="00DC00AF" w:rsidRDefault="00224464" w:rsidP="00224464">
      <w:r>
        <w:t>UserService</w:t>
      </w:r>
      <w:r>
        <w:t>：</w:t>
      </w:r>
      <w:r w:rsidR="00F4713B">
        <w:t>用户基本</w:t>
      </w:r>
      <w:r w:rsidR="00F4713B">
        <w:t>信息</w:t>
      </w:r>
      <w:r w:rsidR="000626E3">
        <w:t>（</w:t>
      </w:r>
      <w:r w:rsidR="000626E3">
        <w:t>对应</w:t>
      </w:r>
      <w:r w:rsidR="000626E3">
        <w:t>User</w:t>
      </w:r>
      <w:r w:rsidR="000626E3">
        <w:t>领域对象</w:t>
      </w:r>
      <w:r w:rsidR="000626E3">
        <w:t>）</w:t>
      </w:r>
      <w:r w:rsidR="00F4713B">
        <w:t>的</w:t>
      </w:r>
      <w:r w:rsidR="00F4713B">
        <w:t>“CRUD”</w:t>
      </w:r>
      <w:r w:rsidR="00F4713B">
        <w:t>服务类</w:t>
      </w:r>
    </w:p>
    <w:p w14:paraId="37741EFC" w14:textId="5662E43C" w:rsidR="000626E3" w:rsidRDefault="00C050E0" w:rsidP="00224464">
      <w:pPr>
        <w:rPr>
          <w:rFonts w:hint="eastAsia"/>
        </w:rPr>
      </w:pPr>
      <w:r>
        <w:t>Findbyname</w:t>
      </w:r>
      <w:r>
        <w:t>（）</w:t>
      </w:r>
      <w:r>
        <w:rPr>
          <w:rFonts w:hint="eastAsia"/>
        </w:rPr>
        <w:t>根据</w:t>
      </w:r>
      <w:r>
        <w:t>username</w:t>
      </w:r>
      <w:r>
        <w:t>查询信息</w:t>
      </w:r>
    </w:p>
    <w:p w14:paraId="0B33F297" w14:textId="3DBEA8EA" w:rsidR="00C050E0" w:rsidRDefault="00C050E0" w:rsidP="00224464">
      <w:pPr>
        <w:rPr>
          <w:rFonts w:hint="eastAsia"/>
        </w:rPr>
      </w:pPr>
      <w:r>
        <w:t>DelectByname</w:t>
      </w:r>
      <w:r>
        <w:t>（）根据</w:t>
      </w:r>
      <w:r>
        <w:t>username</w:t>
      </w:r>
      <w:r>
        <w:t>删除用户信息</w:t>
      </w:r>
    </w:p>
    <w:p w14:paraId="3E27504B" w14:textId="258F6A4D" w:rsidR="00C050E0" w:rsidRDefault="00C050E0" w:rsidP="00224464">
      <w:pPr>
        <w:rPr>
          <w:rFonts w:hint="eastAsia"/>
        </w:rPr>
      </w:pPr>
      <w:r>
        <w:t>UpdateUser</w:t>
      </w:r>
      <w:r>
        <w:t>（）更新用户信息</w:t>
      </w:r>
    </w:p>
    <w:p w14:paraId="34BA4738" w14:textId="2F45FFEE" w:rsidR="00C050E0" w:rsidRDefault="00C050E0" w:rsidP="00224464">
      <w:pPr>
        <w:rPr>
          <w:rFonts w:hint="eastAsia"/>
        </w:rPr>
      </w:pPr>
      <w:r>
        <w:t>CreateDefaultUser</w:t>
      </w:r>
      <w:r>
        <w:t>（）创建具有默认信息的</w:t>
      </w:r>
      <w:r>
        <w:t>user</w:t>
      </w:r>
    </w:p>
    <w:p w14:paraId="3CFD328D" w14:textId="38BCC6D9" w:rsidR="00C050E0" w:rsidRDefault="00C050E0" w:rsidP="00224464">
      <w:pPr>
        <w:rPr>
          <w:rFonts w:hint="eastAsia"/>
        </w:rPr>
      </w:pPr>
      <w:r>
        <w:t>C</w:t>
      </w:r>
      <w:r>
        <w:rPr>
          <w:rFonts w:hint="eastAsia"/>
        </w:rPr>
        <w:t>reate</w:t>
      </w:r>
      <w:r>
        <w:t>USer():</w:t>
      </w:r>
      <w:r>
        <w:t>创建</w:t>
      </w:r>
      <w:r>
        <w:t>user</w:t>
      </w:r>
    </w:p>
    <w:p w14:paraId="0A60D9F0" w14:textId="77777777" w:rsidR="000626E3" w:rsidRPr="00224464" w:rsidRDefault="000626E3" w:rsidP="00224464">
      <w:pPr>
        <w:rPr>
          <w:rFonts w:hint="eastAsia"/>
        </w:rPr>
      </w:pPr>
    </w:p>
    <w:p w14:paraId="3DC70F68" w14:textId="77777777" w:rsidR="002D295B" w:rsidRPr="002D295B" w:rsidRDefault="002D295B" w:rsidP="002D295B"/>
    <w:p w14:paraId="39E20CA7" w14:textId="5F94E3E5" w:rsidR="00313A73" w:rsidRDefault="00EF7F98" w:rsidP="002946F0">
      <w:pPr>
        <w:pStyle w:val="2"/>
      </w:pPr>
      <w:r>
        <w:t>S</w:t>
      </w:r>
      <w:r w:rsidR="00313A73">
        <w:t>upport</w:t>
      </w:r>
      <w:r>
        <w:t xml:space="preserve"> </w:t>
      </w:r>
      <w:r>
        <w:t>：</w:t>
      </w:r>
      <w:r>
        <w:rPr>
          <w:rFonts w:hint="eastAsia"/>
        </w:rPr>
        <w:t>DAO</w:t>
      </w:r>
      <w:r>
        <w:t>类所在包</w:t>
      </w:r>
    </w:p>
    <w:p w14:paraId="6DF7B00A" w14:textId="5A74922B" w:rsidR="00EF7F98" w:rsidRPr="00EF7F98" w:rsidRDefault="00EF7F98" w:rsidP="00EF7F98">
      <w:r>
        <w:t>几个</w:t>
      </w:r>
      <w:r>
        <w:t>DAO</w:t>
      </w:r>
      <w:r>
        <w:t>类：</w:t>
      </w:r>
      <w:r>
        <w:rPr>
          <w:rFonts w:hint="eastAsia"/>
        </w:rPr>
        <w:t>包含</w:t>
      </w:r>
      <w:r>
        <w:t>一样的数据库操作方法，</w:t>
      </w:r>
      <w:r>
        <w:rPr>
          <w:rFonts w:hint="eastAsia"/>
        </w:rPr>
        <w:t>只是每个类</w:t>
      </w:r>
      <w:r>
        <w:t>操作的数据源不同</w:t>
      </w:r>
      <w:r w:rsidR="00772764">
        <w:t>。</w:t>
      </w:r>
    </w:p>
    <w:p w14:paraId="300C31DE" w14:textId="77777777" w:rsidR="00313A73" w:rsidRDefault="00313A73" w:rsidP="00313A73"/>
    <w:p w14:paraId="4518517D" w14:textId="7BE07C28" w:rsidR="00772764" w:rsidRPr="00772764" w:rsidRDefault="00313A73" w:rsidP="00772764">
      <w:pPr>
        <w:pStyle w:val="3"/>
      </w:pPr>
      <w:r>
        <w:rPr>
          <w:rFonts w:hint="eastAsia"/>
        </w:rPr>
        <w:t>Resource</w:t>
      </w:r>
      <w:r>
        <w:t>s</w:t>
      </w:r>
      <w:r w:rsidR="00772764">
        <w:rPr>
          <w:rFonts w:hint="eastAsia"/>
        </w:rPr>
        <w:t>资源</w:t>
      </w:r>
      <w:r w:rsidR="00772764">
        <w:t>包</w:t>
      </w:r>
    </w:p>
    <w:p w14:paraId="1C0B4C79" w14:textId="74C00F36" w:rsidR="00313A73" w:rsidRDefault="00313A73" w:rsidP="002946F0">
      <w:pPr>
        <w:pStyle w:val="2"/>
      </w:pPr>
      <w:r>
        <w:t>M</w:t>
      </w:r>
      <w:r>
        <w:rPr>
          <w:rFonts w:hint="eastAsia"/>
        </w:rPr>
        <w:t>appers</w:t>
      </w:r>
      <w:r w:rsidR="00772764">
        <w:t xml:space="preserve"> </w:t>
      </w:r>
      <w:r w:rsidR="00772764">
        <w:rPr>
          <w:rFonts w:hint="eastAsia"/>
        </w:rPr>
        <w:t>Mybatis</w:t>
      </w:r>
      <w:r w:rsidR="00772764">
        <w:t xml:space="preserve"> </w:t>
      </w:r>
      <w:r w:rsidR="00772764">
        <w:rPr>
          <w:rFonts w:hint="eastAsia"/>
        </w:rPr>
        <w:t>XMl</w:t>
      </w:r>
      <w:r w:rsidR="00772764">
        <w:t>映射文件所在包</w:t>
      </w:r>
    </w:p>
    <w:p w14:paraId="396303C3" w14:textId="2CA743C8" w:rsidR="007D635D" w:rsidRDefault="007D635D" w:rsidP="007D635D">
      <w:pPr>
        <w:rPr>
          <w:rFonts w:hint="eastAsia"/>
        </w:rPr>
      </w:pPr>
      <w:r>
        <w:t>InsertLog.xml</w:t>
      </w:r>
      <w:r w:rsidR="00D76A56">
        <w:t>：</w:t>
      </w:r>
      <w:r w:rsidR="00D76A56">
        <w:rPr>
          <w:rFonts w:hint="eastAsia"/>
        </w:rPr>
        <w:t>Log</w:t>
      </w:r>
      <w:r w:rsidR="00D76A56">
        <w:t>插入和查询</w:t>
      </w:r>
      <w:r w:rsidR="00D76A56">
        <w:t>SQl</w:t>
      </w:r>
      <w:r w:rsidR="00D76A56">
        <w:t>语句</w:t>
      </w:r>
      <w:r w:rsidR="00D76A56">
        <w:rPr>
          <w:rFonts w:hint="eastAsia"/>
        </w:rPr>
        <w:t>模板</w:t>
      </w:r>
      <w:r w:rsidR="00D76A56">
        <w:t>所在文件</w:t>
      </w:r>
    </w:p>
    <w:p w14:paraId="4A7D46BF" w14:textId="4D614FEB" w:rsidR="007D635D" w:rsidRDefault="007D635D" w:rsidP="007D635D">
      <w:r>
        <w:t>UserMapper.xml</w:t>
      </w:r>
      <w:r w:rsidR="00D76A56">
        <w:t>：</w:t>
      </w:r>
      <w:r w:rsidR="00C60431">
        <w:t>用户信息</w:t>
      </w:r>
      <w:r w:rsidR="00C60431">
        <w:t>CRUD</w:t>
      </w:r>
      <w:r w:rsidR="00C60431">
        <w:t>操作</w:t>
      </w:r>
      <w:r w:rsidR="00D76A56">
        <w:t>SQl</w:t>
      </w:r>
      <w:r w:rsidR="00D76A56">
        <w:t>语句</w:t>
      </w:r>
      <w:r w:rsidR="00D76A56">
        <w:rPr>
          <w:rFonts w:hint="eastAsia"/>
        </w:rPr>
        <w:t>模板</w:t>
      </w:r>
      <w:r w:rsidR="00D76A56">
        <w:t>所在文件</w:t>
      </w:r>
    </w:p>
    <w:p w14:paraId="5357770E" w14:textId="1F71DE49" w:rsidR="007D635D" w:rsidRDefault="007D635D" w:rsidP="007D635D">
      <w:r>
        <w:t>authenticNumer.xml</w:t>
      </w:r>
      <w:r w:rsidR="00D76A56">
        <w:t>：</w:t>
      </w:r>
      <w:r w:rsidR="00D76A56">
        <w:rPr>
          <w:rFonts w:hint="eastAsia"/>
        </w:rPr>
        <w:t>Log</w:t>
      </w:r>
      <w:r w:rsidR="00D76A56">
        <w:t>插入和查询</w:t>
      </w:r>
      <w:r w:rsidR="00D76A56">
        <w:t>SQl</w:t>
      </w:r>
      <w:r w:rsidR="00D76A56">
        <w:t>语句</w:t>
      </w:r>
      <w:r w:rsidR="00D76A56">
        <w:rPr>
          <w:rFonts w:hint="eastAsia"/>
        </w:rPr>
        <w:t>模板</w:t>
      </w:r>
      <w:r w:rsidR="00D76A56">
        <w:t>所在文件</w:t>
      </w:r>
    </w:p>
    <w:p w14:paraId="71798122" w14:textId="59372293" w:rsidR="007D635D" w:rsidRDefault="007D635D" w:rsidP="007D635D">
      <w:r>
        <w:t>ClientAgentServiceMapper.xml</w:t>
      </w:r>
      <w:r w:rsidR="00D76A56">
        <w:t>：</w:t>
      </w:r>
      <w:r w:rsidR="00D76A56">
        <w:rPr>
          <w:rFonts w:hint="eastAsia"/>
        </w:rPr>
        <w:t>Log</w:t>
      </w:r>
      <w:r w:rsidR="00D76A56">
        <w:t>插入和查询</w:t>
      </w:r>
      <w:r w:rsidR="00D76A56">
        <w:t>SQl</w:t>
      </w:r>
      <w:r w:rsidR="00D76A56">
        <w:t>语句</w:t>
      </w:r>
      <w:r w:rsidR="00D76A56">
        <w:rPr>
          <w:rFonts w:hint="eastAsia"/>
        </w:rPr>
        <w:t>模板</w:t>
      </w:r>
      <w:r w:rsidR="00D76A56">
        <w:t>所在文件</w:t>
      </w:r>
    </w:p>
    <w:p w14:paraId="13FA0123" w14:textId="42F8C648" w:rsidR="007D635D" w:rsidRDefault="007D635D" w:rsidP="007D635D">
      <w:r>
        <w:t>ClientMapper:</w:t>
      </w:r>
      <w:r w:rsidR="00D76A56" w:rsidRPr="00D76A56">
        <w:rPr>
          <w:rFonts w:hint="eastAsia"/>
        </w:rPr>
        <w:t xml:space="preserve"> </w:t>
      </w:r>
      <w:r w:rsidR="00D76A56">
        <w:rPr>
          <w:rFonts w:hint="eastAsia"/>
        </w:rPr>
        <w:t>Log</w:t>
      </w:r>
      <w:r w:rsidR="00D76A56">
        <w:t>插入和查询</w:t>
      </w:r>
      <w:r w:rsidR="00D76A56">
        <w:t>SQl</w:t>
      </w:r>
      <w:r w:rsidR="00D76A56">
        <w:t>语句</w:t>
      </w:r>
      <w:r w:rsidR="00D76A56">
        <w:rPr>
          <w:rFonts w:hint="eastAsia"/>
        </w:rPr>
        <w:t>模板</w:t>
      </w:r>
      <w:r w:rsidR="00D76A56">
        <w:t>所在文件</w:t>
      </w:r>
    </w:p>
    <w:p w14:paraId="1F94CE0C" w14:textId="6DF2BB84" w:rsidR="007D635D" w:rsidRDefault="007D635D" w:rsidP="007D635D">
      <w:r>
        <w:t>ClientMessageMapper</w:t>
      </w:r>
      <w:r w:rsidR="00D76A56">
        <w:t>：</w:t>
      </w:r>
      <w:r w:rsidR="00D76A56">
        <w:rPr>
          <w:rFonts w:hint="eastAsia"/>
        </w:rPr>
        <w:t>Log</w:t>
      </w:r>
      <w:r w:rsidR="00D76A56">
        <w:t>插入和查询</w:t>
      </w:r>
      <w:r w:rsidR="00D76A56">
        <w:t>SQl</w:t>
      </w:r>
      <w:r w:rsidR="00D76A56">
        <w:t>语句</w:t>
      </w:r>
      <w:r w:rsidR="00D76A56">
        <w:rPr>
          <w:rFonts w:hint="eastAsia"/>
        </w:rPr>
        <w:t>模板</w:t>
      </w:r>
      <w:r w:rsidR="00D76A56">
        <w:t>所在文件</w:t>
      </w:r>
    </w:p>
    <w:p w14:paraId="72A96838" w14:textId="5B6443EC" w:rsidR="007D635D" w:rsidRPr="007D635D" w:rsidRDefault="007D635D" w:rsidP="007D635D">
      <w:r>
        <w:t>ClientWorkOrderMapper:</w:t>
      </w:r>
      <w:r w:rsidR="00D76A56" w:rsidRPr="00D76A56">
        <w:rPr>
          <w:rFonts w:hint="eastAsia"/>
        </w:rPr>
        <w:t xml:space="preserve"> </w:t>
      </w:r>
      <w:r w:rsidR="00D76A56">
        <w:rPr>
          <w:rFonts w:hint="eastAsia"/>
        </w:rPr>
        <w:t>Log</w:t>
      </w:r>
      <w:r w:rsidR="00D76A56">
        <w:t>插入和查询</w:t>
      </w:r>
      <w:r w:rsidR="00D76A56">
        <w:t>SQl</w:t>
      </w:r>
      <w:r w:rsidR="00D76A56">
        <w:t>语句</w:t>
      </w:r>
      <w:r w:rsidR="00D76A56">
        <w:rPr>
          <w:rFonts w:hint="eastAsia"/>
        </w:rPr>
        <w:t>模板</w:t>
      </w:r>
      <w:r w:rsidR="00D76A56">
        <w:t>所在文件</w:t>
      </w:r>
    </w:p>
    <w:p w14:paraId="78817D58" w14:textId="68CBCA7E" w:rsidR="00313A73" w:rsidRDefault="00313A73" w:rsidP="002946F0">
      <w:pPr>
        <w:pStyle w:val="2"/>
      </w:pPr>
      <w:r>
        <w:t>Public</w:t>
      </w:r>
      <w:r w:rsidR="00772764">
        <w:t xml:space="preserve"> </w:t>
      </w:r>
      <w:r w:rsidR="00772764">
        <w:rPr>
          <w:rFonts w:hint="eastAsia"/>
        </w:rPr>
        <w:t>css</w:t>
      </w:r>
      <w:r w:rsidR="00772764">
        <w:t>和</w:t>
      </w:r>
      <w:r w:rsidR="00772764">
        <w:t>js</w:t>
      </w:r>
      <w:r w:rsidR="00772764">
        <w:rPr>
          <w:rFonts w:hint="eastAsia"/>
        </w:rPr>
        <w:t>文件</w:t>
      </w:r>
      <w:r w:rsidR="00772764">
        <w:t>所在包</w:t>
      </w:r>
    </w:p>
    <w:p w14:paraId="01D52C4D" w14:textId="32CC071F" w:rsidR="00431A0E" w:rsidRPr="00431A0E" w:rsidRDefault="00313A73" w:rsidP="00431A0E">
      <w:pPr>
        <w:pStyle w:val="2"/>
      </w:pPr>
      <w:r>
        <w:t>T</w:t>
      </w:r>
      <w:r>
        <w:rPr>
          <w:rFonts w:hint="eastAsia"/>
        </w:rPr>
        <w:t>emplates</w:t>
      </w:r>
      <w:r w:rsidR="00772764">
        <w:t xml:space="preserve"> </w:t>
      </w:r>
      <w:r w:rsidR="00772764">
        <w:rPr>
          <w:rFonts w:hint="eastAsia"/>
        </w:rPr>
        <w:t>前端页面</w:t>
      </w:r>
      <w:r w:rsidR="00772764">
        <w:t>所在包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31A0E" w:rsidRPr="00C5131A" w14:paraId="46CE3C3A" w14:textId="77777777" w:rsidTr="00067B67">
        <w:trPr>
          <w:trHeight w:val="353"/>
        </w:trPr>
        <w:tc>
          <w:tcPr>
            <w:tcW w:w="4145" w:type="dxa"/>
          </w:tcPr>
          <w:p w14:paraId="6A1149DB" w14:textId="77777777" w:rsidR="00431A0E" w:rsidRPr="00C5131A" w:rsidRDefault="00431A0E" w:rsidP="00067B67">
            <w:pPr>
              <w:spacing w:line="360" w:lineRule="auto"/>
            </w:pPr>
            <w:r w:rsidRPr="00C5131A">
              <w:t>文件名</w:t>
            </w:r>
          </w:p>
        </w:tc>
        <w:tc>
          <w:tcPr>
            <w:tcW w:w="4145" w:type="dxa"/>
          </w:tcPr>
          <w:p w14:paraId="344B4621" w14:textId="77777777" w:rsidR="00431A0E" w:rsidRPr="00C5131A" w:rsidRDefault="00431A0E" w:rsidP="00067B67">
            <w:pPr>
              <w:spacing w:line="360" w:lineRule="auto"/>
            </w:pPr>
            <w:r w:rsidRPr="00C5131A">
              <w:t>描述</w:t>
            </w:r>
          </w:p>
        </w:tc>
      </w:tr>
      <w:tr w:rsidR="00431A0E" w:rsidRPr="00C5131A" w14:paraId="58A8034E" w14:textId="77777777" w:rsidTr="00067B67">
        <w:tc>
          <w:tcPr>
            <w:tcW w:w="4145" w:type="dxa"/>
          </w:tcPr>
          <w:p w14:paraId="70E9478C" w14:textId="77777777" w:rsidR="00431A0E" w:rsidRPr="00C5131A" w:rsidRDefault="00431A0E" w:rsidP="00067B67">
            <w:pPr>
              <w:spacing w:line="360" w:lineRule="auto"/>
            </w:pPr>
            <w:r w:rsidRPr="00C5131A">
              <w:t>Apientry</w:t>
            </w:r>
            <w:r>
              <w:t>.</w:t>
            </w:r>
            <w:r w:rsidRPr="00C5131A">
              <w:t>vm</w:t>
            </w:r>
          </w:p>
        </w:tc>
        <w:tc>
          <w:tcPr>
            <w:tcW w:w="4145" w:type="dxa"/>
          </w:tcPr>
          <w:p w14:paraId="406AB4D4" w14:textId="77777777" w:rsidR="00431A0E" w:rsidRPr="00C5131A" w:rsidRDefault="00431A0E" w:rsidP="00067B67">
            <w:pPr>
              <w:spacing w:line="360" w:lineRule="auto"/>
            </w:pPr>
            <w:r w:rsidRPr="00C5131A">
              <w:rPr>
                <w:rFonts w:hint="eastAsia"/>
              </w:rPr>
              <w:t>展示</w:t>
            </w:r>
            <w:r w:rsidRPr="00C5131A">
              <w:t>API</w:t>
            </w:r>
            <w:r w:rsidRPr="00C5131A">
              <w:rPr>
                <w:rFonts w:hint="eastAsia"/>
              </w:rPr>
              <w:t>分类</w:t>
            </w:r>
            <w:r>
              <w:t>，</w:t>
            </w:r>
            <w:r w:rsidRPr="00C5131A">
              <w:rPr>
                <w:rFonts w:hint="eastAsia"/>
              </w:rPr>
              <w:t>进入</w:t>
            </w:r>
            <w:r w:rsidRPr="00C5131A">
              <w:t>单个</w:t>
            </w:r>
            <w:r w:rsidRPr="00C5131A">
              <w:t>API</w:t>
            </w:r>
            <w:r w:rsidRPr="00C5131A">
              <w:t>的入口</w:t>
            </w:r>
          </w:p>
        </w:tc>
      </w:tr>
      <w:tr w:rsidR="00431A0E" w:rsidRPr="00C5131A" w14:paraId="05FB4319" w14:textId="77777777" w:rsidTr="00067B67">
        <w:tc>
          <w:tcPr>
            <w:tcW w:w="4145" w:type="dxa"/>
          </w:tcPr>
          <w:p w14:paraId="40939C74" w14:textId="77777777" w:rsidR="00431A0E" w:rsidRPr="00C5131A" w:rsidRDefault="00431A0E" w:rsidP="00067B67">
            <w:pPr>
              <w:spacing w:line="360" w:lineRule="auto"/>
            </w:pPr>
            <w:r w:rsidRPr="00C5131A">
              <w:t>Clientoverall</w:t>
            </w:r>
            <w:r>
              <w:t>.</w:t>
            </w:r>
            <w:r w:rsidRPr="00C5131A">
              <w:t>vm</w:t>
            </w:r>
          </w:p>
        </w:tc>
        <w:tc>
          <w:tcPr>
            <w:tcW w:w="4145" w:type="dxa"/>
          </w:tcPr>
          <w:p w14:paraId="79E5F52A" w14:textId="77777777" w:rsidR="00431A0E" w:rsidRPr="00C5131A" w:rsidRDefault="00431A0E" w:rsidP="00067B67">
            <w:pPr>
              <w:spacing w:line="360" w:lineRule="auto"/>
            </w:pPr>
            <w:r w:rsidRPr="00C5131A">
              <w:t>展示所有客户的简略信息页</w:t>
            </w:r>
          </w:p>
        </w:tc>
      </w:tr>
      <w:tr w:rsidR="00431A0E" w:rsidRPr="00C5131A" w14:paraId="155D9458" w14:textId="77777777" w:rsidTr="00067B67">
        <w:tc>
          <w:tcPr>
            <w:tcW w:w="4145" w:type="dxa"/>
          </w:tcPr>
          <w:p w14:paraId="1349CCDC" w14:textId="77777777" w:rsidR="00431A0E" w:rsidRPr="00C5131A" w:rsidRDefault="00431A0E" w:rsidP="00067B67">
            <w:pPr>
              <w:spacing w:line="360" w:lineRule="auto"/>
            </w:pPr>
            <w:r w:rsidRPr="00C5131A">
              <w:t>Editclient</w:t>
            </w:r>
            <w:r>
              <w:t>.</w:t>
            </w:r>
            <w:r w:rsidRPr="00C5131A">
              <w:t>vm</w:t>
            </w:r>
          </w:p>
        </w:tc>
        <w:tc>
          <w:tcPr>
            <w:tcW w:w="4145" w:type="dxa"/>
          </w:tcPr>
          <w:p w14:paraId="1144BEEF" w14:textId="77777777" w:rsidR="00431A0E" w:rsidRPr="00C5131A" w:rsidRDefault="00431A0E" w:rsidP="00067B67">
            <w:pPr>
              <w:spacing w:line="360" w:lineRule="auto"/>
            </w:pPr>
            <w:r w:rsidRPr="00C5131A">
              <w:t>编辑客户信息页</w:t>
            </w:r>
          </w:p>
        </w:tc>
      </w:tr>
      <w:tr w:rsidR="00431A0E" w:rsidRPr="00C5131A" w14:paraId="28761247" w14:textId="77777777" w:rsidTr="00067B67">
        <w:tc>
          <w:tcPr>
            <w:tcW w:w="4145" w:type="dxa"/>
          </w:tcPr>
          <w:p w14:paraId="4210AC51" w14:textId="77777777" w:rsidR="00431A0E" w:rsidRPr="00C5131A" w:rsidRDefault="00431A0E" w:rsidP="00067B67">
            <w:pPr>
              <w:spacing w:line="360" w:lineRule="auto"/>
            </w:pPr>
            <w:r w:rsidRPr="00C5131A">
              <w:t>Singleapi</w:t>
            </w:r>
            <w:r>
              <w:t>.</w:t>
            </w:r>
            <w:r w:rsidRPr="00C5131A">
              <w:t>vm</w:t>
            </w:r>
          </w:p>
        </w:tc>
        <w:tc>
          <w:tcPr>
            <w:tcW w:w="4145" w:type="dxa"/>
          </w:tcPr>
          <w:p w14:paraId="14AF69AF" w14:textId="77777777" w:rsidR="00431A0E" w:rsidRPr="00C5131A" w:rsidRDefault="00431A0E" w:rsidP="00067B67">
            <w:pPr>
              <w:spacing w:line="360" w:lineRule="auto"/>
            </w:pPr>
            <w:r w:rsidRPr="00C5131A">
              <w:t>单个</w:t>
            </w:r>
            <w:r w:rsidRPr="00C5131A">
              <w:t>API</w:t>
            </w:r>
            <w:r w:rsidRPr="00C5131A">
              <w:t>详细信息展示页</w:t>
            </w:r>
          </w:p>
        </w:tc>
      </w:tr>
      <w:tr w:rsidR="00431A0E" w:rsidRPr="00C5131A" w14:paraId="6531AE76" w14:textId="77777777" w:rsidTr="00067B67">
        <w:tc>
          <w:tcPr>
            <w:tcW w:w="4145" w:type="dxa"/>
          </w:tcPr>
          <w:p w14:paraId="54A7EE01" w14:textId="77777777" w:rsidR="00431A0E" w:rsidRPr="00C5131A" w:rsidRDefault="00431A0E" w:rsidP="00067B67">
            <w:pPr>
              <w:spacing w:line="360" w:lineRule="auto"/>
            </w:pPr>
            <w:r w:rsidRPr="00C5131A">
              <w:t>Singleclient</w:t>
            </w:r>
            <w:r>
              <w:t>.</w:t>
            </w:r>
            <w:r w:rsidRPr="00C5131A">
              <w:t>vm</w:t>
            </w:r>
          </w:p>
        </w:tc>
        <w:tc>
          <w:tcPr>
            <w:tcW w:w="4145" w:type="dxa"/>
          </w:tcPr>
          <w:p w14:paraId="49628FC1" w14:textId="77777777" w:rsidR="00431A0E" w:rsidRPr="00C5131A" w:rsidRDefault="00431A0E" w:rsidP="00067B67">
            <w:pPr>
              <w:spacing w:line="360" w:lineRule="auto"/>
            </w:pPr>
            <w:r w:rsidRPr="00C5131A">
              <w:t>单个客户</w:t>
            </w:r>
            <w:r w:rsidRPr="00C5131A">
              <w:rPr>
                <w:rFonts w:hint="eastAsia"/>
              </w:rPr>
              <w:t>详细信息</w:t>
            </w:r>
            <w:r w:rsidRPr="00C5131A">
              <w:t>展示页</w:t>
            </w:r>
          </w:p>
        </w:tc>
      </w:tr>
      <w:tr w:rsidR="00431A0E" w:rsidRPr="00C5131A" w14:paraId="3C049BFB" w14:textId="77777777" w:rsidTr="00067B67">
        <w:tc>
          <w:tcPr>
            <w:tcW w:w="4145" w:type="dxa"/>
          </w:tcPr>
          <w:p w14:paraId="3DFECC6B" w14:textId="77777777" w:rsidR="00431A0E" w:rsidRPr="00C5131A" w:rsidRDefault="00431A0E" w:rsidP="00067B67">
            <w:pPr>
              <w:spacing w:line="360" w:lineRule="auto"/>
            </w:pPr>
            <w:r w:rsidRPr="00C5131A">
              <w:t>Autho</w:t>
            </w:r>
            <w:r>
              <w:t>.</w:t>
            </w:r>
            <w:r w:rsidRPr="00C5131A">
              <w:t>vm</w:t>
            </w:r>
          </w:p>
        </w:tc>
        <w:tc>
          <w:tcPr>
            <w:tcW w:w="4145" w:type="dxa"/>
          </w:tcPr>
          <w:p w14:paraId="72F4FFC2" w14:textId="77777777" w:rsidR="00431A0E" w:rsidRPr="00C5131A" w:rsidRDefault="00431A0E" w:rsidP="00067B67">
            <w:pPr>
              <w:spacing w:line="360" w:lineRule="auto"/>
            </w:pPr>
            <w:r w:rsidRPr="00C5131A">
              <w:t>授权</w:t>
            </w:r>
          </w:p>
        </w:tc>
      </w:tr>
      <w:tr w:rsidR="00431A0E" w:rsidRPr="00C5131A" w14:paraId="2B5F4274" w14:textId="77777777" w:rsidTr="00067B67">
        <w:tc>
          <w:tcPr>
            <w:tcW w:w="4145" w:type="dxa"/>
          </w:tcPr>
          <w:p w14:paraId="17E0B23F" w14:textId="77777777" w:rsidR="00431A0E" w:rsidRPr="00C5131A" w:rsidRDefault="00431A0E" w:rsidP="00067B67">
            <w:pPr>
              <w:spacing w:line="360" w:lineRule="auto"/>
            </w:pPr>
            <w:r w:rsidRPr="00C5131A">
              <w:t>Access_confirmation</w:t>
            </w:r>
            <w:r>
              <w:t>.</w:t>
            </w:r>
            <w:r w:rsidRPr="00C5131A">
              <w:t>vm</w:t>
            </w:r>
          </w:p>
        </w:tc>
        <w:tc>
          <w:tcPr>
            <w:tcW w:w="4145" w:type="dxa"/>
          </w:tcPr>
          <w:p w14:paraId="2222C7FF" w14:textId="77777777" w:rsidR="00431A0E" w:rsidRPr="00C5131A" w:rsidRDefault="00431A0E" w:rsidP="00067B67">
            <w:pPr>
              <w:spacing w:line="360" w:lineRule="auto"/>
            </w:pPr>
            <w:r w:rsidRPr="00C5131A">
              <w:t>授权过程中的</w:t>
            </w:r>
            <w:r w:rsidRPr="00C5131A">
              <w:rPr>
                <w:rFonts w:hint="eastAsia"/>
              </w:rPr>
              <w:t>Scope</w:t>
            </w:r>
            <w:r w:rsidRPr="00C5131A">
              <w:t>确认页</w:t>
            </w:r>
          </w:p>
        </w:tc>
      </w:tr>
      <w:tr w:rsidR="00431A0E" w:rsidRPr="00C5131A" w14:paraId="7E7EB142" w14:textId="77777777" w:rsidTr="00067B67">
        <w:tc>
          <w:tcPr>
            <w:tcW w:w="4145" w:type="dxa"/>
          </w:tcPr>
          <w:p w14:paraId="00851431" w14:textId="77777777" w:rsidR="00431A0E" w:rsidRPr="00C5131A" w:rsidRDefault="00431A0E" w:rsidP="00067B67">
            <w:pPr>
              <w:spacing w:line="360" w:lineRule="auto"/>
            </w:pPr>
            <w:r w:rsidRPr="00C5131A">
              <w:t>Login</w:t>
            </w:r>
            <w:r>
              <w:t>.</w:t>
            </w:r>
            <w:r w:rsidRPr="00C5131A">
              <w:t>vm</w:t>
            </w:r>
          </w:p>
        </w:tc>
        <w:tc>
          <w:tcPr>
            <w:tcW w:w="4145" w:type="dxa"/>
          </w:tcPr>
          <w:p w14:paraId="0C644A2F" w14:textId="77777777" w:rsidR="00431A0E" w:rsidRPr="00C5131A" w:rsidRDefault="00431A0E" w:rsidP="00067B67">
            <w:pPr>
              <w:spacing w:line="360" w:lineRule="auto"/>
            </w:pPr>
            <w:r w:rsidRPr="00C5131A">
              <w:t>登录页</w:t>
            </w:r>
          </w:p>
        </w:tc>
      </w:tr>
      <w:tr w:rsidR="00431A0E" w:rsidRPr="00C5131A" w14:paraId="2B023198" w14:textId="77777777" w:rsidTr="00067B67">
        <w:tc>
          <w:tcPr>
            <w:tcW w:w="4145" w:type="dxa"/>
          </w:tcPr>
          <w:p w14:paraId="5D63218E" w14:textId="77777777" w:rsidR="00431A0E" w:rsidRPr="00C5131A" w:rsidRDefault="00431A0E" w:rsidP="00067B67">
            <w:pPr>
              <w:spacing w:line="360" w:lineRule="auto"/>
            </w:pPr>
            <w:r w:rsidRPr="00C5131A">
              <w:t>Error</w:t>
            </w:r>
            <w:r>
              <w:t>.</w:t>
            </w:r>
            <w:r w:rsidRPr="00C5131A">
              <w:t>vm</w:t>
            </w:r>
          </w:p>
        </w:tc>
        <w:tc>
          <w:tcPr>
            <w:tcW w:w="4145" w:type="dxa"/>
          </w:tcPr>
          <w:p w14:paraId="3F0B2E76" w14:textId="77777777" w:rsidR="00431A0E" w:rsidRPr="00C5131A" w:rsidRDefault="00431A0E" w:rsidP="00067B67">
            <w:pPr>
              <w:spacing w:line="360" w:lineRule="auto"/>
            </w:pPr>
            <w:r w:rsidRPr="00C5131A">
              <w:t>错误页</w:t>
            </w:r>
          </w:p>
        </w:tc>
      </w:tr>
    </w:tbl>
    <w:p w14:paraId="32951921" w14:textId="77777777" w:rsidR="00431A0E" w:rsidRPr="00431A0E" w:rsidRDefault="00431A0E" w:rsidP="00431A0E"/>
    <w:p w14:paraId="4EC254B7" w14:textId="3C769ADB" w:rsidR="00313A73" w:rsidRDefault="00313A73" w:rsidP="002946F0">
      <w:pPr>
        <w:pStyle w:val="2"/>
      </w:pPr>
      <w:r w:rsidRPr="002946F0">
        <w:t>A</w:t>
      </w:r>
      <w:r w:rsidRPr="002946F0">
        <w:rPr>
          <w:rFonts w:hint="eastAsia"/>
        </w:rPr>
        <w:t>pplication</w:t>
      </w:r>
      <w:r>
        <w:t>.properties</w:t>
      </w:r>
      <w:r w:rsidR="00772764">
        <w:t xml:space="preserve"> </w:t>
      </w:r>
      <w:r w:rsidR="00772764">
        <w:rPr>
          <w:rFonts w:hint="eastAsia"/>
        </w:rPr>
        <w:t>应用</w:t>
      </w:r>
      <w:r w:rsidR="00772764">
        <w:t>全局配置</w:t>
      </w:r>
      <w:r w:rsidR="00F14184">
        <w:rPr>
          <w:rFonts w:hint="eastAsia"/>
        </w:rPr>
        <w:t>文件</w:t>
      </w:r>
      <w:r w:rsidR="009F51B2">
        <w:t>，</w:t>
      </w:r>
      <w:r w:rsidR="009F51B2">
        <w:rPr>
          <w:rFonts w:hint="eastAsia"/>
        </w:rPr>
        <w:t>包括</w:t>
      </w:r>
      <w:r w:rsidR="009F51B2">
        <w:t>配置数据库地址，</w:t>
      </w:r>
      <w:r w:rsidR="009F51B2">
        <w:rPr>
          <w:rFonts w:hint="eastAsia"/>
        </w:rPr>
        <w:t>服务端口等</w:t>
      </w:r>
      <w:r w:rsidR="009F51B2">
        <w:t>配置信息</w:t>
      </w:r>
    </w:p>
    <w:p w14:paraId="03D2E4B2" w14:textId="77777777" w:rsidR="00F3620E" w:rsidRPr="00F3620E" w:rsidRDefault="00F3620E" w:rsidP="00F3620E">
      <w:pPr>
        <w:rPr>
          <w:rFonts w:hint="eastAsia"/>
        </w:rPr>
      </w:pPr>
    </w:p>
    <w:p w14:paraId="3FC15B18" w14:textId="77123E69" w:rsidR="00313A73" w:rsidRDefault="00EF14AC" w:rsidP="00EF14AC">
      <w:pPr>
        <w:pStyle w:val="3"/>
      </w:pPr>
      <w:r>
        <w:t>软件使用方法</w:t>
      </w:r>
    </w:p>
    <w:p w14:paraId="486A1BA3" w14:textId="4AE48115" w:rsidR="00EF14AC" w:rsidRDefault="00952ECB" w:rsidP="00EF14AC">
      <w:r>
        <w:rPr>
          <w:rFonts w:hint="eastAsia"/>
        </w:rPr>
        <w:t>使用</w:t>
      </w:r>
      <w:r>
        <w:t>Java –j</w:t>
      </w:r>
      <w:r>
        <w:rPr>
          <w:rFonts w:hint="eastAsia"/>
        </w:rPr>
        <w:t>ar</w:t>
      </w:r>
      <w:r>
        <w:t>命令启动打包好的软件</w:t>
      </w:r>
      <w:r>
        <w:t>Jar</w:t>
      </w:r>
      <w:r>
        <w:t>包即可启动，</w:t>
      </w:r>
      <w:r>
        <w:rPr>
          <w:rFonts w:hint="eastAsia"/>
        </w:rPr>
        <w:t>端口为</w:t>
      </w:r>
      <w:r>
        <w:t>8081</w:t>
      </w:r>
    </w:p>
    <w:p w14:paraId="2943CC61" w14:textId="77777777" w:rsidR="00C60431" w:rsidRDefault="00C60431" w:rsidP="00EF14AC">
      <w:pPr>
        <w:rPr>
          <w:rFonts w:hint="eastAsia"/>
        </w:rPr>
      </w:pPr>
    </w:p>
    <w:p w14:paraId="77D07C29" w14:textId="0C860BF9" w:rsidR="00313A73" w:rsidRDefault="00C60431" w:rsidP="00313A73">
      <w:r>
        <w:rPr>
          <w:rFonts w:hint="eastAsia"/>
        </w:rPr>
        <w:t>web</w:t>
      </w:r>
      <w:r>
        <w:t>子系统地址为</w:t>
      </w:r>
      <w:r>
        <w:t xml:space="preserve"> Service</w:t>
      </w:r>
      <w:r>
        <w:rPr>
          <w:rFonts w:hint="eastAsia"/>
        </w:rPr>
        <w:t>IP</w:t>
      </w:r>
      <w:r>
        <w:t>:8081/admin,</w:t>
      </w:r>
      <w:r>
        <w:t>使用</w:t>
      </w:r>
      <w:r>
        <w:t>admin</w:t>
      </w:r>
      <w:r>
        <w:t>，</w:t>
      </w:r>
      <w:r>
        <w:t>123</w:t>
      </w:r>
      <w:r>
        <w:rPr>
          <w:rFonts w:hint="eastAsia"/>
        </w:rPr>
        <w:t>用户</w:t>
      </w:r>
      <w:r>
        <w:t>即可</w:t>
      </w:r>
      <w:r>
        <w:rPr>
          <w:rFonts w:hint="eastAsia"/>
        </w:rPr>
        <w:t>进入</w:t>
      </w:r>
      <w:r>
        <w:t>系统，</w:t>
      </w:r>
      <w:r>
        <w:rPr>
          <w:rFonts w:hint="eastAsia"/>
        </w:rPr>
        <w:t>其中管理</w:t>
      </w:r>
      <w:r>
        <w:t>客户和</w:t>
      </w:r>
      <w:r>
        <w:t>API</w:t>
      </w:r>
      <w:r>
        <w:t>信息</w:t>
      </w:r>
      <w:r>
        <w:rPr>
          <w:rFonts w:hint="eastAsia"/>
        </w:rPr>
        <w:t>都是立即</w:t>
      </w:r>
      <w:r>
        <w:t>能明白如何使用的</w:t>
      </w:r>
      <w:r w:rsidR="00364B43">
        <w:t>。</w:t>
      </w:r>
    </w:p>
    <w:p w14:paraId="160411EA" w14:textId="77777777" w:rsidR="003C4B57" w:rsidRDefault="003C4B57" w:rsidP="00313A73">
      <w:pPr>
        <w:rPr>
          <w:rFonts w:hint="eastAsia"/>
        </w:rPr>
      </w:pPr>
    </w:p>
    <w:p w14:paraId="7ADD8A97" w14:textId="740ADF76" w:rsidR="00196BE2" w:rsidRDefault="00255A4A" w:rsidP="00313A73">
      <w:r>
        <w:t>测试用服务接口地址：</w:t>
      </w:r>
      <w:r>
        <w:t>Service</w:t>
      </w:r>
      <w:r>
        <w:rPr>
          <w:rFonts w:hint="eastAsia"/>
        </w:rPr>
        <w:t>IP</w:t>
      </w:r>
      <w:r>
        <w:t>:8081</w:t>
      </w:r>
      <w:r>
        <w:t>/</w:t>
      </w:r>
      <w:r>
        <w:rPr>
          <w:rFonts w:hint="eastAsia"/>
        </w:rPr>
        <w:t>Greeting</w:t>
      </w:r>
    </w:p>
    <w:p w14:paraId="3AE5C422" w14:textId="77777777" w:rsidR="002D2D64" w:rsidRDefault="002D2D64" w:rsidP="00313A73">
      <w:pPr>
        <w:rPr>
          <w:rFonts w:hint="eastAsia"/>
        </w:rPr>
      </w:pPr>
    </w:p>
    <w:p w14:paraId="4DAA3670" w14:textId="7E05ADB4" w:rsidR="009D5594" w:rsidRPr="002D2D64" w:rsidRDefault="009D5594" w:rsidP="002D2D64">
      <w:pPr>
        <w:pStyle w:val="4"/>
        <w:rPr>
          <w:rFonts w:hint="eastAsia"/>
        </w:rPr>
      </w:pPr>
      <w:r>
        <w:rPr>
          <w:rFonts w:hint="eastAsia"/>
        </w:rPr>
        <w:t>授权</w:t>
      </w:r>
      <w:r>
        <w:t>测试使用说明：</w:t>
      </w:r>
    </w:p>
    <w:p w14:paraId="15F7543C" w14:textId="77777777" w:rsidR="009D5594" w:rsidRPr="00FF37AD" w:rsidRDefault="009D5594" w:rsidP="009D5594">
      <w:r w:rsidRPr="00FF37AD">
        <w:rPr>
          <w:rFonts w:hint="eastAsia"/>
        </w:rPr>
        <w:t>授权码</w:t>
      </w:r>
      <w:r w:rsidRPr="00FF37AD">
        <w:t>模式</w:t>
      </w:r>
      <w:r w:rsidRPr="00FF37AD">
        <w:rPr>
          <w:rFonts w:hint="eastAsia"/>
        </w:rPr>
        <w:t>步骤</w:t>
      </w:r>
      <w:r w:rsidRPr="00FF37AD">
        <w:t>说明</w:t>
      </w:r>
      <w:r w:rsidRPr="00FF37AD">
        <w:t>:</w:t>
      </w:r>
    </w:p>
    <w:p w14:paraId="79A8F6F1" w14:textId="77777777" w:rsidR="009D5594" w:rsidRPr="009D5594" w:rsidRDefault="009D5594" w:rsidP="009D5594">
      <w:pPr>
        <w:rPr>
          <w:rFonts w:cs="Monaco" w:hint="eastAsia"/>
          <w:color w:val="0E0E0E"/>
          <w:kern w:val="0"/>
        </w:rPr>
      </w:pPr>
      <w:r w:rsidRPr="009D5594">
        <w:rPr>
          <w:rFonts w:cs="Monaco" w:hint="eastAsia"/>
          <w:color w:val="0E0E0E"/>
          <w:kern w:val="0"/>
        </w:rPr>
        <w:t>A</w:t>
      </w:r>
      <w:r w:rsidRPr="009D5594">
        <w:rPr>
          <w:rFonts w:cs="Monaco" w:hint="eastAsia"/>
          <w:color w:val="0E0E0E"/>
          <w:kern w:val="0"/>
        </w:rPr>
        <w:t>）用户访问客户端，后者将前者导向认证服务器。</w:t>
      </w:r>
    </w:p>
    <w:p w14:paraId="621669B2" w14:textId="77777777" w:rsidR="009D5594" w:rsidRPr="009D5594" w:rsidRDefault="009D5594" w:rsidP="009D5594">
      <w:pPr>
        <w:rPr>
          <w:rFonts w:cs="Monaco" w:hint="eastAsia"/>
          <w:color w:val="0E0E0E"/>
          <w:kern w:val="0"/>
        </w:rPr>
      </w:pPr>
      <w:r w:rsidRPr="009D5594">
        <w:rPr>
          <w:rFonts w:cs="Monaco" w:hint="eastAsia"/>
          <w:color w:val="0E0E0E"/>
          <w:kern w:val="0"/>
        </w:rPr>
        <w:t>（</w:t>
      </w:r>
      <w:r w:rsidRPr="009D5594">
        <w:rPr>
          <w:rFonts w:cs="Monaco" w:hint="eastAsia"/>
          <w:color w:val="0E0E0E"/>
          <w:kern w:val="0"/>
        </w:rPr>
        <w:t>B</w:t>
      </w:r>
      <w:r w:rsidRPr="009D5594">
        <w:rPr>
          <w:rFonts w:cs="Monaco" w:hint="eastAsia"/>
          <w:color w:val="0E0E0E"/>
          <w:kern w:val="0"/>
        </w:rPr>
        <w:t>）用户选择是否给予客户端授权。</w:t>
      </w:r>
    </w:p>
    <w:p w14:paraId="10E1AC1B" w14:textId="77777777" w:rsidR="009D5594" w:rsidRPr="009D5594" w:rsidRDefault="009D5594" w:rsidP="009D5594">
      <w:pPr>
        <w:rPr>
          <w:rFonts w:cs="Monaco" w:hint="eastAsia"/>
          <w:color w:val="0E0E0E"/>
          <w:kern w:val="0"/>
        </w:rPr>
      </w:pPr>
      <w:r w:rsidRPr="009D5594">
        <w:rPr>
          <w:rFonts w:cs="Monaco" w:hint="eastAsia"/>
          <w:color w:val="0E0E0E"/>
          <w:kern w:val="0"/>
        </w:rPr>
        <w:t>（</w:t>
      </w:r>
      <w:r w:rsidRPr="009D5594">
        <w:rPr>
          <w:rFonts w:cs="Monaco" w:hint="eastAsia"/>
          <w:color w:val="0E0E0E"/>
          <w:kern w:val="0"/>
        </w:rPr>
        <w:t>C</w:t>
      </w:r>
      <w:r w:rsidRPr="009D5594">
        <w:rPr>
          <w:rFonts w:cs="Monaco" w:hint="eastAsia"/>
          <w:color w:val="0E0E0E"/>
          <w:kern w:val="0"/>
        </w:rPr>
        <w:t>）假设用户给予授权，认证服务器将用户导向客户端事先指定的</w:t>
      </w:r>
      <w:r w:rsidRPr="009D5594">
        <w:rPr>
          <w:rFonts w:cs="Monaco" w:hint="eastAsia"/>
          <w:color w:val="0E0E0E"/>
          <w:kern w:val="0"/>
        </w:rPr>
        <w:t>"</w:t>
      </w:r>
      <w:r w:rsidRPr="009D5594">
        <w:rPr>
          <w:rFonts w:cs="Monaco" w:hint="eastAsia"/>
          <w:color w:val="0E0E0E"/>
          <w:kern w:val="0"/>
        </w:rPr>
        <w:t>重定向</w:t>
      </w:r>
      <w:r w:rsidRPr="009D5594">
        <w:rPr>
          <w:rFonts w:cs="Monaco" w:hint="eastAsia"/>
          <w:color w:val="0E0E0E"/>
          <w:kern w:val="0"/>
        </w:rPr>
        <w:t>URI"</w:t>
      </w:r>
      <w:r w:rsidRPr="009D5594">
        <w:rPr>
          <w:rFonts w:cs="Monaco" w:hint="eastAsia"/>
          <w:color w:val="0E0E0E"/>
          <w:kern w:val="0"/>
        </w:rPr>
        <w:t>（</w:t>
      </w:r>
      <w:r w:rsidRPr="009D5594">
        <w:rPr>
          <w:rFonts w:cs="Monaco" w:hint="eastAsia"/>
          <w:color w:val="0E0E0E"/>
          <w:kern w:val="0"/>
        </w:rPr>
        <w:t>redirection URI</w:t>
      </w:r>
      <w:r w:rsidRPr="009D5594">
        <w:rPr>
          <w:rFonts w:cs="Monaco" w:hint="eastAsia"/>
          <w:color w:val="0E0E0E"/>
          <w:kern w:val="0"/>
        </w:rPr>
        <w:t>），同时附上一个授权码。</w:t>
      </w:r>
    </w:p>
    <w:p w14:paraId="3C944480" w14:textId="77777777" w:rsidR="009D5594" w:rsidRPr="009D5594" w:rsidRDefault="009D5594" w:rsidP="009D5594">
      <w:pPr>
        <w:rPr>
          <w:rFonts w:cs="Monaco" w:hint="eastAsia"/>
          <w:color w:val="0E0E0E"/>
          <w:kern w:val="0"/>
        </w:rPr>
      </w:pPr>
      <w:r w:rsidRPr="009D5594">
        <w:rPr>
          <w:rFonts w:cs="Monaco" w:hint="eastAsia"/>
          <w:color w:val="0E0E0E"/>
          <w:kern w:val="0"/>
        </w:rPr>
        <w:t>（</w:t>
      </w:r>
      <w:r w:rsidRPr="009D5594">
        <w:rPr>
          <w:rFonts w:cs="Monaco" w:hint="eastAsia"/>
          <w:color w:val="0E0E0E"/>
          <w:kern w:val="0"/>
        </w:rPr>
        <w:t>D</w:t>
      </w:r>
      <w:r w:rsidRPr="009D5594">
        <w:rPr>
          <w:rFonts w:cs="Monaco" w:hint="eastAsia"/>
          <w:color w:val="0E0E0E"/>
          <w:kern w:val="0"/>
        </w:rPr>
        <w:t>）客户端收到授权码，附上早先的</w:t>
      </w:r>
      <w:r w:rsidRPr="009D5594">
        <w:rPr>
          <w:rFonts w:cs="Monaco" w:hint="eastAsia"/>
          <w:color w:val="0E0E0E"/>
          <w:kern w:val="0"/>
        </w:rPr>
        <w:t>"</w:t>
      </w:r>
      <w:r w:rsidRPr="009D5594">
        <w:rPr>
          <w:rFonts w:cs="Monaco" w:hint="eastAsia"/>
          <w:color w:val="0E0E0E"/>
          <w:kern w:val="0"/>
        </w:rPr>
        <w:t>重定向</w:t>
      </w:r>
      <w:r w:rsidRPr="009D5594">
        <w:rPr>
          <w:rFonts w:cs="Monaco" w:hint="eastAsia"/>
          <w:color w:val="0E0E0E"/>
          <w:kern w:val="0"/>
        </w:rPr>
        <w:t>URI"</w:t>
      </w:r>
      <w:r w:rsidRPr="009D5594">
        <w:rPr>
          <w:rFonts w:cs="Monaco" w:hint="eastAsia"/>
          <w:color w:val="0E0E0E"/>
          <w:kern w:val="0"/>
        </w:rPr>
        <w:t>，向认证服务器申请令牌。这一步是在客户端的后台的服务器上完成的，对用户不可见。</w:t>
      </w:r>
    </w:p>
    <w:p w14:paraId="41DA6E0D" w14:textId="1F14C149" w:rsidR="009D5594" w:rsidRPr="009D5594" w:rsidRDefault="009D5594" w:rsidP="009D5594">
      <w:pPr>
        <w:rPr>
          <w:rFonts w:cs="Monaco"/>
          <w:color w:val="0E0E0E"/>
          <w:kern w:val="0"/>
        </w:rPr>
      </w:pPr>
      <w:r w:rsidRPr="009D5594">
        <w:rPr>
          <w:rFonts w:cs="Monaco" w:hint="eastAsia"/>
          <w:color w:val="0E0E0E"/>
          <w:kern w:val="0"/>
        </w:rPr>
        <w:t>（</w:t>
      </w:r>
      <w:r w:rsidRPr="009D5594">
        <w:rPr>
          <w:rFonts w:cs="Monaco" w:hint="eastAsia"/>
          <w:color w:val="0E0E0E"/>
          <w:kern w:val="0"/>
        </w:rPr>
        <w:t>E</w:t>
      </w:r>
      <w:r w:rsidRPr="009D5594">
        <w:rPr>
          <w:rFonts w:cs="Monaco" w:hint="eastAsia"/>
          <w:color w:val="0E0E0E"/>
          <w:kern w:val="0"/>
        </w:rPr>
        <w:t>）认证服务器核对了授权码和重定向</w:t>
      </w:r>
      <w:r w:rsidRPr="009D5594">
        <w:rPr>
          <w:rFonts w:cs="Monaco" w:hint="eastAsia"/>
          <w:color w:val="0E0E0E"/>
          <w:kern w:val="0"/>
        </w:rPr>
        <w:t>URI</w:t>
      </w:r>
      <w:r w:rsidRPr="009D5594">
        <w:rPr>
          <w:rFonts w:cs="Monaco" w:hint="eastAsia"/>
          <w:color w:val="0E0E0E"/>
          <w:kern w:val="0"/>
        </w:rPr>
        <w:t>，确认无误后，向客户端发送访问令牌（</w:t>
      </w:r>
      <w:r w:rsidRPr="009D5594">
        <w:rPr>
          <w:rFonts w:cs="Monaco" w:hint="eastAsia"/>
          <w:color w:val="0E0E0E"/>
          <w:kern w:val="0"/>
        </w:rPr>
        <w:t>access token</w:t>
      </w:r>
      <w:r w:rsidRPr="009D5594">
        <w:rPr>
          <w:rFonts w:cs="Monaco" w:hint="eastAsia"/>
          <w:color w:val="0E0E0E"/>
          <w:kern w:val="0"/>
        </w:rPr>
        <w:t>）和更新令牌（</w:t>
      </w:r>
      <w:r w:rsidRPr="009D5594">
        <w:rPr>
          <w:rFonts w:cs="Monaco" w:hint="eastAsia"/>
          <w:color w:val="0E0E0E"/>
          <w:kern w:val="0"/>
        </w:rPr>
        <w:t>refresh token</w:t>
      </w:r>
      <w:r w:rsidRPr="009D5594">
        <w:rPr>
          <w:rFonts w:cs="Monaco" w:hint="eastAsia"/>
          <w:color w:val="0E0E0E"/>
          <w:kern w:val="0"/>
        </w:rPr>
        <w:t>）。</w:t>
      </w:r>
    </w:p>
    <w:p w14:paraId="313739C2" w14:textId="77777777" w:rsidR="009D5594" w:rsidRDefault="009D5594" w:rsidP="009D5594">
      <w:pPr>
        <w:rPr>
          <w:rFonts w:hint="eastAsia"/>
        </w:rPr>
      </w:pPr>
      <w:r>
        <w:rPr>
          <w:rFonts w:hint="eastAsia"/>
        </w:rPr>
        <w:t>授权码模式演示</w:t>
      </w:r>
      <w:r>
        <w:rPr>
          <w:rFonts w:hint="eastAsia"/>
        </w:rPr>
        <w:t>:</w:t>
      </w:r>
    </w:p>
    <w:p w14:paraId="41BB39CD" w14:textId="77777777" w:rsidR="009D5594" w:rsidRDefault="009D5594" w:rsidP="009D5594">
      <w:r>
        <w:t>使用浏览器作为客户端</w:t>
      </w:r>
      <w:r>
        <w:t>,</w:t>
      </w:r>
      <w:r>
        <w:rPr>
          <w:rFonts w:hint="eastAsia"/>
        </w:rPr>
        <w:t>客户端</w:t>
      </w:r>
      <w:r>
        <w:t>引导用户点进去这个</w:t>
      </w:r>
      <w:r>
        <w:t>URL</w:t>
      </w:r>
      <w:r>
        <w:rPr>
          <w:rFonts w:hint="eastAsia"/>
        </w:rPr>
        <w:br/>
        <w:t>URL,</w:t>
      </w:r>
      <w:r>
        <w:rPr>
          <w:rFonts w:hint="eastAsia"/>
        </w:rPr>
        <w:t>也就是</w:t>
      </w:r>
      <w:r>
        <w:t>像授权服务器发送请求</w:t>
      </w:r>
    </w:p>
    <w:p w14:paraId="46A54CDB" w14:textId="77777777" w:rsidR="009D5594" w:rsidRDefault="009D5594" w:rsidP="009D5594">
      <w:hyperlink r:id="rId5" w:history="1">
        <w:r w:rsidRPr="009B50F2">
          <w:rPr>
            <w:rStyle w:val="a5"/>
            <w:rFonts w:ascii="STSong" w:eastAsia="STSong" w:hAnsi="STSong"/>
          </w:rPr>
          <w:t>http://localhost:8080/oauth/authorize?response_type=code&amp;client_id=client&amp;redirect_uri=http%3a%2f%2flocalhost%3a8080%2fwelcome</w:t>
        </w:r>
      </w:hyperlink>
    </w:p>
    <w:p w14:paraId="4E82502A" w14:textId="77777777" w:rsidR="009D5594" w:rsidRDefault="009D5594" w:rsidP="009D5594">
      <w:r>
        <w:rPr>
          <w:rFonts w:hint="eastAsia"/>
        </w:rPr>
        <w:t>response</w:t>
      </w:r>
      <w:r>
        <w:t>_</w:t>
      </w:r>
      <w:r>
        <w:rPr>
          <w:rFonts w:hint="eastAsia"/>
        </w:rPr>
        <w:t>type</w:t>
      </w:r>
      <w:r>
        <w:t>指定了是授权码模式</w:t>
      </w:r>
      <w:r>
        <w:t>,</w:t>
      </w:r>
      <w:r>
        <w:rPr>
          <w:rFonts w:hint="eastAsia"/>
        </w:rPr>
        <w:t>客户端</w:t>
      </w:r>
      <w:r>
        <w:t>提供</w:t>
      </w:r>
      <w:r>
        <w:t>client_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还有</w:t>
      </w:r>
      <w:r>
        <w:t>重定向</w:t>
      </w:r>
      <w:r>
        <w:t>URI.</w:t>
      </w:r>
      <w:r>
        <w:rPr>
          <w:rFonts w:hint="eastAsia"/>
        </w:rPr>
        <w:t>这样</w:t>
      </w:r>
      <w:r>
        <w:t>,</w:t>
      </w:r>
      <w:r>
        <w:rPr>
          <w:rFonts w:hint="eastAsia"/>
        </w:rPr>
        <w:t>授权服务器就知道</w:t>
      </w:r>
      <w:r>
        <w:t>是哪个</w:t>
      </w:r>
      <w:r>
        <w:t>client</w:t>
      </w:r>
      <w:r>
        <w:t>发来的请求</w:t>
      </w:r>
      <w:r>
        <w:t>.</w:t>
      </w:r>
    </w:p>
    <w:p w14:paraId="784A3698" w14:textId="77777777" w:rsidR="009D5594" w:rsidRDefault="009D5594" w:rsidP="009D5594">
      <w:r>
        <w:rPr>
          <w:rFonts w:hint="eastAsia"/>
        </w:rPr>
        <w:t>授权服务器</w:t>
      </w:r>
      <w:r>
        <w:t>一般将要求用户先登录</w:t>
      </w:r>
      <w:r>
        <w:t>,</w:t>
      </w:r>
      <w:r>
        <w:rPr>
          <w:rFonts w:hint="eastAsia"/>
        </w:rPr>
        <w:t>在此</w:t>
      </w:r>
      <w:r>
        <w:t>输入用户名</w:t>
      </w:r>
      <w:r>
        <w:t>zpw,</w:t>
      </w:r>
      <w:r>
        <w:rPr>
          <w:rFonts w:hint="eastAsia"/>
        </w:rPr>
        <w:t>密码</w:t>
      </w:r>
      <w:r>
        <w:t>123</w:t>
      </w:r>
      <w:r>
        <w:rPr>
          <w:rFonts w:hint="eastAsia"/>
        </w:rPr>
        <w:t>即可</w:t>
      </w:r>
    </w:p>
    <w:p w14:paraId="521D4F2B" w14:textId="77777777" w:rsidR="009D5594" w:rsidRDefault="009D5594" w:rsidP="009D5594">
      <w:r>
        <w:rPr>
          <w:rFonts w:hint="eastAsia"/>
        </w:rPr>
        <w:t>将</w:t>
      </w:r>
      <w:r>
        <w:t>出现是否同意授权的页面</w:t>
      </w:r>
      <w:r>
        <w:t>,</w:t>
      </w:r>
      <w:r>
        <w:t>选择同意并确定</w:t>
      </w:r>
    </w:p>
    <w:p w14:paraId="4972F877" w14:textId="77777777" w:rsidR="009D5594" w:rsidRDefault="009D5594" w:rsidP="009D5594">
      <w:r>
        <w:t>授权服务器将</w:t>
      </w:r>
      <w:r>
        <w:rPr>
          <w:rFonts w:hint="eastAsia"/>
        </w:rPr>
        <w:t>让</w:t>
      </w:r>
      <w:r>
        <w:t>浏览器跳转到之前发送来的重定向</w:t>
      </w:r>
      <w:r>
        <w:t>URI,</w:t>
      </w:r>
      <w:r>
        <w:rPr>
          <w:rFonts w:hint="eastAsia"/>
        </w:rPr>
        <w:t>点开</w:t>
      </w:r>
      <w:r>
        <w:t>地址看</w:t>
      </w:r>
      <w:r>
        <w:t>,</w:t>
      </w:r>
      <w:r>
        <w:rPr>
          <w:rFonts w:hint="eastAsia"/>
        </w:rPr>
        <w:t>发现</w:t>
      </w:r>
      <w:r>
        <w:t>里面有个</w:t>
      </w:r>
      <w:r>
        <w:t>code</w:t>
      </w:r>
      <w:r>
        <w:t>参数</w:t>
      </w:r>
      <w:r>
        <w:t>,</w:t>
      </w:r>
      <w:r>
        <w:rPr>
          <w:rFonts w:hint="eastAsia"/>
        </w:rPr>
        <w:t>就是</w:t>
      </w:r>
      <w:r>
        <w:t>授权码</w:t>
      </w:r>
      <w:r>
        <w:t>,</w:t>
      </w:r>
      <w:r>
        <w:rPr>
          <w:rFonts w:hint="eastAsia"/>
        </w:rPr>
        <w:t>客户端</w:t>
      </w:r>
      <w:r>
        <w:t>于是就拿着授权码申请</w:t>
      </w:r>
      <w:r>
        <w:t>token</w:t>
      </w:r>
    </w:p>
    <w:p w14:paraId="5AB2D0E2" w14:textId="77777777" w:rsidR="009D5594" w:rsidRDefault="009D5594" w:rsidP="009D5594">
      <w:r>
        <w:t>使用</w:t>
      </w:r>
      <w:r>
        <w:t>post</w:t>
      </w:r>
      <w:r>
        <w:t>方法请求</w:t>
      </w:r>
      <w:r>
        <w:t>token</w:t>
      </w:r>
    </w:p>
    <w:p w14:paraId="19045E46" w14:textId="77777777" w:rsidR="009D5594" w:rsidRPr="008246C1" w:rsidRDefault="009D5594" w:rsidP="009D5594">
      <w:pPr>
        <w:rPr>
          <w:rFonts w:ascii="Courier" w:hAnsi="Courier" w:cs="Courier"/>
          <w:color w:val="000000" w:themeColor="text1"/>
          <w:kern w:val="0"/>
        </w:rPr>
      </w:pPr>
      <w:bookmarkStart w:id="0" w:name="OLE_LINK1"/>
      <w:bookmarkStart w:id="1" w:name="OLE_LINK2"/>
      <w:r w:rsidRPr="008246C1">
        <w:rPr>
          <w:rFonts w:ascii="Courier" w:hAnsi="Courier" w:cs="Courier"/>
          <w:color w:val="000000" w:themeColor="text1"/>
          <w:kern w:val="0"/>
        </w:rPr>
        <w:t xml:space="preserve">curl  -X POST  client:123@localhost:8080/oauth/token </w:t>
      </w:r>
      <w:r>
        <w:rPr>
          <w:rFonts w:ascii="Courier" w:hAnsi="Courier" w:cs="Courier"/>
          <w:color w:val="000000" w:themeColor="text1"/>
          <w:kern w:val="0"/>
        </w:rPr>
        <w:t>\</w:t>
      </w:r>
    </w:p>
    <w:p w14:paraId="57A153AF" w14:textId="77777777" w:rsidR="009D5594" w:rsidRPr="008246C1" w:rsidRDefault="009D5594" w:rsidP="009D5594">
      <w:pPr>
        <w:rPr>
          <w:rFonts w:ascii="Courier" w:hAnsi="Courier" w:cs="Courier"/>
          <w:color w:val="000000" w:themeColor="text1"/>
          <w:kern w:val="0"/>
        </w:rPr>
      </w:pPr>
      <w:r w:rsidRPr="008246C1">
        <w:rPr>
          <w:rFonts w:ascii="Courier" w:hAnsi="Courier" w:cs="Courier"/>
          <w:color w:val="000000" w:themeColor="text1"/>
          <w:kern w:val="0"/>
        </w:rPr>
        <w:t xml:space="preserve">-d grant_type=authorization_code </w:t>
      </w:r>
      <w:r>
        <w:rPr>
          <w:rFonts w:ascii="Courier" w:hAnsi="Courier" w:cs="Courier"/>
          <w:color w:val="000000" w:themeColor="text1"/>
          <w:kern w:val="0"/>
        </w:rPr>
        <w:t>\</w:t>
      </w:r>
    </w:p>
    <w:p w14:paraId="63143983" w14:textId="77777777" w:rsidR="009D5594" w:rsidRPr="008246C1" w:rsidRDefault="009D5594" w:rsidP="009D5594">
      <w:pPr>
        <w:rPr>
          <w:rFonts w:ascii="Courier" w:hAnsi="Courier" w:cs="Courier"/>
          <w:color w:val="000000" w:themeColor="text1"/>
          <w:kern w:val="0"/>
        </w:rPr>
      </w:pPr>
      <w:r w:rsidRPr="008246C1">
        <w:rPr>
          <w:rFonts w:ascii="Courier" w:hAnsi="Courier" w:cs="Courier"/>
          <w:color w:val="000000" w:themeColor="text1"/>
          <w:kern w:val="0"/>
        </w:rPr>
        <w:t xml:space="preserve">-d client_id=client </w:t>
      </w:r>
      <w:r>
        <w:rPr>
          <w:rFonts w:ascii="Courier" w:hAnsi="Courier" w:cs="Courier"/>
          <w:color w:val="000000" w:themeColor="text1"/>
          <w:kern w:val="0"/>
        </w:rPr>
        <w:t>\</w:t>
      </w:r>
    </w:p>
    <w:p w14:paraId="19EF47BC" w14:textId="77777777" w:rsidR="009D5594" w:rsidRPr="008246C1" w:rsidRDefault="009D5594" w:rsidP="009D5594">
      <w:pPr>
        <w:rPr>
          <w:rFonts w:ascii="Courier" w:hAnsi="Courier" w:cs="Courier"/>
          <w:color w:val="000000" w:themeColor="text1"/>
          <w:kern w:val="0"/>
        </w:rPr>
      </w:pPr>
      <w:r w:rsidRPr="008246C1">
        <w:rPr>
          <w:rFonts w:ascii="Courier" w:hAnsi="Courier" w:cs="Courier"/>
          <w:color w:val="000000" w:themeColor="text1"/>
          <w:kern w:val="0"/>
        </w:rPr>
        <w:t xml:space="preserve">-d client_secret=123 </w:t>
      </w:r>
      <w:r>
        <w:rPr>
          <w:rFonts w:ascii="Courier" w:hAnsi="Courier" w:cs="Courier"/>
          <w:color w:val="000000" w:themeColor="text1"/>
          <w:kern w:val="0"/>
        </w:rPr>
        <w:t>\</w:t>
      </w:r>
    </w:p>
    <w:p w14:paraId="0B9FB56A" w14:textId="77777777" w:rsidR="009D5594" w:rsidRPr="008246C1" w:rsidRDefault="009D5594" w:rsidP="009D5594">
      <w:pPr>
        <w:rPr>
          <w:rFonts w:ascii="Courier" w:hAnsi="Courier" w:cs="Courier"/>
          <w:color w:val="000000" w:themeColor="text1"/>
          <w:kern w:val="0"/>
        </w:rPr>
      </w:pPr>
      <w:r w:rsidRPr="008246C1">
        <w:rPr>
          <w:rFonts w:ascii="Courier" w:hAnsi="Courier" w:cs="Courier"/>
          <w:color w:val="000000" w:themeColor="text1"/>
          <w:kern w:val="0"/>
        </w:rPr>
        <w:t>-d redirect_uri=</w:t>
      </w:r>
      <w:r w:rsidRPr="00680B59">
        <w:rPr>
          <w:rFonts w:ascii="Courier" w:hAnsi="Courier" w:cs="Courier"/>
          <w:color w:val="000000" w:themeColor="text1"/>
          <w:kern w:val="0"/>
        </w:rPr>
        <w:t xml:space="preserve"> </w:t>
      </w:r>
      <w:r w:rsidRPr="00B956F1">
        <w:rPr>
          <w:rFonts w:ascii="Courier" w:hAnsi="Courier" w:cs="Courier"/>
          <w:color w:val="000000" w:themeColor="text1"/>
          <w:kern w:val="0"/>
        </w:rPr>
        <w:t>http://localhost:8080/getToken</w:t>
      </w:r>
      <w:r>
        <w:rPr>
          <w:rFonts w:ascii="Courier" w:hAnsi="Courier" w:cs="Courier"/>
          <w:color w:val="000000" w:themeColor="text1"/>
          <w:kern w:val="0"/>
        </w:rPr>
        <w:t xml:space="preserve"> \</w:t>
      </w:r>
    </w:p>
    <w:p w14:paraId="08FF6D3E" w14:textId="77777777" w:rsidR="009D5594" w:rsidRPr="0017670D" w:rsidRDefault="009D5594" w:rsidP="009D5594">
      <w:pPr>
        <w:rPr>
          <w:rFonts w:ascii="Times New Roman" w:eastAsia="Times New Roman" w:hAnsi="Times New Roman" w:cs="Times New Roman"/>
          <w:kern w:val="0"/>
        </w:rPr>
      </w:pPr>
      <w:r w:rsidRPr="008246C1">
        <w:rPr>
          <w:rFonts w:ascii="Courier" w:hAnsi="Courier" w:cs="Courier"/>
          <w:color w:val="000000" w:themeColor="text1"/>
          <w:kern w:val="0"/>
        </w:rPr>
        <w:t xml:space="preserve"> -d code</w:t>
      </w:r>
      <w:r>
        <w:rPr>
          <w:rFonts w:ascii="Courier" w:hAnsi="Courier" w:cs="Courier"/>
          <w:color w:val="000000" w:themeColor="text1"/>
          <w:kern w:val="0"/>
        </w:rPr>
        <w:t>=</w:t>
      </w:r>
      <w:r w:rsidRPr="009D519A">
        <w:rPr>
          <w:rFonts w:ascii="Hiragino Sans GB W3" w:eastAsia="Hiragino Sans GB W3" w:cs="Hiragino Sans GB W3"/>
          <w:color w:val="387837"/>
          <w:kern w:val="0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cNgx9a</w:t>
      </w:r>
    </w:p>
    <w:bookmarkEnd w:id="0"/>
    <w:bookmarkEnd w:id="1"/>
    <w:p w14:paraId="4A0E8CCF" w14:textId="77777777" w:rsidR="009D5594" w:rsidRPr="0017670D" w:rsidRDefault="009D5594" w:rsidP="009D5594">
      <w:pPr>
        <w:rPr>
          <w:rFonts w:ascii="Times New Roman" w:eastAsia="Times New Roman" w:hAnsi="Times New Roman" w:cs="Times New Roman"/>
          <w:kern w:val="0"/>
        </w:rPr>
      </w:pPr>
    </w:p>
    <w:p w14:paraId="545BDABE" w14:textId="77777777" w:rsidR="009D5594" w:rsidRDefault="009D5594" w:rsidP="009D5594">
      <w:pPr>
        <w:rPr>
          <w:rFonts w:ascii="Courier" w:hAnsi="Courier" w:cs="Courier"/>
          <w:color w:val="000000" w:themeColor="text1"/>
          <w:kern w:val="0"/>
        </w:rPr>
      </w:pPr>
    </w:p>
    <w:p w14:paraId="62E39306" w14:textId="77777777" w:rsidR="009D5594" w:rsidRDefault="009D5594" w:rsidP="009D5594">
      <w:pPr>
        <w:rPr>
          <w:rFonts w:ascii="Courier" w:hAnsi="Courier" w:cs="Courier"/>
          <w:color w:val="000000" w:themeColor="text1"/>
          <w:kern w:val="0"/>
        </w:rPr>
      </w:pPr>
      <w:r w:rsidRPr="00B956F1">
        <w:rPr>
          <w:rFonts w:ascii="Courier" w:hAnsi="Courier" w:cs="Courier"/>
          <w:color w:val="000000" w:themeColor="text1"/>
          <w:kern w:val="0"/>
        </w:rPr>
        <w:t>code=BCm83L&amp;grant_type=authorization_code&amp;client_secret=123&amp;redirect_uri=http://localhost:8080/getToken&amp;client_id=client2</w:t>
      </w:r>
    </w:p>
    <w:p w14:paraId="4F8C2B84" w14:textId="77777777" w:rsidR="009D5594" w:rsidRDefault="009D5594" w:rsidP="009D5594">
      <w:r>
        <w:rPr>
          <w:rFonts w:hint="eastAsia"/>
        </w:rPr>
        <w:t>可以</w:t>
      </w:r>
      <w:r>
        <w:t>看到服务器返回了</w:t>
      </w:r>
      <w:r>
        <w:t>token</w:t>
      </w:r>
      <w:r>
        <w:t>信息</w:t>
      </w:r>
      <w:r>
        <w:t>.</w:t>
      </w:r>
    </w:p>
    <w:p w14:paraId="4F6E34BA" w14:textId="77777777" w:rsidR="009D5594" w:rsidRDefault="009D5594" w:rsidP="009D5594">
      <w:r>
        <w:t>C</w:t>
      </w:r>
      <w:r>
        <w:rPr>
          <w:rFonts w:hint="eastAsia"/>
        </w:rPr>
        <w:t>lient</w:t>
      </w:r>
      <w:r>
        <w:t>_</w:t>
      </w:r>
      <w:r>
        <w:rPr>
          <w:rFonts w:hint="eastAsia"/>
        </w:rPr>
        <w:t>id</w:t>
      </w:r>
      <w:r>
        <w:t>是</w:t>
      </w:r>
      <w:r>
        <w:t>client</w:t>
      </w:r>
      <w:r>
        <w:t>信息</w:t>
      </w:r>
      <w:r>
        <w:t>,</w:t>
      </w:r>
      <w:r>
        <w:rPr>
          <w:rFonts w:hint="eastAsia"/>
        </w:rPr>
        <w:t>在</w:t>
      </w:r>
      <w:r>
        <w:t>授权服务器里注册</w:t>
      </w:r>
      <w:r>
        <w:rPr>
          <w:rFonts w:hint="eastAsia"/>
        </w:rPr>
        <w:t>好的</w:t>
      </w:r>
      <w:r>
        <w:t>,</w:t>
      </w:r>
      <w:r>
        <w:rPr>
          <w:rFonts w:hint="eastAsia"/>
        </w:rPr>
        <w:t>此处</w:t>
      </w:r>
      <w:r>
        <w:t>的重定向</w:t>
      </w:r>
      <w:r>
        <w:t>URI</w:t>
      </w:r>
      <w:r>
        <w:rPr>
          <w:rFonts w:hint="eastAsia"/>
        </w:rPr>
        <w:br/>
        <w:t>URI</w:t>
      </w:r>
      <w:r>
        <w:rPr>
          <w:rFonts w:hint="eastAsia"/>
        </w:rPr>
        <w:t>必须</w:t>
      </w:r>
      <w:r>
        <w:t>和之前的一样</w:t>
      </w:r>
      <w:r>
        <w:t>,</w:t>
      </w:r>
      <w:r>
        <w:rPr>
          <w:rFonts w:hint="eastAsia"/>
        </w:rPr>
        <w:t>有</w:t>
      </w:r>
      <w:r>
        <w:t>验证</w:t>
      </w:r>
      <w:r>
        <w:t>client</w:t>
      </w:r>
      <w:r>
        <w:t>身份的作用</w:t>
      </w:r>
    </w:p>
    <w:p w14:paraId="51E9B23D" w14:textId="77777777" w:rsidR="009D5594" w:rsidRDefault="009D5594" w:rsidP="009D5594">
      <w:r>
        <w:rPr>
          <w:rFonts w:hint="eastAsia"/>
        </w:rPr>
        <w:t>接下来</w:t>
      </w:r>
      <w:r>
        <w:t>client</w:t>
      </w:r>
      <w:r>
        <w:t>就可以在</w:t>
      </w:r>
      <w:r>
        <w:rPr>
          <w:rFonts w:hint="eastAsia"/>
        </w:rPr>
        <w:t>每个要访问</w:t>
      </w:r>
      <w:r>
        <w:t>资源的</w:t>
      </w:r>
      <w:r>
        <w:t>URL</w:t>
      </w:r>
      <w:r>
        <w:t>中加入</w:t>
      </w:r>
      <w:r>
        <w:t>token</w:t>
      </w:r>
      <w:r>
        <w:t>参数</w:t>
      </w:r>
      <w:r>
        <w:t>,</w:t>
      </w:r>
      <w:r>
        <w:rPr>
          <w:rFonts w:hint="eastAsia"/>
        </w:rPr>
        <w:t>这样</w:t>
      </w:r>
      <w:r>
        <w:t>就可以访问授权到的资源了</w:t>
      </w:r>
    </w:p>
    <w:p w14:paraId="143825EF" w14:textId="77777777" w:rsidR="00313A73" w:rsidRPr="00313A73" w:rsidRDefault="00313A73" w:rsidP="00313A73">
      <w:bookmarkStart w:id="2" w:name="_GoBack"/>
      <w:bookmarkEnd w:id="2"/>
    </w:p>
    <w:sectPr w:rsidR="00313A73" w:rsidRPr="00313A73" w:rsidSect="00347D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27B34"/>
    <w:multiLevelType w:val="hybridMultilevel"/>
    <w:tmpl w:val="22404044"/>
    <w:lvl w:ilvl="0" w:tplc="48D222F2">
      <w:start w:val="1"/>
      <w:numFmt w:val="decimal"/>
      <w:lvlText w:val="%1."/>
      <w:lvlJc w:val="left"/>
      <w:pPr>
        <w:ind w:left="360" w:hanging="360"/>
      </w:pPr>
      <w:rPr>
        <w:rFonts w:cs="Monaco" w:hint="default"/>
        <w:color w:val="0E0E0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73"/>
    <w:rsid w:val="000626E3"/>
    <w:rsid w:val="00196BE2"/>
    <w:rsid w:val="00213F72"/>
    <w:rsid w:val="00224464"/>
    <w:rsid w:val="00255A4A"/>
    <w:rsid w:val="002946F0"/>
    <w:rsid w:val="002D295B"/>
    <w:rsid w:val="002D2D64"/>
    <w:rsid w:val="003006DD"/>
    <w:rsid w:val="00313A73"/>
    <w:rsid w:val="00347DED"/>
    <w:rsid w:val="00364B43"/>
    <w:rsid w:val="003C4B57"/>
    <w:rsid w:val="00431A0E"/>
    <w:rsid w:val="004360BC"/>
    <w:rsid w:val="004F782C"/>
    <w:rsid w:val="005B7473"/>
    <w:rsid w:val="0065379E"/>
    <w:rsid w:val="00673709"/>
    <w:rsid w:val="00685A67"/>
    <w:rsid w:val="006B5B1E"/>
    <w:rsid w:val="006F1085"/>
    <w:rsid w:val="006F6092"/>
    <w:rsid w:val="00756278"/>
    <w:rsid w:val="00772764"/>
    <w:rsid w:val="007A4B05"/>
    <w:rsid w:val="007D1406"/>
    <w:rsid w:val="007D635D"/>
    <w:rsid w:val="00826402"/>
    <w:rsid w:val="008B4845"/>
    <w:rsid w:val="008F4950"/>
    <w:rsid w:val="00901675"/>
    <w:rsid w:val="00952ECB"/>
    <w:rsid w:val="009D5594"/>
    <w:rsid w:val="009F51B2"/>
    <w:rsid w:val="00C050E0"/>
    <w:rsid w:val="00C60431"/>
    <w:rsid w:val="00D40864"/>
    <w:rsid w:val="00D76A56"/>
    <w:rsid w:val="00DC00AF"/>
    <w:rsid w:val="00E057EB"/>
    <w:rsid w:val="00E26265"/>
    <w:rsid w:val="00EA3053"/>
    <w:rsid w:val="00EF14AC"/>
    <w:rsid w:val="00EF7F98"/>
    <w:rsid w:val="00F14184"/>
    <w:rsid w:val="00F3620E"/>
    <w:rsid w:val="00F4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91B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4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B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3A7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13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946F0"/>
    <w:rPr>
      <w:b/>
      <w:bCs/>
      <w:sz w:val="32"/>
      <w:szCs w:val="32"/>
    </w:rPr>
  </w:style>
  <w:style w:type="table" w:styleId="a3">
    <w:name w:val="Table Grid"/>
    <w:basedOn w:val="a1"/>
    <w:uiPriority w:val="39"/>
    <w:rsid w:val="00431A0E"/>
    <w:rPr>
      <w:rFonts w:ascii="Times New Roman" w:eastAsia="宋体" w:hAnsi="Times New Roman" w:cs="Times New Roman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55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D5594"/>
    <w:rPr>
      <w:color w:val="0563C1" w:themeColor="hyperlink"/>
      <w:u w:val="single"/>
    </w:rPr>
  </w:style>
  <w:style w:type="character" w:customStyle="1" w:styleId="40">
    <w:name w:val="标题 4字符"/>
    <w:basedOn w:val="a0"/>
    <w:link w:val="4"/>
    <w:uiPriority w:val="9"/>
    <w:rsid w:val="00196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B4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B4845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oauth/authorize?response_type=code&amp;client_id=client&amp;redirect_uri=http%3a%2f%2flocalhost%3a8080%2fwelcom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608</Words>
  <Characters>3469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说明文档</vt:lpstr>
      <vt:lpstr>        JAVA ：Java代码包</vt:lpstr>
      <vt:lpstr>    Configuration配置类所在包</vt:lpstr>
      <vt:lpstr>    Controller 控制器类所在包</vt:lpstr>
      <vt:lpstr>    Domain映射到数据库表的普通对象所在包</vt:lpstr>
      <vt:lpstr>    Pojo不映射到数据库表的普通对象所在包</vt:lpstr>
      <vt:lpstr>    service服务类（业务逻辑）所在包，Impl类为相关实现</vt:lpstr>
      <vt:lpstr>    Support ：DAO类所在包</vt:lpstr>
      <vt:lpstr>        Resources资源包</vt:lpstr>
      <vt:lpstr>    Mappers Mybatis XMl映射文件所在包</vt:lpstr>
      <vt:lpstr>    Public css和js文件所在包</vt:lpstr>
      <vt:lpstr>    Templates 前端页面所在包</vt:lpstr>
      <vt:lpstr>    Application.properties 应用全局配置文件，包括配置数据库地址，服务端口等配置信息</vt:lpstr>
      <vt:lpstr>        软件使用方法</vt:lpstr>
    </vt:vector>
  </TitlesOfParts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郑佩韦</dc:creator>
  <cp:keywords/>
  <dc:description/>
  <cp:lastModifiedBy>郑佩韦</cp:lastModifiedBy>
  <cp:revision>82</cp:revision>
  <dcterms:created xsi:type="dcterms:W3CDTF">2016-06-06T03:05:00Z</dcterms:created>
  <dcterms:modified xsi:type="dcterms:W3CDTF">2016-06-06T04:21:00Z</dcterms:modified>
</cp:coreProperties>
</file>