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9902" w14:textId="77777777" w:rsidR="002D4857" w:rsidRDefault="002D4857" w:rsidP="002D4857">
      <w:r>
        <w:t>S–C RECONSTRUCTION RECORD</w:t>
      </w:r>
    </w:p>
    <w:p w14:paraId="6C239114" w14:textId="77777777" w:rsidR="002D4857" w:rsidRDefault="002D4857" w:rsidP="002D4857">
      <w:r>
        <w:t>One-page application record for Forming Claims in Evidence Synthesis</w:t>
      </w:r>
    </w:p>
    <w:p w14:paraId="2B81A4AD" w14:textId="77777777" w:rsidR="002D4857" w:rsidRDefault="002D4857" w:rsidP="002D4857"/>
    <w:p w14:paraId="279756CB" w14:textId="77777777" w:rsidR="002D4857" w:rsidRDefault="002D4857" w:rsidP="002D4857">
      <w:r>
        <w:t>Template version: 1.0                         DOI: [RECORD DOI]</w:t>
      </w:r>
    </w:p>
    <w:p w14:paraId="73E96A55" w14:textId="77777777" w:rsidR="002D4857" w:rsidRDefault="002D4857" w:rsidP="002D4857"/>
    <w:p w14:paraId="5CA12EBF" w14:textId="77777777" w:rsidR="002D4857" w:rsidRDefault="002D4857" w:rsidP="002D4857">
      <w:r>
        <w:t>REVIEW</w:t>
      </w:r>
    </w:p>
    <w:p w14:paraId="2E8B3692" w14:textId="77777777" w:rsidR="002D4857" w:rsidRDefault="002D4857" w:rsidP="002D4857">
      <w:r>
        <w:t>Citation / DOI:</w:t>
      </w:r>
    </w:p>
    <w:p w14:paraId="2DB94912" w14:textId="77777777" w:rsidR="002D4857" w:rsidRDefault="002D4857" w:rsidP="002D4857">
      <w:r>
        <w:t>Record author:</w:t>
      </w:r>
    </w:p>
    <w:p w14:paraId="3834FCB3" w14:textId="77777777" w:rsidR="002D4857" w:rsidRDefault="002D4857" w:rsidP="002D4857">
      <w:r>
        <w:t>Use:  ☐ Review authoring   ☐ Peer review   ☐ Downstream reconstruction</w:t>
      </w:r>
    </w:p>
    <w:p w14:paraId="63CF2B9A" w14:textId="77777777" w:rsidR="002D4857" w:rsidRDefault="002D4857" w:rsidP="002D4857">
      <w:r>
        <w:t>Date:</w:t>
      </w:r>
    </w:p>
    <w:p w14:paraId="1DC8A537" w14:textId="77777777" w:rsidR="002D4857" w:rsidRDefault="002D4857" w:rsidP="002D4857"/>
    <w:p w14:paraId="3576E288" w14:textId="77777777" w:rsidR="002D4857" w:rsidRDefault="002D4857" w:rsidP="002D4857">
      <w:r>
        <w:t>1. MATERIAL CONCLUSION (C)</w:t>
      </w:r>
    </w:p>
    <w:p w14:paraId="2CDD540C" w14:textId="77777777" w:rsidR="002D4857" w:rsidRDefault="002D4857" w:rsidP="002D4857"/>
    <w:p w14:paraId="41EE25A1" w14:textId="77777777" w:rsidR="002D4857" w:rsidRDefault="002D4857" w:rsidP="002D4857">
      <w:r>
        <w:t>Exact conclusion:</w:t>
      </w:r>
    </w:p>
    <w:p w14:paraId="68266016" w14:textId="77777777" w:rsidR="002D4857" w:rsidRDefault="002D4857" w:rsidP="002D4857"/>
    <w:p w14:paraId="23411A97" w14:textId="77777777" w:rsidR="002D4857" w:rsidRDefault="002D4857" w:rsidP="002D4857">
      <w:r>
        <w:t>Source location:</w:t>
      </w:r>
    </w:p>
    <w:p w14:paraId="13A5CA3B" w14:textId="77777777" w:rsidR="002D4857" w:rsidRDefault="002D4857" w:rsidP="002D4857">
      <w:r>
        <w:t>(section / page / paragraph / table / figure / URL as applicable)</w:t>
      </w:r>
    </w:p>
    <w:p w14:paraId="5A4BF5D3" w14:textId="77777777" w:rsidR="002D4857" w:rsidRDefault="002D4857" w:rsidP="002D4857"/>
    <w:p w14:paraId="2F2288EE" w14:textId="77777777" w:rsidR="002D4857" w:rsidRDefault="002D4857" w:rsidP="002D4857"/>
    <w:p w14:paraId="5AEBCDCE" w14:textId="77777777" w:rsidR="002D4857" w:rsidRDefault="002D4857" w:rsidP="002D4857">
      <w:r>
        <w:t>2. SUPPORTING SYNTHESIS FINDING(S) (S)</w:t>
      </w:r>
    </w:p>
    <w:p w14:paraId="23432C48" w14:textId="77777777" w:rsidR="002D4857" w:rsidRDefault="002D4857" w:rsidP="002D4857"/>
    <w:p w14:paraId="630694D4" w14:textId="77777777" w:rsidR="002D4857" w:rsidRDefault="002D4857" w:rsidP="002D4857">
      <w:r>
        <w:t>Smallest sufficient completed synthesis finding(s):</w:t>
      </w:r>
    </w:p>
    <w:p w14:paraId="0E887E95" w14:textId="77777777" w:rsidR="002D4857" w:rsidRDefault="002D4857" w:rsidP="002D4857"/>
    <w:p w14:paraId="256CCD62" w14:textId="77777777" w:rsidR="002D4857" w:rsidRDefault="002D4857" w:rsidP="002D4857">
      <w:r>
        <w:t>Source location(s):</w:t>
      </w:r>
    </w:p>
    <w:p w14:paraId="5A0FE55E" w14:textId="77777777" w:rsidR="002D4857" w:rsidRDefault="002D4857" w:rsidP="002D4857"/>
    <w:p w14:paraId="2EDF2CE7" w14:textId="77777777" w:rsidR="002D4857" w:rsidRDefault="002D4857" w:rsidP="002D4857">
      <w:r>
        <w:t>Relevant qualification, uncertainty, certainty or confidence:</w:t>
      </w:r>
    </w:p>
    <w:p w14:paraId="42CA6705" w14:textId="77777777" w:rsidR="002D4857" w:rsidRDefault="002D4857" w:rsidP="002D4857"/>
    <w:p w14:paraId="69DF0122" w14:textId="77777777" w:rsidR="002D4857" w:rsidRDefault="002D4857" w:rsidP="002D4857"/>
    <w:p w14:paraId="2B3B58C8" w14:textId="77777777" w:rsidR="002D4857" w:rsidRDefault="002D4857" w:rsidP="002D4857">
      <w:r>
        <w:lastRenderedPageBreak/>
        <w:t>3. S → C COMPARISON</w:t>
      </w:r>
    </w:p>
    <w:p w14:paraId="1EC9CBEC" w14:textId="77777777" w:rsidR="002D4857" w:rsidRDefault="002D4857" w:rsidP="002D4857"/>
    <w:p w14:paraId="3EA0D95A" w14:textId="77777777" w:rsidR="002D4857" w:rsidRDefault="002D4857" w:rsidP="002D4857">
      <w:r>
        <w:t>Does accepting C require accepting substantive content beyond S?</w:t>
      </w:r>
    </w:p>
    <w:p w14:paraId="3BBF2983" w14:textId="77777777" w:rsidR="002D4857" w:rsidRDefault="002D4857" w:rsidP="002D4857"/>
    <w:p w14:paraId="2FA85BEF" w14:textId="77777777" w:rsidR="002D4857" w:rsidRDefault="002D4857" w:rsidP="002D4857">
      <w:r>
        <w:t>☐ No        ☐ Yes        ☐ Uncertain</w:t>
      </w:r>
    </w:p>
    <w:p w14:paraId="68DBB564" w14:textId="77777777" w:rsidR="002D4857" w:rsidRDefault="002D4857" w:rsidP="002D4857"/>
    <w:p w14:paraId="4FCAA7CD" w14:textId="77777777" w:rsidR="002D4857" w:rsidRDefault="002D4857" w:rsidP="002D4857">
      <w:r>
        <w:t>If Yes or Uncertain, state the smallest additional proposition:</w:t>
      </w:r>
    </w:p>
    <w:p w14:paraId="2C944196" w14:textId="77777777" w:rsidR="002D4857" w:rsidRDefault="002D4857" w:rsidP="002D4857"/>
    <w:p w14:paraId="4EA4D05D" w14:textId="77777777" w:rsidR="002D4857" w:rsidRDefault="002D4857" w:rsidP="002D4857">
      <w:r>
        <w:t xml:space="preserve">If </w:t>
      </w:r>
      <w:proofErr w:type="gramStart"/>
      <w:r>
        <w:t>No</w:t>
      </w:r>
      <w:proofErr w:type="gramEnd"/>
      <w:r>
        <w:t>, but a proposition expressed in both S and C remains disputed,</w:t>
      </w:r>
    </w:p>
    <w:p w14:paraId="23DA5475" w14:textId="77777777" w:rsidR="002D4857" w:rsidRDefault="002D4857" w:rsidP="002D4857">
      <w:r>
        <w:t>state that proposition:</w:t>
      </w:r>
    </w:p>
    <w:p w14:paraId="09E6C9B9" w14:textId="77777777" w:rsidR="002D4857" w:rsidRDefault="002D4857" w:rsidP="002D4857"/>
    <w:p w14:paraId="75D5810A" w14:textId="77777777" w:rsidR="002D4857" w:rsidRDefault="002D4857" w:rsidP="002D4857"/>
    <w:p w14:paraId="1AC45DBD" w14:textId="77777777" w:rsidR="002D4857" w:rsidRDefault="002D4857" w:rsidP="002D4857">
      <w:r>
        <w:t>4. CLAIM TRACE</w:t>
      </w:r>
    </w:p>
    <w:p w14:paraId="7A4CCDEF" w14:textId="77777777" w:rsidR="002D4857" w:rsidRDefault="002D4857" w:rsidP="002D4857"/>
    <w:p w14:paraId="6F854574" w14:textId="77777777" w:rsidR="002D4857" w:rsidRDefault="002D4857" w:rsidP="002D4857">
      <w:r>
        <w:t>Complete one row for each additional or disputed proposition requiring scrutiny.</w:t>
      </w:r>
    </w:p>
    <w:p w14:paraId="66C66840" w14:textId="77777777" w:rsidR="002D4857" w:rsidRDefault="002D4857" w:rsidP="002D48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1634"/>
        <w:gridCol w:w="3364"/>
        <w:gridCol w:w="2142"/>
      </w:tblGrid>
      <w:tr w:rsidR="00AB33DB" w:rsidRPr="00AB33DB" w14:paraId="51FB2A22" w14:textId="77777777" w:rsidTr="00AB33DB">
        <w:tc>
          <w:tcPr>
            <w:tcW w:w="0" w:type="auto"/>
            <w:hideMark/>
          </w:tcPr>
          <w:p w14:paraId="0D2C5BD8" w14:textId="77777777" w:rsidR="00AB33DB" w:rsidRPr="00AB33DB" w:rsidRDefault="00AB33DB" w:rsidP="00AB33DB">
            <w:pPr>
              <w:spacing w:after="160" w:line="278" w:lineRule="auto"/>
              <w:rPr>
                <w:b/>
                <w:bCs/>
              </w:rPr>
            </w:pPr>
            <w:r w:rsidRPr="00AB33DB">
              <w:rPr>
                <w:b/>
                <w:bCs/>
              </w:rPr>
              <w:t>Additional / disputed proposition</w:t>
            </w:r>
          </w:p>
        </w:tc>
        <w:tc>
          <w:tcPr>
            <w:tcW w:w="0" w:type="auto"/>
            <w:hideMark/>
          </w:tcPr>
          <w:p w14:paraId="79CC249D" w14:textId="77777777" w:rsidR="00AB33DB" w:rsidRPr="00AB33DB" w:rsidRDefault="00AB33DB" w:rsidP="00AB33DB">
            <w:pPr>
              <w:spacing w:after="160" w:line="278" w:lineRule="auto"/>
              <w:rPr>
                <w:b/>
                <w:bCs/>
              </w:rPr>
            </w:pPr>
            <w:r w:rsidRPr="00AB33DB">
              <w:rPr>
                <w:b/>
                <w:bCs/>
              </w:rPr>
              <w:t>First point of entry + source location</w:t>
            </w:r>
          </w:p>
        </w:tc>
        <w:tc>
          <w:tcPr>
            <w:tcW w:w="0" w:type="auto"/>
            <w:hideMark/>
          </w:tcPr>
          <w:p w14:paraId="27A58F40" w14:textId="77777777" w:rsidR="00AB33DB" w:rsidRPr="00AB33DB" w:rsidRDefault="00AB33DB" w:rsidP="00AB33DB">
            <w:pPr>
              <w:spacing w:after="160" w:line="278" w:lineRule="auto"/>
              <w:rPr>
                <w:b/>
                <w:bCs/>
              </w:rPr>
            </w:pPr>
            <w:r w:rsidRPr="00AB33DB">
              <w:rPr>
                <w:b/>
                <w:bCs/>
              </w:rPr>
              <w:t>Evidence, reasoning, or established method relevant to appraisal; record where appraisal has already occurred</w:t>
            </w:r>
          </w:p>
        </w:tc>
        <w:tc>
          <w:tcPr>
            <w:tcW w:w="0" w:type="auto"/>
            <w:hideMark/>
          </w:tcPr>
          <w:p w14:paraId="73A25728" w14:textId="77777777" w:rsidR="00AB33DB" w:rsidRDefault="00AB33DB" w:rsidP="00AB33DB">
            <w:pPr>
              <w:spacing w:after="160" w:line="278" w:lineRule="auto"/>
              <w:rPr>
                <w:b/>
                <w:bCs/>
              </w:rPr>
            </w:pPr>
            <w:r w:rsidRPr="00AB33DB">
              <w:rPr>
                <w:b/>
                <w:bCs/>
              </w:rPr>
              <w:t>Action on C*</w:t>
            </w:r>
          </w:p>
          <w:p w14:paraId="1575599A" w14:textId="7FB304B3" w:rsidR="00AB33DB" w:rsidRPr="00AB33DB" w:rsidRDefault="00AB33DB" w:rsidP="00AB33DB">
            <w:r>
              <w:rPr>
                <w:b/>
                <w:bCs/>
              </w:rPr>
              <w:t>(</w:t>
            </w:r>
            <w:r>
              <w:t>Retain / Retain and clarify basis / Narrow or revise / Separate</w:t>
            </w:r>
            <w:r>
              <w:t>)</w:t>
            </w:r>
          </w:p>
        </w:tc>
      </w:tr>
      <w:tr w:rsidR="00AB33DB" w:rsidRPr="00AB33DB" w14:paraId="1CAAA3A5" w14:textId="77777777" w:rsidTr="00AB33DB">
        <w:tc>
          <w:tcPr>
            <w:tcW w:w="0" w:type="auto"/>
          </w:tcPr>
          <w:p w14:paraId="3B722789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638FE8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79488A6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84B528D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</w:tr>
      <w:tr w:rsidR="00AB33DB" w:rsidRPr="00AB33DB" w14:paraId="6D499132" w14:textId="77777777" w:rsidTr="00AB33DB">
        <w:tc>
          <w:tcPr>
            <w:tcW w:w="0" w:type="auto"/>
          </w:tcPr>
          <w:p w14:paraId="2EE3948C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BC681EB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730404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6DD9CF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</w:tr>
      <w:tr w:rsidR="00AB33DB" w:rsidRPr="00AB33DB" w14:paraId="7B6148C8" w14:textId="77777777" w:rsidTr="00AB33DB">
        <w:tc>
          <w:tcPr>
            <w:tcW w:w="0" w:type="auto"/>
          </w:tcPr>
          <w:p w14:paraId="1527C30C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1726CA4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BE9BC9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6B1714" w14:textId="77777777" w:rsidR="00AB33DB" w:rsidRPr="00AB33DB" w:rsidRDefault="00AB33DB" w:rsidP="00AB33DB">
            <w:pPr>
              <w:rPr>
                <w:b/>
                <w:bCs/>
              </w:rPr>
            </w:pPr>
          </w:p>
        </w:tc>
      </w:tr>
      <w:tr w:rsidR="00AB33DB" w:rsidRPr="00AB33DB" w14:paraId="2A366905" w14:textId="77777777" w:rsidTr="00AB33DB">
        <w:tc>
          <w:tcPr>
            <w:tcW w:w="0" w:type="auto"/>
            <w:hideMark/>
          </w:tcPr>
          <w:p w14:paraId="2B8C353E" w14:textId="77777777" w:rsidR="00AB33DB" w:rsidRPr="00AB33DB" w:rsidRDefault="00AB33DB" w:rsidP="00AB33DB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CE34BAA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DA7ED0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3FEB66" w14:textId="77777777" w:rsidR="00AB33DB" w:rsidRPr="00AB33DB" w:rsidRDefault="00AB33DB" w:rsidP="00AB33DB">
            <w:pPr>
              <w:spacing w:after="160" w:line="278" w:lineRule="auto"/>
            </w:pPr>
          </w:p>
        </w:tc>
      </w:tr>
      <w:tr w:rsidR="00AB33DB" w:rsidRPr="00AB33DB" w14:paraId="033D9D13" w14:textId="77777777" w:rsidTr="00AB33DB">
        <w:tc>
          <w:tcPr>
            <w:tcW w:w="0" w:type="auto"/>
            <w:hideMark/>
          </w:tcPr>
          <w:p w14:paraId="0467AACE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1046FA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FA9C1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A02F27" w14:textId="77777777" w:rsidR="00AB33DB" w:rsidRPr="00AB33DB" w:rsidRDefault="00AB33DB" w:rsidP="00AB33DB">
            <w:pPr>
              <w:spacing w:after="160" w:line="278" w:lineRule="auto"/>
            </w:pPr>
          </w:p>
        </w:tc>
      </w:tr>
      <w:tr w:rsidR="00AB33DB" w:rsidRPr="00AB33DB" w14:paraId="1362E90D" w14:textId="77777777" w:rsidTr="00AB33DB">
        <w:tc>
          <w:tcPr>
            <w:tcW w:w="0" w:type="auto"/>
            <w:hideMark/>
          </w:tcPr>
          <w:p w14:paraId="6DBF9454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AA3DB9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0EBFA5" w14:textId="77777777" w:rsidR="00AB33DB" w:rsidRPr="00AB33DB" w:rsidRDefault="00AB33DB" w:rsidP="00AB33D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DAE3D3" w14:textId="77777777" w:rsidR="00AB33DB" w:rsidRPr="00AB33DB" w:rsidRDefault="00AB33DB" w:rsidP="00AB33DB">
            <w:pPr>
              <w:spacing w:after="160" w:line="278" w:lineRule="auto"/>
            </w:pPr>
          </w:p>
        </w:tc>
      </w:tr>
    </w:tbl>
    <w:p w14:paraId="200AF7E3" w14:textId="77777777" w:rsidR="002D4857" w:rsidRDefault="002D4857" w:rsidP="002D4857"/>
    <w:p w14:paraId="1D939616" w14:textId="77777777" w:rsidR="002D4857" w:rsidRDefault="002D4857" w:rsidP="002D4857"/>
    <w:p w14:paraId="41F17992" w14:textId="77777777" w:rsidR="002D4857" w:rsidRDefault="002D4857" w:rsidP="002D4857">
      <w:r>
        <w:t xml:space="preserve">If the disputed proposition entered before C, record above </w:t>
      </w:r>
      <w:proofErr w:type="gramStart"/>
      <w:r>
        <w:t>where</w:t>
      </w:r>
      <w:proofErr w:type="gramEnd"/>
      <w:r>
        <w:t xml:space="preserve"> appraisal</w:t>
      </w:r>
    </w:p>
    <w:p w14:paraId="67D1BCFD" w14:textId="77777777" w:rsidR="002D4857" w:rsidRDefault="002D4857" w:rsidP="002D4857">
      <w:r>
        <w:t>returns. This does not create a fifth conclusion-level action.</w:t>
      </w:r>
    </w:p>
    <w:p w14:paraId="744C25C6" w14:textId="77777777" w:rsidR="002D4857" w:rsidRDefault="002D4857" w:rsidP="002D4857"/>
    <w:p w14:paraId="28522467" w14:textId="77777777" w:rsidR="002D4857" w:rsidRDefault="002D4857" w:rsidP="002D4857"/>
    <w:p w14:paraId="724B467A" w14:textId="77777777" w:rsidR="002D4857" w:rsidRDefault="002D4857" w:rsidP="002D4857">
      <w:r>
        <w:lastRenderedPageBreak/>
        <w:t>5. STOPPING / ROUTING NOTE</w:t>
      </w:r>
    </w:p>
    <w:p w14:paraId="4CDBA5F7" w14:textId="77777777" w:rsidR="002D4857" w:rsidRDefault="002D4857" w:rsidP="002D4857"/>
    <w:p w14:paraId="217AC116" w14:textId="77777777" w:rsidR="002D4857" w:rsidRDefault="002D4857" w:rsidP="002D4857">
      <w:r>
        <w:t>If no further conclusion-level appraisal is required, state why:</w:t>
      </w:r>
    </w:p>
    <w:p w14:paraId="7D4E1FFC" w14:textId="77777777" w:rsidR="002D4857" w:rsidRDefault="002D4857" w:rsidP="002D4857"/>
    <w:p w14:paraId="392E1330" w14:textId="77777777" w:rsidR="002D4857" w:rsidRDefault="002D4857" w:rsidP="002D4857">
      <w:r>
        <w:t>If further appraisal is required, identify where it belongs:</w:t>
      </w:r>
    </w:p>
    <w:p w14:paraId="37A2F008" w14:textId="77777777" w:rsidR="002D4857" w:rsidRDefault="002D4857" w:rsidP="002D4857"/>
    <w:p w14:paraId="00DF2359" w14:textId="77777777" w:rsidR="002D4857" w:rsidRDefault="002D4857" w:rsidP="002D4857"/>
    <w:p w14:paraId="0B5BC8E7" w14:textId="77777777" w:rsidR="002D4857" w:rsidRDefault="002D4857" w:rsidP="002D4857">
      <w:r>
        <w:t>6. ALTERNATIVE PAIRING OR UNRESOLVED AMBIGUITY</w:t>
      </w:r>
    </w:p>
    <w:p w14:paraId="5B3708E7" w14:textId="77777777" w:rsidR="002D4857" w:rsidRDefault="002D4857" w:rsidP="002D4857"/>
    <w:p w14:paraId="695D7A18" w14:textId="77777777" w:rsidR="002D4857" w:rsidRDefault="002D4857" w:rsidP="002D4857">
      <w:r>
        <w:t>Complete only if another consequential S–C pairing remains plausible:</w:t>
      </w:r>
    </w:p>
    <w:p w14:paraId="4221C9BA" w14:textId="77777777" w:rsidR="002D4857" w:rsidRDefault="002D4857" w:rsidP="002D4857"/>
    <w:p w14:paraId="2544CAB3" w14:textId="77777777" w:rsidR="002D4857" w:rsidRDefault="002D4857" w:rsidP="002D4857">
      <w:r>
        <w:t>Alternative S–C pairing / unresolved issue:</w:t>
      </w:r>
    </w:p>
    <w:p w14:paraId="5B20FE9B" w14:textId="77777777" w:rsidR="002D4857" w:rsidRDefault="002D4857" w:rsidP="002D4857"/>
    <w:p w14:paraId="1BD46863" w14:textId="77777777" w:rsidR="002D4857" w:rsidRDefault="002D4857" w:rsidP="002D4857">
      <w:r>
        <w:t>Would using the alternative materially change the reconstruction?</w:t>
      </w:r>
    </w:p>
    <w:p w14:paraId="3EB55CE8" w14:textId="77777777" w:rsidR="002D4857" w:rsidRDefault="002D4857" w:rsidP="002D4857">
      <w:r>
        <w:t>☐ No        ☐ Yes        ☐ Uncertain</w:t>
      </w:r>
    </w:p>
    <w:p w14:paraId="4EB9F9EF" w14:textId="77777777" w:rsidR="002D4857" w:rsidRDefault="002D4857" w:rsidP="002D4857"/>
    <w:p w14:paraId="4FB634DE" w14:textId="77777777" w:rsidR="002D4857" w:rsidRDefault="002D4857" w:rsidP="002D4857"/>
    <w:p w14:paraId="1C1709D5" w14:textId="77777777" w:rsidR="002D4857" w:rsidRDefault="002D4857" w:rsidP="002D4857">
      <w:r>
        <w:t>Associated method:</w:t>
      </w:r>
    </w:p>
    <w:p w14:paraId="3AE0FA69" w14:textId="77777777" w:rsidR="002D4857" w:rsidRDefault="002D4857" w:rsidP="002D4857">
      <w:r>
        <w:t>Qi J. Forming Claims in Evidence Synthesis:</w:t>
      </w:r>
    </w:p>
    <w:p w14:paraId="63F3534D" w14:textId="77777777" w:rsidR="002D4857" w:rsidRDefault="002D4857" w:rsidP="002D4857">
      <w:r>
        <w:t>From Synthesis Findings to Review Conclusions.</w:t>
      </w:r>
    </w:p>
    <w:p w14:paraId="08CFA3EB" w14:textId="77777777" w:rsidR="002D4857" w:rsidRDefault="002D4857" w:rsidP="002D4857"/>
    <w:p w14:paraId="20D013EA" w14:textId="77777777" w:rsidR="002D4857" w:rsidRDefault="002D4857" w:rsidP="002D4857">
      <w:r>
        <w:t>Record repository: [DOI]</w:t>
      </w:r>
    </w:p>
    <w:p w14:paraId="490F78EC" w14:textId="6998AB8E" w:rsidR="002D4857" w:rsidRDefault="002D4857" w:rsidP="002D4857">
      <w:r>
        <w:t>Licence: CC BY 4.0</w:t>
      </w:r>
    </w:p>
    <w:sectPr w:rsidR="002D4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57"/>
    <w:rsid w:val="002D4857"/>
    <w:rsid w:val="00362A18"/>
    <w:rsid w:val="00AB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F207"/>
  <w15:chartTrackingRefBased/>
  <w15:docId w15:val="{E3A0AED6-D74C-4427-B140-41995AAB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8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Qi, Jie</dc:creator>
  <cp:keywords/>
  <dc:description/>
  <cp:lastModifiedBy>Qi, Jie</cp:lastModifiedBy>
  <cp:revision>2</cp:revision>
  <dcterms:created xsi:type="dcterms:W3CDTF">2026-09-25T16:53:00Z</dcterms:created>
  <dcterms:modified xsi:type="dcterms:W3CDTF">2026-09-25T16:57:00Z</dcterms:modified>
</cp:coreProperties>
</file>