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8C0E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淘宝用户行为数据分析与价值分层报告</w:t>
      </w:r>
    </w:p>
    <w:p w14:paraId="286CBFCB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1. 项目背景与目标</w:t>
      </w:r>
    </w:p>
    <w:p w14:paraId="6F0685E4" w14:textId="77777777" w:rsidR="001772D1" w:rsidRPr="001772D1" w:rsidRDefault="001772D1" w:rsidP="001772D1">
      <w:r w:rsidRPr="001772D1">
        <w:t>本项目旨在通过对淘宝用户行为数据的深度挖掘，构建RFM模型并结合K-Means聚类算法对用户进行精细化分层。通过分析不同层级用户的特征（如性别比例、偏好品类），为用户运营、精准营销及个性化推荐提供数据支持。</w:t>
      </w:r>
    </w:p>
    <w:p w14:paraId="684B700A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2. 数据预处理与仓库构建</w:t>
      </w:r>
    </w:p>
    <w:p w14:paraId="31162559" w14:textId="77777777" w:rsidR="001772D1" w:rsidRPr="001772D1" w:rsidRDefault="001772D1" w:rsidP="001772D1">
      <w:r w:rsidRPr="001772D1">
        <w:rPr>
          <w:b/>
          <w:bCs/>
        </w:rPr>
        <w:t>2.1 数据来源</w:t>
      </w:r>
    </w:p>
    <w:p w14:paraId="39A38885" w14:textId="77777777" w:rsidR="001772D1" w:rsidRPr="001772D1" w:rsidRDefault="001772D1" w:rsidP="001772D1">
      <w:pPr>
        <w:numPr>
          <w:ilvl w:val="0"/>
          <w:numId w:val="1"/>
        </w:numPr>
      </w:pPr>
      <w:r w:rsidRPr="001772D1">
        <w:t>原始数据文件：淘宝用户行为.csv。</w:t>
      </w:r>
    </w:p>
    <w:p w14:paraId="51B93134" w14:textId="77777777" w:rsidR="001772D1" w:rsidRDefault="001772D1" w:rsidP="001772D1">
      <w:pPr>
        <w:numPr>
          <w:ilvl w:val="0"/>
          <w:numId w:val="1"/>
        </w:numPr>
      </w:pPr>
      <w:r w:rsidRPr="001772D1">
        <w:t>数据量级：包含用户ID、商品ID、行为类型、时间戳等维度的海量行为日志。</w:t>
      </w:r>
    </w:p>
    <w:p w14:paraId="2FB20741" w14:textId="740B16E9" w:rsidR="001772D1" w:rsidRPr="001772D1" w:rsidRDefault="001772D1" w:rsidP="001772D1">
      <w:pPr>
        <w:ind w:left="720"/>
        <w:rPr>
          <w:rFonts w:hint="eastAsia"/>
        </w:rPr>
      </w:pPr>
    </w:p>
    <w:p w14:paraId="48A17E64" w14:textId="77777777" w:rsidR="001772D1" w:rsidRPr="001772D1" w:rsidRDefault="001772D1" w:rsidP="001772D1">
      <w:r w:rsidRPr="001772D1">
        <w:rPr>
          <w:b/>
          <w:bCs/>
        </w:rPr>
        <w:t>2.2 数据库设计（ETL过程）</w:t>
      </w:r>
      <w:r w:rsidRPr="001772D1">
        <w:br/>
        <w:t>利用SQL对原始数据进行清洗与结构化存储，构建了星型模型的数据仓库结构：</w:t>
      </w:r>
    </w:p>
    <w:p w14:paraId="767AAEBF" w14:textId="77777777" w:rsidR="001772D1" w:rsidRPr="001772D1" w:rsidRDefault="001772D1" w:rsidP="001772D1">
      <w:pPr>
        <w:numPr>
          <w:ilvl w:val="0"/>
          <w:numId w:val="2"/>
        </w:numPr>
      </w:pPr>
      <w:r w:rsidRPr="001772D1">
        <w:t>维表 - 用户表 (taobao_user)：存储用户基础属性（user_id, user_gender, user_age）。</w:t>
      </w:r>
    </w:p>
    <w:p w14:paraId="5B8ECF38" w14:textId="77777777" w:rsidR="001772D1" w:rsidRPr="001772D1" w:rsidRDefault="001772D1" w:rsidP="001772D1">
      <w:pPr>
        <w:numPr>
          <w:ilvl w:val="0"/>
          <w:numId w:val="2"/>
        </w:numPr>
      </w:pPr>
      <w:r w:rsidRPr="001772D1">
        <w:t>维表 - 商品表 (taobao_product)：存储商品基础属性（product_id, product_category）。</w:t>
      </w:r>
    </w:p>
    <w:p w14:paraId="10B07EAC" w14:textId="77777777" w:rsidR="001772D1" w:rsidRDefault="001772D1" w:rsidP="001772D1">
      <w:pPr>
        <w:numPr>
          <w:ilvl w:val="0"/>
          <w:numId w:val="2"/>
        </w:numPr>
      </w:pPr>
      <w:r w:rsidRPr="001772D1">
        <w:t>事实表 - 用户行为表 (user_behavior)：存储具体的交易与交互记录，通过外键关联用户与商品，包含时间戳、支付金额、数量等核心指标。</w:t>
      </w:r>
    </w:p>
    <w:p w14:paraId="015A06CB" w14:textId="0B84A84C" w:rsidR="001772D1" w:rsidRPr="001772D1" w:rsidRDefault="001772D1" w:rsidP="001772D1">
      <w:pPr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39200E" wp14:editId="7ADF649E">
            <wp:extent cx="5274310" cy="4007485"/>
            <wp:effectExtent l="0" t="0" r="2540" b="0"/>
            <wp:docPr id="185675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9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5277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3. 用户价值模型构建（RFM + K-Means）</w:t>
      </w:r>
    </w:p>
    <w:p w14:paraId="1A809219" w14:textId="77777777" w:rsidR="001772D1" w:rsidRPr="001772D1" w:rsidRDefault="001772D1" w:rsidP="001772D1">
      <w:r w:rsidRPr="001772D1">
        <w:rPr>
          <w:b/>
          <w:bCs/>
        </w:rPr>
        <w:t>3.1 RFM模型指标定义</w:t>
      </w:r>
      <w:r w:rsidRPr="001772D1">
        <w:br/>
        <w:t>基于业务场景，选取以下三个维度量化用户价值：</w:t>
      </w:r>
    </w:p>
    <w:p w14:paraId="51718E04" w14:textId="77777777" w:rsidR="001772D1" w:rsidRPr="001772D1" w:rsidRDefault="001772D1" w:rsidP="001772D1">
      <w:pPr>
        <w:numPr>
          <w:ilvl w:val="0"/>
          <w:numId w:val="3"/>
        </w:numPr>
      </w:pPr>
      <w:r w:rsidRPr="001772D1">
        <w:t>R (Recency)：最近一次购买时间。反映用户的活跃程度，时间越近价值越高。</w:t>
      </w:r>
    </w:p>
    <w:p w14:paraId="0C620D7E" w14:textId="77777777" w:rsidR="001772D1" w:rsidRPr="001772D1" w:rsidRDefault="001772D1" w:rsidP="001772D1">
      <w:pPr>
        <w:numPr>
          <w:ilvl w:val="0"/>
          <w:numId w:val="3"/>
        </w:numPr>
      </w:pPr>
      <w:r w:rsidRPr="001772D1">
        <w:t>F (Frequency)：购买频率/商品数量。反映用户的忠诚度。</w:t>
      </w:r>
    </w:p>
    <w:p w14:paraId="28AC4CAD" w14:textId="77777777" w:rsidR="001772D1" w:rsidRDefault="001772D1" w:rsidP="001772D1">
      <w:pPr>
        <w:numPr>
          <w:ilvl w:val="0"/>
          <w:numId w:val="3"/>
        </w:numPr>
      </w:pPr>
      <w:r w:rsidRPr="001772D1">
        <w:t>M (Monetary)：消费总金额。反映用户的贡献度。</w:t>
      </w:r>
    </w:p>
    <w:p w14:paraId="120A2612" w14:textId="77777777" w:rsidR="001772D1" w:rsidRDefault="001772D1" w:rsidP="001772D1">
      <w:pPr>
        <w:ind w:left="720"/>
      </w:pPr>
    </w:p>
    <w:p w14:paraId="3B705EE3" w14:textId="244C26CD" w:rsidR="001772D1" w:rsidRPr="001772D1" w:rsidRDefault="001772D1" w:rsidP="001772D1">
      <w:pPr>
        <w:ind w:left="840"/>
        <w:rPr>
          <w:rFonts w:hint="eastAsia"/>
          <w:b/>
          <w:bCs/>
        </w:rPr>
      </w:pPr>
      <w:r w:rsidRPr="001772D1">
        <w:rPr>
          <w:rFonts w:hint="eastAsia"/>
          <w:b/>
          <w:bCs/>
        </w:rPr>
        <w:t>用到的python第三方库</w:t>
      </w:r>
    </w:p>
    <w:p w14:paraId="4D972656" w14:textId="018487CC" w:rsidR="001772D1" w:rsidRPr="001772D1" w:rsidRDefault="001772D1" w:rsidP="001772D1">
      <w:pPr>
        <w:ind w:left="720"/>
      </w:pPr>
      <w:r>
        <w:rPr>
          <w:noProof/>
        </w:rPr>
        <w:lastRenderedPageBreak/>
        <w:drawing>
          <wp:inline distT="0" distB="0" distL="0" distR="0" wp14:anchorId="545A572E" wp14:editId="63991152">
            <wp:extent cx="5274310" cy="1975485"/>
            <wp:effectExtent l="0" t="0" r="2540" b="5715"/>
            <wp:docPr id="187994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3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FF59" w14:textId="77777777" w:rsidR="001772D1" w:rsidRDefault="001772D1" w:rsidP="001772D1">
      <w:pPr>
        <w:rPr>
          <w:b/>
          <w:bCs/>
        </w:rPr>
      </w:pPr>
      <w:r w:rsidRPr="001772D1">
        <w:rPr>
          <w:b/>
          <w:bCs/>
        </w:rPr>
        <w:t>3.2 模型计算逻辑</w:t>
      </w:r>
    </w:p>
    <w:p w14:paraId="750661A3" w14:textId="56AB486A" w:rsidR="001772D1" w:rsidRPr="001772D1" w:rsidRDefault="001772D1" w:rsidP="001772D1">
      <w:r>
        <w:rPr>
          <w:noProof/>
        </w:rPr>
        <w:drawing>
          <wp:inline distT="0" distB="0" distL="0" distR="0" wp14:anchorId="0405F7C2" wp14:editId="150C38E2">
            <wp:extent cx="5274310" cy="4303395"/>
            <wp:effectExtent l="0" t="0" r="2540" b="1905"/>
            <wp:docPr id="127330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D1">
        <w:br/>
        <w:t>通过SQL脚本计算每个用户的RFM值，生成中间表 user_rfm_result：</w:t>
      </w:r>
    </w:p>
    <w:p w14:paraId="10DC8D6C" w14:textId="645AF49A" w:rsidR="001772D1" w:rsidRPr="001772D1" w:rsidRDefault="001772D1" w:rsidP="001772D1">
      <m:oMathPara>
        <m:oMath>
          <m:r>
            <w:rPr>
              <w:rFonts w:ascii="Cambria Math" w:hAnsi="Cambria Math"/>
            </w:rPr>
            <m:t>R=</m:t>
          </m:r>
          <m:r>
            <m:rPr>
              <m:nor/>
            </m:rPr>
            <m:t>当前分析时间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最近交易时间</m:t>
          </m:r>
          <m:r>
            <w:br/>
          </m:r>
        </m:oMath>
      </m:oMathPara>
    </w:p>
    <w:p w14:paraId="782A2E97" w14:textId="5161A30D" w:rsidR="001772D1" w:rsidRPr="001772D1" w:rsidRDefault="001772D1" w:rsidP="001772D1">
      <m:oMathPara>
        <m:oMath>
          <m:r>
            <w:rPr>
              <w:rFonts w:ascii="Cambria Math" w:hAnsi="Cambria Math"/>
            </w:rPr>
            <m:t>F=∑</m:t>
          </m:r>
          <m:r>
            <m:rPr>
              <m:nor/>
            </m:rPr>
            <m:t>交易次数</m:t>
          </m:r>
          <m:r>
            <w:br/>
          </m:r>
        </m:oMath>
      </m:oMathPara>
    </w:p>
    <w:p w14:paraId="054A4634" w14:textId="085C3446" w:rsidR="001772D1" w:rsidRPr="001772D1" w:rsidRDefault="001772D1" w:rsidP="001772D1">
      <m:oMathPara>
        <m:oMath>
          <m:r>
            <w:rPr>
              <w:rFonts w:ascii="Cambria Math" w:hAnsi="Cambria Math"/>
            </w:rPr>
            <m:t>M=∑(</m:t>
          </m:r>
          <m:r>
            <m:rPr>
              <m:nor/>
            </m:rPr>
            <m:t>单价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数量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A441043" w14:textId="7F00469D" w:rsidR="001772D1" w:rsidRDefault="001772D1" w:rsidP="001772D1">
      <w:pPr>
        <w:rPr>
          <w:rFonts w:hint="eastAsia"/>
          <w:b/>
          <w:bCs/>
        </w:rPr>
      </w:pPr>
      <w:r w:rsidRPr="001772D1">
        <w:rPr>
          <w:b/>
          <w:bCs/>
        </w:rPr>
        <w:lastRenderedPageBreak/>
        <w:t>3.3 聚类分析 (K-Means)</w:t>
      </w:r>
    </w:p>
    <w:p w14:paraId="37D6818B" w14:textId="63C5AA7C" w:rsidR="001772D1" w:rsidRPr="001772D1" w:rsidRDefault="001772D1" w:rsidP="001772D1">
      <w:r>
        <w:rPr>
          <w:noProof/>
        </w:rPr>
        <w:drawing>
          <wp:inline distT="0" distB="0" distL="0" distR="0" wp14:anchorId="312A3F6C" wp14:editId="1B6FB355">
            <wp:extent cx="5274310" cy="3620135"/>
            <wp:effectExtent l="0" t="0" r="2540" b="0"/>
            <wp:docPr id="199590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4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A8FF" w14:textId="77777777" w:rsidR="001772D1" w:rsidRPr="001772D1" w:rsidRDefault="001772D1" w:rsidP="001772D1">
      <w:pPr>
        <w:numPr>
          <w:ilvl w:val="0"/>
          <w:numId w:val="4"/>
        </w:numPr>
      </w:pPr>
      <w:r w:rsidRPr="001772D1">
        <w:t>算法选择：采用K-Means无监督学习算法。</w:t>
      </w:r>
    </w:p>
    <w:p w14:paraId="707BFD0D" w14:textId="77777777" w:rsidR="001772D1" w:rsidRPr="001772D1" w:rsidRDefault="001772D1" w:rsidP="001772D1">
      <w:pPr>
        <w:numPr>
          <w:ilvl w:val="0"/>
          <w:numId w:val="4"/>
        </w:numPr>
      </w:pPr>
      <w:r w:rsidRPr="001772D1">
        <w:t>特征工程：使用 StandardScaler 对RFM数据进行标准化处理，消除量纲影响。</w:t>
      </w:r>
    </w:p>
    <w:p w14:paraId="5FA7C153" w14:textId="63BC50B3" w:rsidR="001772D1" w:rsidRPr="001772D1" w:rsidRDefault="001772D1" w:rsidP="001772D1">
      <w:pPr>
        <w:numPr>
          <w:ilvl w:val="0"/>
          <w:numId w:val="4"/>
        </w:numPr>
      </w:pPr>
      <w:r w:rsidRPr="001772D1">
        <w:t>聚类数量：设定 </w:t>
      </w:r>
      <m:oMath>
        <m:r>
          <w:rPr>
            <w:rFonts w:ascii="Cambria Math" w:hAnsi="Cambria Math"/>
          </w:rPr>
          <m:t>K=4</m:t>
        </m:r>
      </m:oMath>
      <w:r w:rsidRPr="001772D1">
        <w:t> ，将用户划分为四个典型群体。</w:t>
      </w:r>
    </w:p>
    <w:p w14:paraId="41B072AE" w14:textId="77777777" w:rsidR="001772D1" w:rsidRPr="001772D1" w:rsidRDefault="001772D1" w:rsidP="001772D1">
      <w:pPr>
        <w:numPr>
          <w:ilvl w:val="0"/>
          <w:numId w:val="4"/>
        </w:numPr>
      </w:pPr>
      <w:r w:rsidRPr="001772D1">
        <w:t>结果存储：聚类结果回写至数据库表 user_rfm_clustered。</w:t>
      </w:r>
    </w:p>
    <w:p w14:paraId="292C5BC6" w14:textId="77777777" w:rsidR="001772D1" w:rsidRDefault="001772D1" w:rsidP="001772D1">
      <w:pPr>
        <w:rPr>
          <w:b/>
          <w:bCs/>
        </w:rPr>
      </w:pPr>
      <w:r w:rsidRPr="001772D1">
        <w:rPr>
          <w:b/>
          <w:bCs/>
        </w:rPr>
        <w:t>4. 用户分层与画像分析</w:t>
      </w:r>
    </w:p>
    <w:p w14:paraId="0610D084" w14:textId="3B7424D1" w:rsidR="001772D1" w:rsidRPr="001772D1" w:rsidRDefault="001772D1" w:rsidP="001772D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3683342" wp14:editId="0F87E903">
            <wp:extent cx="5274310" cy="5323205"/>
            <wp:effectExtent l="0" t="0" r="2540" b="0"/>
            <wp:docPr id="1239092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2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529BC" wp14:editId="2357BBFF">
            <wp:extent cx="5274310" cy="2473960"/>
            <wp:effectExtent l="0" t="0" r="2540" b="2540"/>
            <wp:docPr id="1948562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2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7740" w14:textId="13FE51A7" w:rsidR="001772D1" w:rsidRDefault="001772D1" w:rsidP="001772D1">
      <w:r w:rsidRPr="001772D1">
        <w:t>根据聚类中心特征，将用户划分为以下四类，并结合性别、偏好品类进行画像标签化：</w:t>
      </w:r>
    </w:p>
    <w:p w14:paraId="76C35241" w14:textId="0A3F0107" w:rsidR="001772D1" w:rsidRPr="001772D1" w:rsidRDefault="001772D1" w:rsidP="001772D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171348" wp14:editId="4545EF53">
            <wp:extent cx="5274310" cy="7600315"/>
            <wp:effectExtent l="0" t="0" r="2540" b="635"/>
            <wp:docPr id="71401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9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8E31" w14:textId="77777777" w:rsidR="001772D1" w:rsidRPr="001772D1" w:rsidRDefault="001772D1" w:rsidP="001772D1">
      <w:r w:rsidRPr="001772D1">
        <w:rPr>
          <w:b/>
          <w:bCs/>
        </w:rPr>
        <w:t>4.1 用户分层定义</w:t>
      </w:r>
    </w:p>
    <w:p w14:paraId="738BD3A0" w14:textId="77777777" w:rsidR="001772D1" w:rsidRPr="001772D1" w:rsidRDefault="001772D1" w:rsidP="001772D1">
      <w:pPr>
        <w:numPr>
          <w:ilvl w:val="0"/>
          <w:numId w:val="5"/>
        </w:numPr>
      </w:pPr>
      <w:r w:rsidRPr="001772D1">
        <w:t>高价值用户：R值低（近期活跃）、F值高、M值高。是平台的核心收入来源。</w:t>
      </w:r>
    </w:p>
    <w:p w14:paraId="56429B8F" w14:textId="77777777" w:rsidR="001772D1" w:rsidRPr="001772D1" w:rsidRDefault="001772D1" w:rsidP="001772D1">
      <w:pPr>
        <w:numPr>
          <w:ilvl w:val="0"/>
          <w:numId w:val="5"/>
        </w:numPr>
      </w:pPr>
      <w:r w:rsidRPr="001772D1">
        <w:t>流失用户：R值高（很久未购买）。曾经的活跃用户，存在流失风险。</w:t>
      </w:r>
    </w:p>
    <w:p w14:paraId="54568F4B" w14:textId="77777777" w:rsidR="001772D1" w:rsidRPr="001772D1" w:rsidRDefault="001772D1" w:rsidP="001772D1">
      <w:pPr>
        <w:numPr>
          <w:ilvl w:val="0"/>
          <w:numId w:val="5"/>
        </w:numPr>
      </w:pPr>
      <w:r w:rsidRPr="001772D1">
        <w:lastRenderedPageBreak/>
        <w:t>中等价值用户：各项指标居中，具有一定的挖掘潜力。</w:t>
      </w:r>
    </w:p>
    <w:p w14:paraId="17C421FD" w14:textId="77777777" w:rsidR="001772D1" w:rsidRPr="001772D1" w:rsidRDefault="001772D1" w:rsidP="001772D1">
      <w:pPr>
        <w:numPr>
          <w:ilvl w:val="0"/>
          <w:numId w:val="5"/>
        </w:numPr>
      </w:pPr>
      <w:r w:rsidRPr="001772D1">
        <w:t>低活跃用户：R值较高，F和M值较低。处于新手期或低频使用期。</w:t>
      </w:r>
    </w:p>
    <w:p w14:paraId="5A58B668" w14:textId="77777777" w:rsidR="001772D1" w:rsidRPr="001772D1" w:rsidRDefault="001772D1" w:rsidP="001772D1">
      <w:r w:rsidRPr="001772D1">
        <w:rPr>
          <w:b/>
          <w:bCs/>
        </w:rPr>
        <w:t>4.2 画像特征统计</w:t>
      </w:r>
      <w:r w:rsidRPr="001772D1">
        <w:br/>
        <w:t>通过SQL统计各簇的性别比例（male_pct, female_pct）及主要消费品类占比（category_spend_pct）。</w:t>
      </w:r>
    </w:p>
    <w:p w14:paraId="185AA946" w14:textId="77777777" w:rsidR="001772D1" w:rsidRPr="001772D1" w:rsidRDefault="001772D1" w:rsidP="001772D1">
      <w:pPr>
        <w:numPr>
          <w:ilvl w:val="0"/>
          <w:numId w:val="6"/>
        </w:numPr>
      </w:pPr>
      <w:r w:rsidRPr="001772D1">
        <w:t>年龄维度：经统计分析，各簇用户的平均年龄差异不显著，因此不作为区分特征纳入最终标签。</w:t>
      </w:r>
    </w:p>
    <w:p w14:paraId="691C8EB6" w14:textId="77777777" w:rsidR="001772D1" w:rsidRPr="001772D1" w:rsidRDefault="001772D1" w:rsidP="001772D1">
      <w:pPr>
        <w:numPr>
          <w:ilvl w:val="0"/>
          <w:numId w:val="6"/>
        </w:numPr>
      </w:pPr>
      <w:r w:rsidRPr="001772D1">
        <w:t>标签生成：利用Python脚本读取聚类结果，结合统计特征生成自然语言标签（例如：“Cluster 1：高价值男性用户，偏好数码产品”）。</w:t>
      </w:r>
    </w:p>
    <w:p w14:paraId="079BC35F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5. 技术实现架构</w:t>
      </w:r>
    </w:p>
    <w:p w14:paraId="7DA2D286" w14:textId="77777777" w:rsidR="001772D1" w:rsidRPr="001772D1" w:rsidRDefault="001772D1" w:rsidP="001772D1">
      <w:r w:rsidRPr="001772D1">
        <w:t>整个数据处理流转过程如下：</w:t>
      </w:r>
    </w:p>
    <w:p w14:paraId="6A7355AA" w14:textId="6773FAFC" w:rsidR="001772D1" w:rsidRPr="001772D1" w:rsidRDefault="001772D1" w:rsidP="001772D1">
      <w:pPr>
        <w:numPr>
          <w:ilvl w:val="0"/>
          <w:numId w:val="7"/>
        </w:numPr>
      </w:pPr>
      <w:r w:rsidRPr="001772D1">
        <w:t>数据加载：Pandas读取CSV文件 </w:t>
      </w:r>
      <m:oMath>
        <m:r>
          <w:rPr>
            <w:rFonts w:ascii="Cambria Math" w:hAnsi="Cambria Math"/>
          </w:rPr>
          <m:t>→</m:t>
        </m:r>
      </m:oMath>
      <w:r w:rsidRPr="001772D1">
        <w:t> SQL写入临时表。</w:t>
      </w:r>
    </w:p>
    <w:p w14:paraId="65AA45AE" w14:textId="65085A1A" w:rsidR="001772D1" w:rsidRPr="001772D1" w:rsidRDefault="001772D1" w:rsidP="001772D1">
      <w:pPr>
        <w:numPr>
          <w:ilvl w:val="0"/>
          <w:numId w:val="7"/>
        </w:numPr>
      </w:pPr>
      <w:r w:rsidRPr="001772D1">
        <w:t>特征计算：SQL执行复杂聚合查询 </w:t>
      </w:r>
      <m:oMath>
        <m:r>
          <w:rPr>
            <w:rFonts w:ascii="Cambria Math" w:hAnsi="Cambria Math"/>
          </w:rPr>
          <m:t>→</m:t>
        </m:r>
      </m:oMath>
      <w:r w:rsidRPr="001772D1">
        <w:t> 生成 user_rfm_result。</w:t>
      </w:r>
    </w:p>
    <w:p w14:paraId="504005C4" w14:textId="6496EE27" w:rsidR="001772D1" w:rsidRPr="001772D1" w:rsidRDefault="001772D1" w:rsidP="001772D1">
      <w:pPr>
        <w:numPr>
          <w:ilvl w:val="0"/>
          <w:numId w:val="7"/>
        </w:numPr>
      </w:pPr>
      <w:r w:rsidRPr="001772D1">
        <w:t>模型训练：Python (Scikit-Learn) 读取结果 </w:t>
      </w:r>
      <m:oMath>
        <m:r>
          <w:rPr>
            <w:rFonts w:ascii="Cambria Math" w:hAnsi="Cambria Math"/>
          </w:rPr>
          <m:t>→</m:t>
        </m:r>
      </m:oMath>
      <w:r w:rsidRPr="001772D1">
        <w:t> 标准化 </w:t>
      </w:r>
      <m:oMath>
        <m:r>
          <w:rPr>
            <w:rFonts w:ascii="Cambria Math" w:hAnsi="Cambria Math"/>
          </w:rPr>
          <m:t>→</m:t>
        </m:r>
      </m:oMath>
      <w:r w:rsidRPr="001772D1">
        <w:t> K-Means拟合 </w:t>
      </w:r>
      <m:oMath>
        <m:r>
          <w:rPr>
            <w:rFonts w:ascii="Cambria Math" w:hAnsi="Cambria Math"/>
          </w:rPr>
          <m:t>→</m:t>
        </m:r>
      </m:oMath>
      <w:r w:rsidRPr="001772D1">
        <w:t> 预测标签。</w:t>
      </w:r>
    </w:p>
    <w:p w14:paraId="432A1D13" w14:textId="77777777" w:rsidR="001772D1" w:rsidRPr="001772D1" w:rsidRDefault="001772D1" w:rsidP="001772D1">
      <w:pPr>
        <w:numPr>
          <w:ilvl w:val="0"/>
          <w:numId w:val="7"/>
        </w:numPr>
      </w:pPr>
      <w:r w:rsidRPr="001772D1">
        <w:t>结果融合：</w:t>
      </w:r>
    </w:p>
    <w:p w14:paraId="41AA38D2" w14:textId="77777777" w:rsidR="001772D1" w:rsidRPr="001772D1" w:rsidRDefault="001772D1" w:rsidP="001772D1">
      <w:pPr>
        <w:numPr>
          <w:ilvl w:val="1"/>
          <w:numId w:val="7"/>
        </w:numPr>
      </w:pPr>
      <w:r w:rsidRPr="001772D1">
        <w:t>将聚类标签 (cluster) 写回 user_rfm_clustered 表。</w:t>
      </w:r>
    </w:p>
    <w:p w14:paraId="3A529EBD" w14:textId="77777777" w:rsidR="001772D1" w:rsidRPr="001772D1" w:rsidRDefault="001772D1" w:rsidP="001772D1">
      <w:pPr>
        <w:numPr>
          <w:ilvl w:val="1"/>
          <w:numId w:val="7"/>
        </w:numPr>
      </w:pPr>
      <w:r w:rsidRPr="001772D1">
        <w:t>关联统计信息，生成详细标签 (cluster_detailed_label)。</w:t>
      </w:r>
    </w:p>
    <w:p w14:paraId="0EA09952" w14:textId="77777777" w:rsidR="001772D1" w:rsidRPr="001772D1" w:rsidRDefault="001772D1" w:rsidP="001772D1">
      <w:pPr>
        <w:numPr>
          <w:ilvl w:val="0"/>
          <w:numId w:val="7"/>
        </w:numPr>
      </w:pPr>
      <w:r w:rsidRPr="001772D1">
        <w:t>数据交付：最终结果转换为 JSON格式 存储，便于前端可视化展示或推荐系统调用。</w:t>
      </w:r>
    </w:p>
    <w:p w14:paraId="42269E67" w14:textId="77777777" w:rsidR="001772D1" w:rsidRPr="001772D1" w:rsidRDefault="001772D1" w:rsidP="001772D1">
      <w:pPr>
        <w:rPr>
          <w:b/>
          <w:bCs/>
        </w:rPr>
      </w:pPr>
      <w:r w:rsidRPr="001772D1">
        <w:rPr>
          <w:b/>
          <w:bCs/>
        </w:rPr>
        <w:t>6. 结论与建议</w:t>
      </w:r>
    </w:p>
    <w:p w14:paraId="5E97B76C" w14:textId="77777777" w:rsidR="001772D1" w:rsidRPr="001772D1" w:rsidRDefault="001772D1" w:rsidP="001772D1">
      <w:pPr>
        <w:numPr>
          <w:ilvl w:val="0"/>
          <w:numId w:val="8"/>
        </w:numPr>
      </w:pPr>
      <w:r w:rsidRPr="001772D1">
        <w:t>针对高价值用户：建议提供VIP专属服务、新品优先体验权，维持其高满意度，防止流失。</w:t>
      </w:r>
    </w:p>
    <w:p w14:paraId="7D649A8C" w14:textId="77777777" w:rsidR="001772D1" w:rsidRPr="001772D1" w:rsidRDefault="001772D1" w:rsidP="001772D1">
      <w:pPr>
        <w:numPr>
          <w:ilvl w:val="0"/>
          <w:numId w:val="8"/>
        </w:numPr>
      </w:pPr>
      <w:r w:rsidRPr="001772D1">
        <w:t>针对流失用户：建议启动召回机制，通过发放优惠券、短信营销等方式激活。</w:t>
      </w:r>
    </w:p>
    <w:p w14:paraId="1789F7C7" w14:textId="77777777" w:rsidR="001772D1" w:rsidRPr="001772D1" w:rsidRDefault="001772D1" w:rsidP="001772D1">
      <w:pPr>
        <w:numPr>
          <w:ilvl w:val="0"/>
          <w:numId w:val="8"/>
        </w:numPr>
      </w:pPr>
      <w:r w:rsidRPr="001772D1">
        <w:t>针对低活跃/中等用户：分析其偏好品类，进行交叉销售（Cross-sell）和向上销售（Up-sell），提升其购买频次。</w:t>
      </w:r>
    </w:p>
    <w:p w14:paraId="22F35E25" w14:textId="77777777" w:rsidR="001772D1" w:rsidRPr="001772D1" w:rsidRDefault="001772D1" w:rsidP="001772D1">
      <w:r w:rsidRPr="001772D1">
        <w:pict w14:anchorId="59F882D2">
          <v:rect id="_x0000_i1031" style="width:0;height:0" o:hrstd="t" o:hr="t" fillcolor="#a0a0a0" stroked="f"/>
        </w:pict>
      </w:r>
    </w:p>
    <w:p w14:paraId="6D6F648A" w14:textId="77777777" w:rsidR="001772D1" w:rsidRPr="001772D1" w:rsidRDefault="001772D1" w:rsidP="001772D1">
      <w:r w:rsidRPr="001772D1">
        <w:rPr>
          <w:b/>
          <w:bCs/>
        </w:rPr>
        <w:t>附录：关键数据表结构</w:t>
      </w:r>
    </w:p>
    <w:p w14:paraId="6570FDB0" w14:textId="77777777" w:rsidR="001772D1" w:rsidRPr="001772D1" w:rsidRDefault="001772D1" w:rsidP="001772D1">
      <w:pPr>
        <w:numPr>
          <w:ilvl w:val="0"/>
          <w:numId w:val="9"/>
        </w:numPr>
      </w:pPr>
      <w:r w:rsidRPr="001772D1">
        <w:t>user_rfm_clustered：核心结果表，包</w:t>
      </w:r>
      <w:r w:rsidRPr="001772D1">
        <w:lastRenderedPageBreak/>
        <w:t>含 user_id, recency, frequency, monetary, cluster (分类ID), cluster_detailed_label (最终标签)。</w:t>
      </w:r>
    </w:p>
    <w:p w14:paraId="3AC13702" w14:textId="77777777" w:rsidR="001772D1" w:rsidRPr="001772D1" w:rsidRDefault="001772D1" w:rsidP="001772D1">
      <w:pPr>
        <w:numPr>
          <w:ilvl w:val="0"/>
          <w:numId w:val="9"/>
        </w:numPr>
      </w:pPr>
      <w:r w:rsidRPr="001772D1">
        <w:t>cluster_analysis_result：辅助分析表，包含各簇的统计特征（性别占比、主购品类等）。</w:t>
      </w:r>
    </w:p>
    <w:p w14:paraId="0E4CF323" w14:textId="77777777" w:rsidR="00F0377C" w:rsidRPr="001772D1" w:rsidRDefault="00F0377C"/>
    <w:sectPr w:rsidR="00F0377C" w:rsidRPr="00177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0BA"/>
    <w:multiLevelType w:val="multilevel"/>
    <w:tmpl w:val="12B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88C"/>
    <w:multiLevelType w:val="multilevel"/>
    <w:tmpl w:val="F27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4492B"/>
    <w:multiLevelType w:val="multilevel"/>
    <w:tmpl w:val="714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5021"/>
    <w:multiLevelType w:val="multilevel"/>
    <w:tmpl w:val="ADB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779A"/>
    <w:multiLevelType w:val="multilevel"/>
    <w:tmpl w:val="244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712F8"/>
    <w:multiLevelType w:val="multilevel"/>
    <w:tmpl w:val="C27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E19B4"/>
    <w:multiLevelType w:val="multilevel"/>
    <w:tmpl w:val="857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8D0E4B"/>
    <w:multiLevelType w:val="multilevel"/>
    <w:tmpl w:val="EB98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B21E49"/>
    <w:multiLevelType w:val="multilevel"/>
    <w:tmpl w:val="325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82733">
    <w:abstractNumId w:val="5"/>
  </w:num>
  <w:num w:numId="2" w16cid:durableId="1285191884">
    <w:abstractNumId w:val="1"/>
  </w:num>
  <w:num w:numId="3" w16cid:durableId="1999338882">
    <w:abstractNumId w:val="8"/>
  </w:num>
  <w:num w:numId="4" w16cid:durableId="964892409">
    <w:abstractNumId w:val="0"/>
  </w:num>
  <w:num w:numId="5" w16cid:durableId="1592350012">
    <w:abstractNumId w:val="6"/>
  </w:num>
  <w:num w:numId="6" w16cid:durableId="2092460208">
    <w:abstractNumId w:val="4"/>
  </w:num>
  <w:num w:numId="7" w16cid:durableId="208223062">
    <w:abstractNumId w:val="7"/>
  </w:num>
  <w:num w:numId="8" w16cid:durableId="864485766">
    <w:abstractNumId w:val="3"/>
  </w:num>
  <w:num w:numId="9" w16cid:durableId="282155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7C"/>
    <w:rsid w:val="001772D1"/>
    <w:rsid w:val="00520B13"/>
    <w:rsid w:val="00F0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C9005"/>
  <w15:chartTrackingRefBased/>
  <w15:docId w15:val="{7166F953-BDBA-4689-97D4-264E29AA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3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7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7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7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7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7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7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7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7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7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37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7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7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7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jiesala xioa</dc:creator>
  <cp:keywords/>
  <dc:description/>
  <cp:lastModifiedBy>jiesala xioa</cp:lastModifiedBy>
  <cp:revision>2</cp:revision>
  <dcterms:created xsi:type="dcterms:W3CDTF">2026-04-29T02:21:00Z</dcterms:created>
  <dcterms:modified xsi:type="dcterms:W3CDTF">2026-04-29T02:31:00Z</dcterms:modified>
</cp:coreProperties>
</file>