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0AF" w:rsidRDefault="007B60AF" w:rsidP="007B60AF">
      <w:r>
        <w:rPr>
          <w:rFonts w:hint="eastAsia"/>
        </w:rPr>
        <w:t>주식시장 위험 프리미엄(</w:t>
      </w:r>
      <w:r>
        <w:t>Equity Market Risk Premium)</w:t>
      </w:r>
    </w:p>
    <w:p w:rsidR="007B60AF" w:rsidRDefault="007B60AF" w:rsidP="007B60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정의</w:t>
      </w:r>
    </w:p>
    <w:p w:rsidR="007B60AF" w:rsidRPr="00DC6BCB" w:rsidRDefault="007B60AF" w:rsidP="007B60AF">
      <w:pPr>
        <w:pStyle w:val="a3"/>
        <w:numPr>
          <w:ilvl w:val="0"/>
          <w:numId w:val="2"/>
        </w:numPr>
        <w:ind w:leftChars="0"/>
      </w:pPr>
      <w:r w:rsidRPr="00DC6BCB">
        <w:t>시장의 리스크</w:t>
      </w:r>
      <w:r>
        <w:rPr>
          <w:rFonts w:hint="eastAsia"/>
        </w:rPr>
        <w:t>에 대한</w:t>
      </w:r>
      <w:r w:rsidRPr="00DC6BCB">
        <w:t xml:space="preserve"> 가격</w:t>
      </w:r>
      <w:r>
        <w:rPr>
          <w:rFonts w:hint="eastAsia"/>
        </w:rPr>
        <w:t>(비용)</w:t>
      </w:r>
    </w:p>
    <w:p w:rsidR="007B60AF" w:rsidRDefault="007B60AF" w:rsidP="007B60AF">
      <w:r w:rsidRPr="009A2474">
        <w:t>주식 시장에 투자하여</w:t>
      </w:r>
      <w:r>
        <w:t xml:space="preserve"> </w:t>
      </w:r>
      <w:r>
        <w:rPr>
          <w:rFonts w:hint="eastAsia"/>
        </w:rPr>
        <w:t>리스크를 감수하는 대신,</w:t>
      </w:r>
      <w:r w:rsidRPr="009A2474">
        <w:t xml:space="preserve"> 무위험 이자율에 대해 </w:t>
      </w:r>
      <w:r>
        <w:rPr>
          <w:rFonts w:hint="eastAsia"/>
        </w:rPr>
        <w:t xml:space="preserve">초과로 </w:t>
      </w:r>
      <w:r w:rsidRPr="009A2474">
        <w:t>제공 하는 수익</w:t>
      </w:r>
      <w:r>
        <w:rPr>
          <w:rFonts w:hint="eastAsia"/>
        </w:rPr>
        <w:t>률(</w:t>
      </w:r>
      <w:r w:rsidRPr="009A2474">
        <w:rPr>
          <w:rFonts w:hint="eastAsia"/>
        </w:rPr>
        <w:t>상대적으로</w:t>
      </w:r>
      <w:r w:rsidRPr="009A2474">
        <w:t xml:space="preserve"> 더 높은 위험을 감수하는 투자자를 보상</w:t>
      </w:r>
      <w:r>
        <w:rPr>
          <w:rFonts w:hint="eastAsia"/>
        </w:rPr>
        <w:t xml:space="preserve">, </w:t>
      </w:r>
      <w:r w:rsidRPr="006D5A10">
        <w:rPr>
          <w:rFonts w:hint="eastAsia"/>
        </w:rPr>
        <w:t>위험이</w:t>
      </w:r>
      <w:r w:rsidRPr="006D5A10">
        <w:t xml:space="preserve"> 높은 투자가 안전한 투자보다 기대수익률이 높아야 한다는 개념</w:t>
      </w:r>
      <w:r>
        <w:rPr>
          <w:rFonts w:hint="eastAsia"/>
        </w:rPr>
        <w:t>)</w:t>
      </w:r>
    </w:p>
    <w:p w:rsidR="007B60AF" w:rsidRDefault="007B60AF" w:rsidP="007B60A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주식 투자 </w:t>
      </w:r>
      <w:r>
        <w:t>기대수</w:t>
      </w:r>
      <w:r>
        <w:rPr>
          <w:rFonts w:hint="eastAsia"/>
        </w:rPr>
        <w:t xml:space="preserve">익 </w:t>
      </w:r>
      <w:r>
        <w:t>=</w:t>
      </w:r>
      <w:r w:rsidRPr="006D5A10">
        <w:t xml:space="preserve"> 무위험</w:t>
      </w:r>
      <w:r>
        <w:rPr>
          <w:rFonts w:hint="eastAsia"/>
        </w:rPr>
        <w:t xml:space="preserve"> 수익</w:t>
      </w:r>
      <w:r>
        <w:t>률 +</w:t>
      </w:r>
      <w:r w:rsidRPr="006D5A10">
        <w:t xml:space="preserve"> </w:t>
      </w:r>
      <w:r>
        <w:t>위험</w:t>
      </w:r>
      <w:r w:rsidRPr="006D5A10">
        <w:t xml:space="preserve"> </w:t>
      </w:r>
      <w:r>
        <w:t>보상</w:t>
      </w:r>
      <w:r w:rsidRPr="006D5A10">
        <w:t xml:space="preserve"> </w:t>
      </w:r>
      <w:r>
        <w:t>프리미엄</w:t>
      </w:r>
    </w:p>
    <w:p w:rsidR="007B60AF" w:rsidRDefault="007B60AF" w:rsidP="007B60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주식 투자자의 요구수익률,</w:t>
      </w:r>
      <w:r>
        <w:t xml:space="preserve"> </w:t>
      </w:r>
      <w:r>
        <w:rPr>
          <w:rFonts w:hint="eastAsia"/>
        </w:rPr>
        <w:t>자본 조달 비용</w:t>
      </w:r>
    </w:p>
    <w:p w:rsidR="007B60AF" w:rsidRDefault="007B60AF" w:rsidP="007B60AF">
      <w:r w:rsidRPr="00A3305E">
        <w:t xml:space="preserve">기업 재무와 가치평가 </w:t>
      </w:r>
      <w:r>
        <w:t>(</w:t>
      </w:r>
      <w:r w:rsidRPr="006D5A10">
        <w:t>risk and return models in finance</w:t>
      </w:r>
      <w:r>
        <w:t>)</w:t>
      </w:r>
      <w:r w:rsidRPr="00A3305E">
        <w:t>에서 자본</w:t>
      </w:r>
      <w:r>
        <w:rPr>
          <w:rFonts w:hint="eastAsia"/>
        </w:rPr>
        <w:t xml:space="preserve"> 조달 비</w:t>
      </w:r>
      <w:r w:rsidRPr="00A3305E">
        <w:t xml:space="preserve">용을 추정하는 데 </w:t>
      </w:r>
      <w:r>
        <w:t>핵심</w:t>
      </w:r>
      <w:r w:rsidRPr="00A3305E">
        <w:t xml:space="preserve"> </w:t>
      </w:r>
      <w:r>
        <w:t>투입물</w:t>
      </w:r>
    </w:p>
    <w:p w:rsidR="007B60AF" w:rsidRDefault="007B60AF" w:rsidP="007B60AF">
      <w:pPr>
        <w:pStyle w:val="a3"/>
        <w:numPr>
          <w:ilvl w:val="0"/>
          <w:numId w:val="2"/>
        </w:numPr>
        <w:ind w:leftChars="0"/>
      </w:pPr>
      <w:r w:rsidRPr="00EA6253">
        <w:rPr>
          <w:rFonts w:hint="eastAsia"/>
        </w:rPr>
        <w:t>주식이</w:t>
      </w:r>
      <w:r w:rsidRPr="00EA6253">
        <w:t xml:space="preserve"> 장기적으로 무위험 투자</w:t>
      </w:r>
      <w:r>
        <w:rPr>
          <w:rFonts w:hint="eastAsia"/>
        </w:rPr>
        <w:t>(채권)</w:t>
      </w:r>
      <w:r w:rsidRPr="00EA6253">
        <w:t>보다 얼마나 더 나은 성과를 낼지 예측</w:t>
      </w:r>
    </w:p>
    <w:p w:rsidR="007B60AF" w:rsidRDefault="007B60AF" w:rsidP="007B60AF">
      <w:r w:rsidRPr="00027D2A">
        <w:t xml:space="preserve">정의된 기간 동안 주식 시장과 국채 </w:t>
      </w:r>
      <w:r>
        <w:rPr>
          <w:rFonts w:hint="eastAsia"/>
        </w:rPr>
        <w:t>수익률을 수집</w:t>
      </w:r>
    </w:p>
    <w:p w:rsidR="007B60AF" w:rsidRDefault="007B60AF" w:rsidP="007B60A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수집한 </w:t>
      </w:r>
      <w:r w:rsidRPr="00027D2A">
        <w:t xml:space="preserve">역사적 </w:t>
      </w:r>
      <w:r>
        <w:rPr>
          <w:rFonts w:hint="eastAsia"/>
        </w:rPr>
        <w:t>수익률을</w:t>
      </w:r>
      <w:r w:rsidRPr="00027D2A">
        <w:t xml:space="preserve"> 미래 </w:t>
      </w:r>
      <w:r>
        <w:t>수익</w:t>
      </w:r>
      <w:r>
        <w:rPr>
          <w:rFonts w:hint="eastAsia"/>
        </w:rPr>
        <w:t>률 추정에</w:t>
      </w:r>
      <w:r w:rsidRPr="00027D2A">
        <w:t xml:space="preserve"> 사용</w:t>
      </w:r>
    </w:p>
    <w:p w:rsidR="007B60AF" w:rsidRPr="003F0CCB" w:rsidRDefault="007B60AF" w:rsidP="007B60AF"/>
    <w:p w:rsidR="007B60AF" w:rsidRDefault="007B60AF" w:rsidP="007B60AF">
      <w:r>
        <w:rPr>
          <w:noProof/>
        </w:rPr>
        <w:drawing>
          <wp:inline distT="0" distB="0" distL="0" distR="0" wp14:anchorId="6196B772" wp14:editId="6E088C7E">
            <wp:extent cx="5731510" cy="34715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AF" w:rsidRDefault="007B60AF" w:rsidP="007B60AF"/>
    <w:p w:rsidR="007B60AF" w:rsidRPr="007C7994" w:rsidRDefault="007B60AF" w:rsidP="007B60AF"/>
    <w:p w:rsidR="007B60AF" w:rsidRDefault="007B60AF" w:rsidP="007B60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크기 </w:t>
      </w:r>
    </w:p>
    <w:p w:rsidR="007B60AF" w:rsidRDefault="007B60AF" w:rsidP="007B60AF">
      <w:r w:rsidRPr="009A2474">
        <w:rPr>
          <w:rFonts w:hint="eastAsia"/>
        </w:rPr>
        <w:t>프리미엄의</w:t>
      </w:r>
      <w:r w:rsidRPr="009A2474">
        <w:t xml:space="preserve"> 크기는 다양</w:t>
      </w:r>
      <w:r>
        <w:rPr>
          <w:rFonts w:hint="eastAsia"/>
        </w:rPr>
        <w:t>,</w:t>
      </w:r>
      <w:r w:rsidRPr="009A2474">
        <w:t xml:space="preserve"> </w:t>
      </w:r>
      <w:r>
        <w:rPr>
          <w:rFonts w:hint="eastAsia"/>
        </w:rPr>
        <w:t>자산</w:t>
      </w:r>
      <w:r w:rsidRPr="009A2474">
        <w:t xml:space="preserve">의 위험 수준에 따라 </w:t>
      </w:r>
      <w:r>
        <w:t>다</w:t>
      </w:r>
      <w:r>
        <w:rPr>
          <w:rFonts w:hint="eastAsia"/>
        </w:rPr>
        <w:t>름</w:t>
      </w:r>
    </w:p>
    <w:p w:rsidR="007B60AF" w:rsidRDefault="007B60AF" w:rsidP="007B60AF">
      <w:r w:rsidRPr="009A2474">
        <w:rPr>
          <w:rFonts w:hint="eastAsia"/>
        </w:rPr>
        <w:t>시장</w:t>
      </w:r>
      <w:r w:rsidRPr="009A2474">
        <w:t xml:space="preserve"> 위험이 변동함에 따라 </w:t>
      </w:r>
      <w:r>
        <w:t xml:space="preserve">or </w:t>
      </w:r>
      <w:r w:rsidRPr="009A2474">
        <w:t xml:space="preserve">시간이 지남에 따라 </w:t>
      </w:r>
      <w:r>
        <w:rPr>
          <w:rFonts w:hint="eastAsia"/>
        </w:rPr>
        <w:t>값 변동</w:t>
      </w:r>
    </w:p>
    <w:p w:rsidR="007B60AF" w:rsidRDefault="007B60AF" w:rsidP="007B60AF"/>
    <w:p w:rsidR="007B60AF" w:rsidRDefault="007B60AF" w:rsidP="007B60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계량적 정의</w:t>
      </w:r>
    </w:p>
    <w:p w:rsidR="007B60AF" w:rsidRDefault="007B60AF" w:rsidP="007B60AF">
      <w:r w:rsidRPr="009A2474">
        <w:t>자본 자산 가격 책정 모델 (CAPM)</w:t>
      </w:r>
      <w:r>
        <w:t xml:space="preserve"> </w:t>
      </w:r>
      <w:r>
        <w:rPr>
          <w:rFonts w:hint="eastAsia"/>
        </w:rPr>
        <w:t>수식</w:t>
      </w:r>
    </w:p>
    <w:p w:rsidR="007B60AF" w:rsidRDefault="007B60AF" w:rsidP="007B60AF">
      <w:r>
        <w:rPr>
          <w:noProof/>
        </w:rPr>
        <w:drawing>
          <wp:inline distT="0" distB="0" distL="0" distR="0" wp14:anchorId="5902B62F" wp14:editId="5813FF04">
            <wp:extent cx="1495425" cy="228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474">
        <w:t xml:space="preserve"> </w:t>
      </w:r>
      <w:r>
        <w:t xml:space="preserve"> </w:t>
      </w:r>
    </w:p>
    <w:p w:rsidR="007B60AF" w:rsidRDefault="007B60AF" w:rsidP="007B60AF">
      <w:r>
        <w:rPr>
          <w:rFonts w:hint="eastAsia"/>
        </w:rPr>
        <w:t>에서 식변형을 통해 얻음</w:t>
      </w:r>
    </w:p>
    <w:p w:rsidR="007B60AF" w:rsidRDefault="007B60AF" w:rsidP="007B60AF"/>
    <w:p w:rsidR="007B60AF" w:rsidRDefault="007B60AF" w:rsidP="007B60AF">
      <w:r>
        <w:rPr>
          <w:noProof/>
        </w:rPr>
        <w:drawing>
          <wp:inline distT="0" distB="0" distL="0" distR="0" wp14:anchorId="122B2368" wp14:editId="1BFA164A">
            <wp:extent cx="3162300" cy="314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AF" w:rsidRDefault="007B60AF" w:rsidP="007B60AF">
      <w:r>
        <w:rPr>
          <w:noProof/>
        </w:rPr>
        <w:drawing>
          <wp:inline distT="0" distB="0" distL="0" distR="0" wp14:anchorId="6435CFA0" wp14:editId="7F6B168C">
            <wp:extent cx="5731510" cy="11372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AF" w:rsidRDefault="007B60AF" w:rsidP="007B60AF"/>
    <w:p w:rsidR="007B60AF" w:rsidRDefault="007B60AF" w:rsidP="007B60AF">
      <w:r>
        <w:rPr>
          <w:rFonts w:hint="eastAsia"/>
        </w:rPr>
        <w:t>R</w:t>
      </w:r>
      <w:r>
        <w:t xml:space="preserve">a = a </w:t>
      </w:r>
      <w:r>
        <w:rPr>
          <w:rFonts w:hint="eastAsia"/>
        </w:rPr>
        <w:t>주식 기대 수익률</w:t>
      </w:r>
    </w:p>
    <w:p w:rsidR="007B60AF" w:rsidRDefault="007B60AF" w:rsidP="007B60AF">
      <w:r>
        <w:rPr>
          <w:rFonts w:hint="eastAsia"/>
        </w:rPr>
        <w:t>R</w:t>
      </w:r>
      <w:r>
        <w:t xml:space="preserve">f = </w:t>
      </w:r>
      <w:r>
        <w:rPr>
          <w:rFonts w:hint="eastAsia"/>
        </w:rPr>
        <w:t>무위험 수익률</w:t>
      </w:r>
    </w:p>
    <w:p w:rsidR="007B60AF" w:rsidRDefault="007B60AF" w:rsidP="007B60AF">
      <w:r>
        <w:rPr>
          <w:rFonts w:hint="eastAsia"/>
        </w:rPr>
        <w:t>β</w:t>
      </w:r>
      <w:r>
        <w:t xml:space="preserve"> a = a </w:t>
      </w:r>
      <w:r>
        <w:rPr>
          <w:rFonts w:hint="eastAsia"/>
        </w:rPr>
        <w:t>주식의</w:t>
      </w:r>
      <w:r>
        <w:t xml:space="preserve"> </w:t>
      </w:r>
      <w:r>
        <w:rPr>
          <w:rFonts w:hint="eastAsia"/>
        </w:rPr>
        <w:t>베타 계수,</w:t>
      </w:r>
      <w:r>
        <w:t xml:space="preserve"> </w:t>
      </w:r>
    </w:p>
    <w:p w:rsidR="007B60AF" w:rsidRDefault="007B60AF" w:rsidP="007B60AF">
      <w:r>
        <w:t>(</w:t>
      </w:r>
      <w:r>
        <w:rPr>
          <w:rFonts w:hint="eastAsia"/>
        </w:rPr>
        <w:t xml:space="preserve">시장 수익률 변동에 대한 </w:t>
      </w:r>
      <w:r>
        <w:t xml:space="preserve">a </w:t>
      </w:r>
      <w:r>
        <w:rPr>
          <w:rFonts w:hint="eastAsia"/>
        </w:rPr>
        <w:t>주식 수익률 변동의 민감도)</w:t>
      </w:r>
    </w:p>
    <w:p w:rsidR="007B60AF" w:rsidRDefault="007B60AF" w:rsidP="007B60AF">
      <w:r>
        <w:rPr>
          <w:noProof/>
        </w:rPr>
        <w:drawing>
          <wp:inline distT="0" distB="0" distL="0" distR="0" wp14:anchorId="4A4CE881" wp14:editId="03806938">
            <wp:extent cx="4467225" cy="36869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9830" cy="3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AF" w:rsidRDefault="007B60AF" w:rsidP="007B60AF">
      <w:r>
        <w:rPr>
          <w:rFonts w:hint="eastAsia"/>
        </w:rPr>
        <w:t>R</w:t>
      </w:r>
      <w:r>
        <w:t xml:space="preserve">m = </w:t>
      </w:r>
      <w:r>
        <w:rPr>
          <w:rFonts w:hint="eastAsia"/>
        </w:rPr>
        <w:t xml:space="preserve">시장의 기대 수익 </w:t>
      </w:r>
      <w:r>
        <w:t>(</w:t>
      </w:r>
      <w:r w:rsidRPr="008C5E8B">
        <w:rPr>
          <w:rFonts w:hint="eastAsia"/>
        </w:rPr>
        <w:t>시장</w:t>
      </w:r>
      <w:r w:rsidRPr="008C5E8B">
        <w:t xml:space="preserve"> 포트폴리오</w:t>
      </w:r>
      <w:r>
        <w:rPr>
          <w:rFonts w:hint="eastAsia"/>
        </w:rPr>
        <w:t>의 수익)</w:t>
      </w:r>
    </w:p>
    <w:p w:rsidR="007B60AF" w:rsidRDefault="007B60AF" w:rsidP="007B60AF">
      <w:r>
        <w:rPr>
          <w:rFonts w:hint="eastAsia"/>
        </w:rPr>
        <w:t xml:space="preserve">(변형식 좌변) </w:t>
      </w:r>
      <w:r w:rsidRPr="009A2474">
        <w:t xml:space="preserve">R a  - R f  </w:t>
      </w:r>
      <w:r>
        <w:t>=</w:t>
      </w:r>
      <w:r w:rsidRPr="009A2474">
        <w:t xml:space="preserve"> </w:t>
      </w:r>
      <w:r>
        <w:t xml:space="preserve">a </w:t>
      </w:r>
      <w:r>
        <w:rPr>
          <w:rFonts w:hint="eastAsia"/>
        </w:rPr>
        <w:t xml:space="preserve">주식의 </w:t>
      </w:r>
      <w:r w:rsidRPr="009A2474">
        <w:t>위험 프리미엄</w:t>
      </w:r>
    </w:p>
    <w:p w:rsidR="007B60AF" w:rsidRDefault="007B60AF" w:rsidP="007B60AF">
      <w:r>
        <w:t>(</w:t>
      </w:r>
      <w:r>
        <w:rPr>
          <w:rFonts w:hint="eastAsia"/>
        </w:rPr>
        <w:t>변형식 우변)</w:t>
      </w:r>
      <w:r>
        <w:t xml:space="preserve"> </w:t>
      </w:r>
      <w:r w:rsidRPr="009A2474">
        <w:t xml:space="preserve">R m  - R f  </w:t>
      </w:r>
      <w:r>
        <w:t xml:space="preserve">= </w:t>
      </w:r>
      <w:r w:rsidRPr="009A2474">
        <w:t>시장 프리미엄</w:t>
      </w:r>
    </w:p>
    <w:p w:rsidR="007B60AF" w:rsidRDefault="007B60AF" w:rsidP="007B60AF"/>
    <w:p w:rsidR="007B60AF" w:rsidRDefault="007B60AF" w:rsidP="007B60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적용법</w:t>
      </w:r>
    </w:p>
    <w:p w:rsidR="007B60AF" w:rsidRDefault="007B60AF" w:rsidP="007B60AF"/>
    <w:p w:rsidR="007B60AF" w:rsidRDefault="007B60AF" w:rsidP="007B60AF">
      <w:r>
        <w:rPr>
          <w:rFonts w:hint="eastAsia"/>
        </w:rPr>
        <w:t xml:space="preserve">수익률은 </w:t>
      </w:r>
      <w:r w:rsidRPr="009A2474">
        <w:t xml:space="preserve">역사적 수익률을 </w:t>
      </w:r>
      <w:r>
        <w:t>사용</w:t>
      </w:r>
    </w:p>
    <w:p w:rsidR="007B60AF" w:rsidRDefault="007B60AF" w:rsidP="007B60AF">
      <w:r>
        <w:rPr>
          <w:rFonts w:hint="eastAsia"/>
        </w:rPr>
        <w:t>*</w:t>
      </w:r>
      <w:r w:rsidRPr="009A2474">
        <w:t xml:space="preserve">기간과 계산 방법에 따라 </w:t>
      </w:r>
      <w:r>
        <w:rPr>
          <w:rFonts w:hint="eastAsia"/>
        </w:rPr>
        <w:t xml:space="preserve">결과값이 </w:t>
      </w:r>
      <w:r w:rsidRPr="009A2474">
        <w:t xml:space="preserve">크게 </w:t>
      </w:r>
      <w:r>
        <w:t>다</w:t>
      </w:r>
      <w:r>
        <w:rPr>
          <w:rFonts w:hint="eastAsia"/>
        </w:rPr>
        <w:t>름</w:t>
      </w:r>
    </w:p>
    <w:p w:rsidR="007B60AF" w:rsidRDefault="007B60AF" w:rsidP="007B60AF"/>
    <w:p w:rsidR="007B60AF" w:rsidRDefault="007B60AF" w:rsidP="007B60AF">
      <w:r w:rsidRPr="009A2474">
        <w:t xml:space="preserve">무위험 수익률은 부도 </w:t>
      </w:r>
      <w:r>
        <w:t>가능성</w:t>
      </w:r>
      <w:r>
        <w:rPr>
          <w:rFonts w:hint="eastAsia"/>
        </w:rPr>
        <w:t>을</w:t>
      </w:r>
      <w:r w:rsidRPr="009A2474">
        <w:t xml:space="preserve"> 무시할 수 있는 미국 국채를 </w:t>
      </w:r>
      <w:r>
        <w:rPr>
          <w:rFonts w:hint="eastAsia"/>
        </w:rPr>
        <w:t xml:space="preserve">일반적으로 </w:t>
      </w:r>
      <w:r>
        <w:t>사용</w:t>
      </w:r>
    </w:p>
    <w:p w:rsidR="007B60AF" w:rsidRDefault="007B60AF" w:rsidP="007B60AF">
      <w:pPr>
        <w:pStyle w:val="a3"/>
        <w:numPr>
          <w:ilvl w:val="0"/>
          <w:numId w:val="3"/>
        </w:numPr>
        <w:ind w:leftChars="0"/>
      </w:pPr>
      <w:r w:rsidRPr="009A2474">
        <w:rPr>
          <w:rFonts w:hint="eastAsia"/>
        </w:rPr>
        <w:t>미국</w:t>
      </w:r>
      <w:r w:rsidRPr="009A2474">
        <w:t xml:space="preserve"> 재무부 채권</w:t>
      </w:r>
      <w:r>
        <w:rPr>
          <w:rFonts w:hint="eastAsia"/>
        </w:rPr>
        <w:t>(</w:t>
      </w:r>
      <w:r>
        <w:t>T-bill, T-Note)</w:t>
      </w:r>
    </w:p>
    <w:p w:rsidR="007B60AF" w:rsidRPr="008C5E8B" w:rsidRDefault="007B60AF" w:rsidP="007B60AF">
      <w:pPr>
        <w:pStyle w:val="a3"/>
        <w:numPr>
          <w:ilvl w:val="0"/>
          <w:numId w:val="3"/>
        </w:numPr>
        <w:ind w:leftChars="0"/>
      </w:pPr>
      <w:r w:rsidRPr="009A2474">
        <w:rPr>
          <w:rFonts w:hint="eastAsia"/>
        </w:rPr>
        <w:t>인플레이션에</w:t>
      </w:r>
      <w:r w:rsidRPr="009A2474">
        <w:t xml:space="preserve"> 대해 조정된 실질 </w:t>
      </w:r>
      <w:r>
        <w:t>수익률</w:t>
      </w:r>
      <w:r>
        <w:rPr>
          <w:rFonts w:hint="eastAsia"/>
        </w:rPr>
        <w:t>을 사용하려</w:t>
      </w:r>
      <w:r w:rsidRPr="009A2474">
        <w:t xml:space="preserve">면 이미 인플레이션을 </w:t>
      </w:r>
      <w:r>
        <w:rPr>
          <w:rFonts w:hint="eastAsia"/>
        </w:rPr>
        <w:t>반영</w:t>
      </w:r>
      <w:r w:rsidRPr="009A2474">
        <w:t xml:space="preserve">한 재무부 인플레이션 보호 증권 (TIPS) 을 </w:t>
      </w:r>
      <w:r>
        <w:t>사용</w:t>
      </w:r>
    </w:p>
    <w:p w:rsidR="00E0136E" w:rsidRPr="007B60AF" w:rsidRDefault="00E0136E">
      <w:bookmarkStart w:id="0" w:name="_GoBack"/>
      <w:bookmarkEnd w:id="0"/>
    </w:p>
    <w:sectPr w:rsidR="00E0136E" w:rsidRPr="007B60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4383D"/>
    <w:multiLevelType w:val="hybridMultilevel"/>
    <w:tmpl w:val="F67444BE"/>
    <w:lvl w:ilvl="0" w:tplc="DB2A5374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505DA9"/>
    <w:multiLevelType w:val="hybridMultilevel"/>
    <w:tmpl w:val="6B46F58C"/>
    <w:lvl w:ilvl="0" w:tplc="6252448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7E21AE"/>
    <w:multiLevelType w:val="hybridMultilevel"/>
    <w:tmpl w:val="0C6A930C"/>
    <w:lvl w:ilvl="0" w:tplc="4F0E5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C52724"/>
    <w:multiLevelType w:val="hybridMultilevel"/>
    <w:tmpl w:val="566E1F32"/>
    <w:lvl w:ilvl="0" w:tplc="A75AB990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AF"/>
    <w:rsid w:val="002655BC"/>
    <w:rsid w:val="007B60AF"/>
    <w:rsid w:val="00D569FB"/>
    <w:rsid w:val="00D86804"/>
    <w:rsid w:val="00E0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A1743-3B23-4F70-8AA6-8B00F8BA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0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HWPS</dc:creator>
  <cp:keywords/>
  <dc:description/>
  <cp:lastModifiedBy>HWPS</cp:lastModifiedBy>
  <cp:revision>1</cp:revision>
  <dcterms:created xsi:type="dcterms:W3CDTF">2021-12-10T07:08:00Z</dcterms:created>
  <dcterms:modified xsi:type="dcterms:W3CDTF">2021-12-10T07:08:00Z</dcterms:modified>
</cp:coreProperties>
</file>